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7745" w:rsidRPr="00147745" w:rsidRDefault="00A01C1B" w:rsidP="00147745">
      <w:pPr>
        <w:rPr>
          <w:rFonts w:ascii="Verdana" w:hAnsi="Verdana"/>
          <w:b/>
          <w:sz w:val="20"/>
          <w:szCs w:val="20"/>
        </w:rPr>
      </w:pPr>
      <w:r>
        <w:rPr>
          <w:rFonts w:ascii="Verdana" w:hAnsi="Verdana"/>
          <w:b/>
          <w:sz w:val="20"/>
          <w:szCs w:val="20"/>
        </w:rPr>
        <w:t>Sense</w:t>
      </w:r>
      <w:r w:rsidR="00147745" w:rsidRPr="00147745">
        <w:rPr>
          <w:rFonts w:ascii="Verdana" w:hAnsi="Verdana"/>
          <w:b/>
          <w:sz w:val="20"/>
          <w:szCs w:val="20"/>
        </w:rPr>
        <w:t xml:space="preserve"> voor aan- afwezigheidsdetectie </w:t>
      </w:r>
    </w:p>
    <w:p w:rsidR="00147745" w:rsidRDefault="00147745" w:rsidP="00147745">
      <w:r w:rsidRPr="000E0198">
        <w:rPr>
          <w:rFonts w:ascii="Verdana" w:hAnsi="Verdana"/>
          <w:sz w:val="20"/>
          <w:szCs w:val="20"/>
        </w:rPr>
        <w:t>In het project wordt een intelligente multifunctionele</w:t>
      </w:r>
      <w:r w:rsidR="009028CB">
        <w:rPr>
          <w:rFonts w:ascii="Verdana" w:hAnsi="Verdana"/>
          <w:sz w:val="20"/>
          <w:szCs w:val="20"/>
        </w:rPr>
        <w:t xml:space="preserve"> </w:t>
      </w:r>
      <w:r w:rsidR="009028CB">
        <w:rPr>
          <w:rFonts w:ascii="Verdana" w:hAnsi="Verdana"/>
          <w:sz w:val="20"/>
          <w:szCs w:val="20"/>
        </w:rPr>
        <w:t>ActiveAhead</w:t>
      </w:r>
      <w:r w:rsidR="009028CB" w:rsidRPr="00147745">
        <w:rPr>
          <w:rFonts w:ascii="Verdana" w:hAnsi="Verdana"/>
          <w:sz w:val="20"/>
          <w:szCs w:val="20"/>
        </w:rPr>
        <w:t>®</w:t>
      </w:r>
      <w:r w:rsidRPr="000E0198">
        <w:rPr>
          <w:rFonts w:ascii="Verdana" w:hAnsi="Verdana"/>
          <w:sz w:val="20"/>
          <w:szCs w:val="20"/>
        </w:rPr>
        <w:t xml:space="preserve"> </w:t>
      </w:r>
      <w:r w:rsidR="00E42A34">
        <w:rPr>
          <w:rFonts w:ascii="Verdana" w:hAnsi="Verdana"/>
          <w:sz w:val="20"/>
          <w:szCs w:val="20"/>
        </w:rPr>
        <w:t>sense</w:t>
      </w:r>
      <w:r>
        <w:rPr>
          <w:rFonts w:ascii="Verdana" w:hAnsi="Verdana"/>
          <w:sz w:val="20"/>
          <w:szCs w:val="20"/>
        </w:rPr>
        <w:t xml:space="preserve"> </w:t>
      </w:r>
      <w:r w:rsidRPr="000E0198">
        <w:rPr>
          <w:rFonts w:ascii="Verdana" w:hAnsi="Verdana"/>
          <w:sz w:val="20"/>
          <w:szCs w:val="20"/>
        </w:rPr>
        <w:t>toegepast om maximale energie besparing en optimaal comfort voor gebruiker te realiseren.</w:t>
      </w:r>
    </w:p>
    <w:p w:rsidR="00147745" w:rsidRPr="00147745" w:rsidRDefault="00147745" w:rsidP="00147745">
      <w:pPr>
        <w:rPr>
          <w:rFonts w:ascii="Verdana" w:hAnsi="Verdana"/>
          <w:sz w:val="20"/>
          <w:szCs w:val="20"/>
        </w:rPr>
      </w:pPr>
      <w:r w:rsidRPr="00147745">
        <w:rPr>
          <w:rFonts w:ascii="Verdana" w:hAnsi="Verdana"/>
          <w:sz w:val="20"/>
          <w:szCs w:val="20"/>
        </w:rPr>
        <w:t xml:space="preserve">De </w:t>
      </w:r>
      <w:r w:rsidR="003125C6">
        <w:rPr>
          <w:rFonts w:ascii="Verdana" w:hAnsi="Verdana"/>
          <w:sz w:val="20"/>
          <w:szCs w:val="20"/>
        </w:rPr>
        <w:t>ActiveAhead</w:t>
      </w:r>
      <w:r w:rsidR="003125C6" w:rsidRPr="00147745">
        <w:rPr>
          <w:rFonts w:ascii="Verdana" w:hAnsi="Verdana"/>
          <w:sz w:val="20"/>
          <w:szCs w:val="20"/>
        </w:rPr>
        <w:t>®</w:t>
      </w:r>
      <w:r w:rsidR="003125C6">
        <w:rPr>
          <w:rFonts w:ascii="Verdana" w:hAnsi="Verdana"/>
          <w:sz w:val="20"/>
          <w:szCs w:val="20"/>
        </w:rPr>
        <w:t xml:space="preserve"> </w:t>
      </w:r>
      <w:r w:rsidR="0003125D">
        <w:rPr>
          <w:rFonts w:ascii="Verdana" w:hAnsi="Verdana"/>
          <w:sz w:val="20"/>
          <w:szCs w:val="20"/>
        </w:rPr>
        <w:t>Sense</w:t>
      </w:r>
      <w:r w:rsidRPr="00147745">
        <w:rPr>
          <w:rFonts w:ascii="Verdana" w:hAnsi="Verdana"/>
          <w:sz w:val="20"/>
          <w:szCs w:val="20"/>
        </w:rPr>
        <w:t xml:space="preserve"> maakt deel uit van het draadloze ActiveAhead® systeem. De sensor kan gebruikt worden als een draadloze sensor om andere ActiveAhead nodes in de buurt aan te sturen in het Bluetooth® </w:t>
      </w:r>
      <w:proofErr w:type="spellStart"/>
      <w:r w:rsidRPr="00147745">
        <w:rPr>
          <w:rFonts w:ascii="Verdana" w:hAnsi="Verdana"/>
          <w:sz w:val="20"/>
          <w:szCs w:val="20"/>
        </w:rPr>
        <w:t>mesh</w:t>
      </w:r>
      <w:proofErr w:type="spellEnd"/>
      <w:r w:rsidRPr="00147745">
        <w:rPr>
          <w:rFonts w:ascii="Verdana" w:hAnsi="Verdana"/>
          <w:sz w:val="20"/>
          <w:szCs w:val="20"/>
        </w:rPr>
        <w:t xml:space="preserve"> netwerk. </w:t>
      </w:r>
    </w:p>
    <w:p w:rsidR="003125C6" w:rsidRDefault="003125C6" w:rsidP="00147745">
      <w:pPr>
        <w:rPr>
          <w:rFonts w:ascii="Verdana" w:hAnsi="Verdana"/>
          <w:sz w:val="20"/>
          <w:szCs w:val="20"/>
        </w:rPr>
      </w:pPr>
      <w:r>
        <w:rPr>
          <w:rFonts w:ascii="Verdana" w:hAnsi="Verdana"/>
          <w:sz w:val="20"/>
          <w:szCs w:val="20"/>
        </w:rPr>
        <w:t xml:space="preserve">De </w:t>
      </w:r>
      <w:r w:rsidRPr="003125C6">
        <w:rPr>
          <w:rFonts w:ascii="Verdana" w:hAnsi="Verdana"/>
          <w:sz w:val="20"/>
          <w:szCs w:val="20"/>
        </w:rPr>
        <w:t>ActiveAhead sensor is een kleine sensor die ingebouwd kan worden in een armatuur. De sensor beschikt over een lichtsensor voor daglichtregeling en een PIR sensor voor bewegingsdetectie. Een flexibele kabel met een handige connector sluit de sensor aan op een ActiveAhead geschikte LED driver of op de ActiveAhead Node Advanced</w:t>
      </w:r>
    </w:p>
    <w:p w:rsidR="00E42A34" w:rsidRDefault="00147745" w:rsidP="00147745">
      <w:pPr>
        <w:rPr>
          <w:rFonts w:ascii="Verdana" w:hAnsi="Verdana"/>
          <w:sz w:val="20"/>
          <w:szCs w:val="20"/>
        </w:rPr>
      </w:pPr>
      <w:r w:rsidRPr="00147745">
        <w:rPr>
          <w:rFonts w:ascii="Verdana" w:hAnsi="Verdana"/>
          <w:sz w:val="20"/>
          <w:szCs w:val="20"/>
        </w:rPr>
        <w:t xml:space="preserve">De licht sensor meet reflectie, afhankelijk van de instellingen schakelt de verlichting pas in onder een bepaald licht niveau. Het lichtniveau </w:t>
      </w:r>
      <w:r w:rsidR="00E42A34">
        <w:rPr>
          <w:rFonts w:ascii="Verdana" w:hAnsi="Verdana"/>
          <w:sz w:val="20"/>
          <w:szCs w:val="20"/>
        </w:rPr>
        <w:t>individueel instelbaar tussen de 5 lux en 5000 lux.</w:t>
      </w:r>
    </w:p>
    <w:p w:rsidR="004B6F47" w:rsidRDefault="004B6F47" w:rsidP="00147745">
      <w:pPr>
        <w:rPr>
          <w:rFonts w:ascii="Verdana" w:hAnsi="Verdana"/>
          <w:sz w:val="20"/>
          <w:szCs w:val="20"/>
        </w:rPr>
      </w:pPr>
      <w:r>
        <w:rPr>
          <w:rFonts w:ascii="Verdana" w:hAnsi="Verdana"/>
          <w:sz w:val="20"/>
          <w:szCs w:val="20"/>
        </w:rPr>
        <w:t>De sensor beschikt over de 2</w:t>
      </w:r>
      <w:r w:rsidRPr="004B6F47">
        <w:rPr>
          <w:rFonts w:ascii="Verdana" w:hAnsi="Verdana"/>
          <w:sz w:val="20"/>
          <w:szCs w:val="20"/>
        </w:rPr>
        <w:t xml:space="preserve"> </w:t>
      </w:r>
      <w:proofErr w:type="spellStart"/>
      <w:r w:rsidRPr="004B6F47">
        <w:rPr>
          <w:rFonts w:ascii="Verdana" w:hAnsi="Verdana"/>
          <w:sz w:val="20"/>
          <w:szCs w:val="20"/>
        </w:rPr>
        <w:t>bloks</w:t>
      </w:r>
      <w:proofErr w:type="spellEnd"/>
      <w:r w:rsidRPr="004B6F47">
        <w:rPr>
          <w:rFonts w:ascii="Verdana" w:hAnsi="Verdana"/>
          <w:sz w:val="20"/>
          <w:szCs w:val="20"/>
        </w:rPr>
        <w:t xml:space="preserve"> PIR detectie, speciaal geschikt voor detectie van minimale of langzame bewegingen. De sensor beschikt hiermee over </w:t>
      </w:r>
      <w:proofErr w:type="spellStart"/>
      <w:r w:rsidRPr="004B6F47">
        <w:rPr>
          <w:rFonts w:ascii="Verdana" w:hAnsi="Verdana"/>
          <w:sz w:val="20"/>
          <w:szCs w:val="20"/>
        </w:rPr>
        <w:t>multi</w:t>
      </w:r>
      <w:proofErr w:type="spellEnd"/>
      <w:r w:rsidRPr="004B6F47">
        <w:rPr>
          <w:rFonts w:ascii="Verdana" w:hAnsi="Verdana"/>
          <w:sz w:val="20"/>
          <w:szCs w:val="20"/>
        </w:rPr>
        <w:t>-directionele dekking.</w:t>
      </w:r>
    </w:p>
    <w:p w:rsidR="00147745" w:rsidRDefault="00147745" w:rsidP="00147745">
      <w:pPr>
        <w:rPr>
          <w:rFonts w:ascii="Verdana" w:hAnsi="Verdana"/>
          <w:sz w:val="20"/>
          <w:szCs w:val="20"/>
        </w:rPr>
      </w:pPr>
      <w:r w:rsidRPr="00147745">
        <w:rPr>
          <w:rFonts w:ascii="Verdana" w:hAnsi="Verdana"/>
          <w:sz w:val="20"/>
          <w:szCs w:val="20"/>
        </w:rPr>
        <w:t xml:space="preserve">PIR bereik van de sensor is </w:t>
      </w:r>
      <w:r w:rsidR="00ED5C2B">
        <w:rPr>
          <w:rFonts w:ascii="Verdana" w:hAnsi="Verdana"/>
          <w:sz w:val="20"/>
          <w:szCs w:val="20"/>
        </w:rPr>
        <w:t>4 meter</w:t>
      </w:r>
      <w:r w:rsidRPr="00147745">
        <w:rPr>
          <w:rFonts w:ascii="Verdana" w:hAnsi="Verdana"/>
          <w:sz w:val="20"/>
          <w:szCs w:val="20"/>
        </w:rPr>
        <w:t xml:space="preserve"> bij </w:t>
      </w:r>
      <w:r w:rsidR="009028CB">
        <w:rPr>
          <w:rFonts w:ascii="Verdana" w:hAnsi="Verdana"/>
          <w:sz w:val="20"/>
          <w:szCs w:val="20"/>
        </w:rPr>
        <w:t>3</w:t>
      </w:r>
      <w:r w:rsidRPr="00147745">
        <w:rPr>
          <w:rFonts w:ascii="Verdana" w:hAnsi="Verdana"/>
          <w:sz w:val="20"/>
          <w:szCs w:val="20"/>
        </w:rPr>
        <w:t xml:space="preserve"> meter hoogte met aan- of afwezigheid modus.</w:t>
      </w:r>
    </w:p>
    <w:p w:rsidR="00ED5C2B" w:rsidRDefault="00ED5C2B" w:rsidP="00147745">
      <w:pPr>
        <w:rPr>
          <w:rFonts w:ascii="Verdana" w:hAnsi="Verdana"/>
          <w:sz w:val="20"/>
          <w:szCs w:val="20"/>
        </w:rPr>
      </w:pPr>
    </w:p>
    <w:p w:rsidR="00ED5C2B" w:rsidRPr="0003125D" w:rsidRDefault="00ED5C2B" w:rsidP="00ED5C2B">
      <w:pPr>
        <w:spacing w:after="0"/>
        <w:rPr>
          <w:rFonts w:ascii="Verdana" w:hAnsi="Verdana"/>
          <w:sz w:val="20"/>
          <w:szCs w:val="20"/>
          <w:lang w:val="en-US"/>
        </w:rPr>
      </w:pPr>
      <w:proofErr w:type="spellStart"/>
      <w:r w:rsidRPr="0003125D">
        <w:rPr>
          <w:rFonts w:ascii="Verdana" w:hAnsi="Verdana"/>
          <w:sz w:val="20"/>
          <w:szCs w:val="20"/>
          <w:lang w:val="en-US"/>
        </w:rPr>
        <w:t>Typenummer</w:t>
      </w:r>
      <w:proofErr w:type="spellEnd"/>
      <w:r w:rsidRPr="0003125D">
        <w:rPr>
          <w:rFonts w:ascii="Verdana" w:hAnsi="Verdana"/>
          <w:sz w:val="20"/>
          <w:szCs w:val="20"/>
          <w:lang w:val="en-US"/>
        </w:rPr>
        <w:t>:</w:t>
      </w:r>
      <w:r w:rsidRPr="0003125D">
        <w:rPr>
          <w:rFonts w:ascii="Verdana" w:hAnsi="Verdana"/>
          <w:sz w:val="20"/>
          <w:szCs w:val="20"/>
          <w:lang w:val="en-US"/>
        </w:rPr>
        <w:tab/>
      </w:r>
      <w:r w:rsidRPr="0003125D">
        <w:rPr>
          <w:rFonts w:ascii="Verdana" w:hAnsi="Verdana"/>
          <w:sz w:val="20"/>
          <w:szCs w:val="20"/>
          <w:lang w:val="en-US"/>
        </w:rPr>
        <w:tab/>
      </w:r>
      <w:r w:rsidRPr="0003125D">
        <w:rPr>
          <w:rFonts w:ascii="Verdana" w:hAnsi="Verdana"/>
          <w:sz w:val="20"/>
          <w:szCs w:val="20"/>
          <w:lang w:val="en-US"/>
        </w:rPr>
        <w:tab/>
      </w:r>
      <w:r w:rsidRPr="0003125D">
        <w:rPr>
          <w:rFonts w:ascii="Verdana" w:hAnsi="Verdana"/>
          <w:sz w:val="20"/>
          <w:szCs w:val="20"/>
          <w:lang w:val="en-US"/>
        </w:rPr>
        <w:tab/>
        <w:t xml:space="preserve">Helvar Active Ahead </w:t>
      </w:r>
      <w:r w:rsidR="0003125D" w:rsidRPr="0003125D">
        <w:rPr>
          <w:rFonts w:ascii="Verdana" w:hAnsi="Verdana"/>
          <w:sz w:val="20"/>
          <w:szCs w:val="20"/>
          <w:lang w:val="en-US"/>
        </w:rPr>
        <w:t>Sense</w:t>
      </w:r>
      <w:r w:rsidR="009028CB">
        <w:rPr>
          <w:rFonts w:ascii="Verdana" w:hAnsi="Verdana"/>
          <w:sz w:val="20"/>
          <w:szCs w:val="20"/>
          <w:lang w:val="en-US"/>
        </w:rPr>
        <w:t xml:space="preserve"> 5630</w:t>
      </w:r>
      <w:bookmarkStart w:id="0" w:name="_GoBack"/>
      <w:bookmarkEnd w:id="0"/>
    </w:p>
    <w:p w:rsidR="00E42A34" w:rsidRDefault="00E42A34" w:rsidP="00E42A34">
      <w:pPr>
        <w:spacing w:after="0"/>
        <w:ind w:left="4248" w:hanging="4248"/>
        <w:rPr>
          <w:rFonts w:ascii="Verdana" w:hAnsi="Verdana"/>
          <w:sz w:val="20"/>
          <w:szCs w:val="20"/>
        </w:rPr>
      </w:pPr>
      <w:r>
        <w:rPr>
          <w:rFonts w:ascii="Verdana" w:hAnsi="Verdana"/>
          <w:sz w:val="20"/>
          <w:szCs w:val="20"/>
        </w:rPr>
        <w:t>Aansluiting:</w:t>
      </w:r>
      <w:r>
        <w:rPr>
          <w:rFonts w:ascii="Verdana" w:hAnsi="Verdana"/>
          <w:sz w:val="20"/>
          <w:szCs w:val="20"/>
        </w:rPr>
        <w:tab/>
        <w:t xml:space="preserve">Verbind de Sense met een </w:t>
      </w:r>
      <w:r w:rsidR="009028CB">
        <w:rPr>
          <w:rFonts w:ascii="Verdana" w:hAnsi="Verdana"/>
          <w:sz w:val="20"/>
          <w:szCs w:val="20"/>
        </w:rPr>
        <w:t>ActiveAhead</w:t>
      </w:r>
      <w:r>
        <w:rPr>
          <w:rFonts w:ascii="Verdana" w:hAnsi="Verdana"/>
          <w:sz w:val="20"/>
          <w:szCs w:val="20"/>
        </w:rPr>
        <w:t xml:space="preserve"> </w:t>
      </w:r>
      <w:r w:rsidR="009028CB">
        <w:rPr>
          <w:rFonts w:ascii="Verdana" w:hAnsi="Verdana"/>
          <w:sz w:val="20"/>
          <w:szCs w:val="20"/>
        </w:rPr>
        <w:t>Node</w:t>
      </w:r>
    </w:p>
    <w:p w:rsidR="00ED5C2B" w:rsidRDefault="00ED5C2B" w:rsidP="00ED5C2B">
      <w:pPr>
        <w:spacing w:after="0"/>
        <w:rPr>
          <w:rFonts w:ascii="Verdana" w:hAnsi="Verdana" w:cs="Arial"/>
          <w:sz w:val="20"/>
          <w:szCs w:val="20"/>
        </w:rPr>
      </w:pPr>
      <w:r w:rsidRPr="000E0198">
        <w:rPr>
          <w:rFonts w:ascii="Verdana" w:hAnsi="Verdana"/>
          <w:sz w:val="20"/>
          <w:szCs w:val="20"/>
        </w:rPr>
        <w:t>PIR detectie:</w:t>
      </w:r>
      <w:r w:rsidRPr="000E0198">
        <w:rPr>
          <w:rFonts w:ascii="Verdana" w:hAnsi="Verdana"/>
          <w:sz w:val="20"/>
          <w:szCs w:val="20"/>
        </w:rPr>
        <w:tab/>
      </w:r>
      <w:r w:rsidRPr="000E0198">
        <w:rPr>
          <w:rFonts w:ascii="Verdana" w:hAnsi="Verdana"/>
          <w:sz w:val="20"/>
          <w:szCs w:val="20"/>
        </w:rPr>
        <w:tab/>
      </w:r>
      <w:r w:rsidRPr="000E0198">
        <w:rPr>
          <w:rFonts w:ascii="Verdana" w:hAnsi="Verdana"/>
          <w:sz w:val="20"/>
          <w:szCs w:val="20"/>
        </w:rPr>
        <w:tab/>
      </w:r>
      <w:r>
        <w:rPr>
          <w:rFonts w:ascii="Verdana" w:hAnsi="Verdana"/>
          <w:sz w:val="20"/>
          <w:szCs w:val="20"/>
        </w:rPr>
        <w:tab/>
      </w:r>
      <w:r>
        <w:rPr>
          <w:rFonts w:ascii="Verdana" w:hAnsi="Verdana"/>
          <w:sz w:val="20"/>
          <w:szCs w:val="20"/>
        </w:rPr>
        <w:tab/>
        <w:t>diameter van 8 meter</w:t>
      </w:r>
      <w:r w:rsidRPr="000E0198">
        <w:rPr>
          <w:rFonts w:ascii="Verdana" w:hAnsi="Verdana" w:cs="Arial"/>
          <w:sz w:val="20"/>
          <w:szCs w:val="20"/>
        </w:rPr>
        <w:t xml:space="preserve"> bij </w:t>
      </w:r>
      <w:r w:rsidR="0003125D">
        <w:rPr>
          <w:rFonts w:ascii="Verdana" w:hAnsi="Verdana" w:cs="Arial"/>
          <w:sz w:val="20"/>
          <w:szCs w:val="20"/>
        </w:rPr>
        <w:t>3</w:t>
      </w:r>
      <w:r>
        <w:rPr>
          <w:rFonts w:ascii="Verdana" w:hAnsi="Verdana" w:cs="Arial"/>
          <w:sz w:val="20"/>
          <w:szCs w:val="20"/>
        </w:rPr>
        <w:t xml:space="preserve"> meter</w:t>
      </w:r>
      <w:r w:rsidRPr="000E0198">
        <w:rPr>
          <w:rFonts w:ascii="Verdana" w:hAnsi="Verdana" w:cs="Arial"/>
          <w:sz w:val="20"/>
          <w:szCs w:val="20"/>
        </w:rPr>
        <w:t xml:space="preserve"> hoogte</w:t>
      </w:r>
      <w:r>
        <w:rPr>
          <w:rFonts w:ascii="Verdana" w:hAnsi="Verdana" w:cs="Arial"/>
          <w:sz w:val="20"/>
          <w:szCs w:val="20"/>
        </w:rPr>
        <w:t xml:space="preserve"> </w:t>
      </w:r>
    </w:p>
    <w:p w:rsidR="00ED5C2B" w:rsidRPr="000E0198" w:rsidRDefault="00ED5C2B" w:rsidP="00ED5C2B">
      <w:pPr>
        <w:spacing w:after="0"/>
        <w:rPr>
          <w:rFonts w:ascii="Verdana" w:hAnsi="Verdana" w:cs="Arial"/>
          <w:sz w:val="20"/>
          <w:szCs w:val="20"/>
          <w:shd w:val="clear" w:color="auto" w:fill="FFFFFF"/>
        </w:rPr>
      </w:pPr>
      <w:r w:rsidRPr="000E0198">
        <w:rPr>
          <w:rFonts w:ascii="Verdana" w:hAnsi="Verdana" w:cs="Arial"/>
          <w:sz w:val="20"/>
          <w:szCs w:val="20"/>
        </w:rPr>
        <w:t>Omgevingstemperatuur:</w:t>
      </w:r>
      <w:r w:rsidRPr="000E0198">
        <w:rPr>
          <w:rFonts w:ascii="Verdana" w:hAnsi="Verdana" w:cs="Arial"/>
          <w:sz w:val="20"/>
          <w:szCs w:val="20"/>
        </w:rPr>
        <w:tab/>
      </w:r>
      <w:r>
        <w:rPr>
          <w:rFonts w:ascii="Verdana" w:hAnsi="Verdana" w:cs="Arial"/>
          <w:sz w:val="20"/>
          <w:szCs w:val="20"/>
        </w:rPr>
        <w:tab/>
      </w:r>
      <w:r>
        <w:rPr>
          <w:rFonts w:ascii="Verdana" w:hAnsi="Verdana" w:cs="Arial"/>
          <w:sz w:val="20"/>
          <w:szCs w:val="20"/>
        </w:rPr>
        <w:tab/>
        <w:t>-2</w:t>
      </w:r>
      <w:r w:rsidRPr="000E0198">
        <w:rPr>
          <w:rFonts w:ascii="Verdana" w:hAnsi="Verdana" w:cs="Arial"/>
          <w:sz w:val="20"/>
          <w:szCs w:val="20"/>
        </w:rPr>
        <w:t>0</w:t>
      </w:r>
      <w:r w:rsidRPr="000E0198">
        <w:rPr>
          <w:rFonts w:ascii="Verdana" w:hAnsi="Verdana" w:cs="Arial"/>
          <w:sz w:val="20"/>
          <w:szCs w:val="20"/>
          <w:shd w:val="clear" w:color="auto" w:fill="FFFFFF"/>
        </w:rPr>
        <w:t>°</w:t>
      </w:r>
      <w:r>
        <w:rPr>
          <w:rFonts w:ascii="Verdana" w:hAnsi="Verdana" w:cs="Arial"/>
          <w:sz w:val="20"/>
          <w:szCs w:val="20"/>
          <w:shd w:val="clear" w:color="auto" w:fill="FFFFFF"/>
        </w:rPr>
        <w:t>C</w:t>
      </w:r>
      <w:r w:rsidR="009028CB">
        <w:rPr>
          <w:rFonts w:ascii="Verdana" w:hAnsi="Verdana" w:cs="Arial"/>
          <w:sz w:val="20"/>
          <w:szCs w:val="20"/>
          <w:shd w:val="clear" w:color="auto" w:fill="FFFFFF"/>
        </w:rPr>
        <w:t xml:space="preserve"> tot 5</w:t>
      </w:r>
      <w:r w:rsidRPr="000E0198">
        <w:rPr>
          <w:rFonts w:ascii="Verdana" w:hAnsi="Verdana" w:cs="Arial"/>
          <w:sz w:val="20"/>
          <w:szCs w:val="20"/>
          <w:shd w:val="clear" w:color="auto" w:fill="FFFFFF"/>
        </w:rPr>
        <w:t>0°C</w:t>
      </w:r>
    </w:p>
    <w:p w:rsidR="00ED5C2B" w:rsidRPr="000E0198" w:rsidRDefault="00ED5C2B" w:rsidP="00ED5C2B">
      <w:pPr>
        <w:spacing w:after="0"/>
        <w:rPr>
          <w:rFonts w:ascii="Verdana" w:hAnsi="Verdana" w:cs="Arial"/>
          <w:sz w:val="20"/>
          <w:szCs w:val="20"/>
          <w:shd w:val="clear" w:color="auto" w:fill="FFFFFF"/>
        </w:rPr>
      </w:pPr>
      <w:proofErr w:type="spellStart"/>
      <w:r>
        <w:rPr>
          <w:rFonts w:ascii="Verdana" w:hAnsi="Verdana" w:cs="Arial"/>
          <w:sz w:val="20"/>
          <w:szCs w:val="20"/>
          <w:shd w:val="clear" w:color="auto" w:fill="FFFFFF"/>
        </w:rPr>
        <w:t>Ip</w:t>
      </w:r>
      <w:proofErr w:type="spellEnd"/>
      <w:r>
        <w:rPr>
          <w:rFonts w:ascii="Verdana" w:hAnsi="Verdana" w:cs="Arial"/>
          <w:sz w:val="20"/>
          <w:szCs w:val="20"/>
          <w:shd w:val="clear" w:color="auto" w:fill="FFFFFF"/>
        </w:rPr>
        <w:t xml:space="preserve"> waarde:</w:t>
      </w:r>
      <w:r>
        <w:rPr>
          <w:rFonts w:ascii="Verdana" w:hAnsi="Verdana" w:cs="Arial"/>
          <w:sz w:val="20"/>
          <w:szCs w:val="20"/>
          <w:shd w:val="clear" w:color="auto" w:fill="FFFFFF"/>
        </w:rPr>
        <w:tab/>
      </w:r>
      <w:r>
        <w:rPr>
          <w:rFonts w:ascii="Verdana" w:hAnsi="Verdana" w:cs="Arial"/>
          <w:sz w:val="20"/>
          <w:szCs w:val="20"/>
          <w:shd w:val="clear" w:color="auto" w:fill="FFFFFF"/>
        </w:rPr>
        <w:tab/>
      </w:r>
      <w:r>
        <w:rPr>
          <w:rFonts w:ascii="Verdana" w:hAnsi="Verdana" w:cs="Arial"/>
          <w:sz w:val="20"/>
          <w:szCs w:val="20"/>
          <w:shd w:val="clear" w:color="auto" w:fill="FFFFFF"/>
        </w:rPr>
        <w:tab/>
      </w:r>
      <w:r>
        <w:rPr>
          <w:rFonts w:ascii="Verdana" w:hAnsi="Verdana" w:cs="Arial"/>
          <w:sz w:val="20"/>
          <w:szCs w:val="20"/>
          <w:shd w:val="clear" w:color="auto" w:fill="FFFFFF"/>
        </w:rPr>
        <w:tab/>
      </w:r>
      <w:r>
        <w:rPr>
          <w:rFonts w:ascii="Verdana" w:hAnsi="Verdana" w:cs="Arial"/>
          <w:sz w:val="20"/>
          <w:szCs w:val="20"/>
          <w:shd w:val="clear" w:color="auto" w:fill="FFFFFF"/>
        </w:rPr>
        <w:tab/>
      </w:r>
      <w:r w:rsidR="0003125D">
        <w:rPr>
          <w:rFonts w:ascii="Verdana" w:hAnsi="Verdana" w:cs="Arial"/>
          <w:sz w:val="20"/>
          <w:szCs w:val="20"/>
          <w:shd w:val="clear" w:color="auto" w:fill="FFFFFF"/>
        </w:rPr>
        <w:t>IP3</w:t>
      </w:r>
      <w:r>
        <w:rPr>
          <w:rFonts w:ascii="Verdana" w:hAnsi="Verdana" w:cs="Arial"/>
          <w:sz w:val="20"/>
          <w:szCs w:val="20"/>
          <w:shd w:val="clear" w:color="auto" w:fill="FFFFFF"/>
        </w:rPr>
        <w:t>0</w:t>
      </w:r>
    </w:p>
    <w:p w:rsidR="00392E15" w:rsidRDefault="00392E15" w:rsidP="00203B6E">
      <w:pPr>
        <w:ind w:left="4248" w:hanging="4248"/>
        <w:rPr>
          <w:rFonts w:ascii="Verdana" w:hAnsi="Verdana"/>
          <w:sz w:val="20"/>
          <w:szCs w:val="20"/>
        </w:rPr>
      </w:pPr>
      <w:r>
        <w:rPr>
          <w:rFonts w:ascii="Verdana" w:hAnsi="Verdana"/>
          <w:sz w:val="20"/>
          <w:szCs w:val="20"/>
        </w:rPr>
        <w:t>DALI programmeer mogelijkheden:</w:t>
      </w:r>
      <w:r>
        <w:rPr>
          <w:rFonts w:ascii="Verdana" w:hAnsi="Verdana"/>
          <w:sz w:val="20"/>
          <w:szCs w:val="20"/>
        </w:rPr>
        <w:tab/>
        <w:t xml:space="preserve">Corridor </w:t>
      </w:r>
      <w:proofErr w:type="spellStart"/>
      <w:r>
        <w:rPr>
          <w:rFonts w:ascii="Verdana" w:hAnsi="Verdana"/>
          <w:sz w:val="20"/>
          <w:szCs w:val="20"/>
        </w:rPr>
        <w:t>hold</w:t>
      </w:r>
      <w:proofErr w:type="spellEnd"/>
      <w:r>
        <w:rPr>
          <w:rFonts w:ascii="Verdana" w:hAnsi="Verdana"/>
          <w:sz w:val="20"/>
          <w:szCs w:val="20"/>
        </w:rPr>
        <w:t xml:space="preserve">, Learning mode, Helvar </w:t>
      </w:r>
      <w:proofErr w:type="spellStart"/>
      <w:r>
        <w:rPr>
          <w:rFonts w:ascii="Verdana" w:hAnsi="Verdana"/>
          <w:sz w:val="20"/>
          <w:szCs w:val="20"/>
        </w:rPr>
        <w:t>ActiveTune</w:t>
      </w:r>
      <w:proofErr w:type="spellEnd"/>
      <w:r w:rsidR="00203B6E">
        <w:rPr>
          <w:rFonts w:ascii="Verdana" w:hAnsi="Verdana"/>
          <w:sz w:val="20"/>
          <w:szCs w:val="20"/>
        </w:rPr>
        <w:t xml:space="preserve">, </w:t>
      </w:r>
      <w:proofErr w:type="spellStart"/>
      <w:r w:rsidR="00203B6E">
        <w:rPr>
          <w:rFonts w:ascii="Verdana" w:hAnsi="Verdana"/>
          <w:sz w:val="20"/>
          <w:szCs w:val="20"/>
        </w:rPr>
        <w:t>Bright</w:t>
      </w:r>
      <w:proofErr w:type="spellEnd"/>
      <w:r w:rsidR="00203B6E">
        <w:rPr>
          <w:rFonts w:ascii="Verdana" w:hAnsi="Verdana"/>
          <w:sz w:val="20"/>
          <w:szCs w:val="20"/>
        </w:rPr>
        <w:t xml:space="preserve">-out, </w:t>
      </w:r>
      <w:r w:rsidR="006829B1">
        <w:rPr>
          <w:rFonts w:ascii="Verdana" w:hAnsi="Verdana"/>
          <w:sz w:val="20"/>
          <w:szCs w:val="20"/>
        </w:rPr>
        <w:t>A</w:t>
      </w:r>
      <w:r w:rsidR="00203B6E">
        <w:rPr>
          <w:rFonts w:ascii="Verdana" w:hAnsi="Verdana"/>
          <w:sz w:val="20"/>
          <w:szCs w:val="20"/>
        </w:rPr>
        <w:t>fwezigheidsdetectie</w:t>
      </w:r>
    </w:p>
    <w:p w:rsidR="006829B1" w:rsidRDefault="00392E15" w:rsidP="009C55E7">
      <w:pPr>
        <w:ind w:left="4248" w:hanging="4248"/>
        <w:rPr>
          <w:rFonts w:ascii="Verdana" w:hAnsi="Verdana"/>
          <w:sz w:val="20"/>
          <w:szCs w:val="20"/>
        </w:rPr>
      </w:pPr>
      <w:r>
        <w:rPr>
          <w:rFonts w:ascii="Verdana" w:hAnsi="Verdana"/>
          <w:sz w:val="20"/>
          <w:szCs w:val="20"/>
        </w:rPr>
        <w:t>Uitbreiding mogelijkheden:</w:t>
      </w:r>
      <w:r>
        <w:rPr>
          <w:rFonts w:ascii="Verdana" w:hAnsi="Verdana"/>
          <w:sz w:val="20"/>
          <w:szCs w:val="20"/>
        </w:rPr>
        <w:tab/>
        <w:t>Draadloos bedienpaneel 18XXAA, Active Tune, Helvar Imagine, Helvar Insights</w:t>
      </w:r>
    </w:p>
    <w:p w:rsidR="00E42A34" w:rsidRDefault="00E42A34" w:rsidP="009C55E7">
      <w:pPr>
        <w:ind w:left="4248" w:hanging="4248"/>
        <w:rPr>
          <w:rFonts w:ascii="Verdana" w:hAnsi="Verdana"/>
          <w:sz w:val="20"/>
          <w:szCs w:val="20"/>
        </w:rPr>
      </w:pPr>
      <w:r>
        <w:rPr>
          <w:rFonts w:ascii="Verdana" w:hAnsi="Verdana"/>
          <w:sz w:val="20"/>
          <w:szCs w:val="20"/>
        </w:rPr>
        <w:t>Verlichtingssterkte:</w:t>
      </w:r>
      <w:r>
        <w:rPr>
          <w:rFonts w:ascii="Verdana" w:hAnsi="Verdana"/>
          <w:sz w:val="20"/>
          <w:szCs w:val="20"/>
        </w:rPr>
        <w:tab/>
        <w:t>5 lux tot 5000 lux</w:t>
      </w:r>
    </w:p>
    <w:p w:rsidR="009C55E7" w:rsidRDefault="00392E15" w:rsidP="009C55E7">
      <w:pPr>
        <w:ind w:left="4248" w:hanging="4248"/>
        <w:rPr>
          <w:rFonts w:ascii="Verdana" w:hAnsi="Verdana"/>
          <w:sz w:val="20"/>
          <w:szCs w:val="20"/>
        </w:rPr>
      </w:pPr>
      <w:r>
        <w:rPr>
          <w:rFonts w:ascii="Verdana" w:hAnsi="Verdana"/>
          <w:sz w:val="20"/>
          <w:szCs w:val="20"/>
        </w:rPr>
        <w:t xml:space="preserve"> </w:t>
      </w:r>
      <w:r>
        <w:rPr>
          <w:rFonts w:ascii="Verdana" w:hAnsi="Verdana"/>
          <w:sz w:val="20"/>
          <w:szCs w:val="20"/>
        </w:rPr>
        <w:tab/>
      </w:r>
      <w:r>
        <w:rPr>
          <w:rFonts w:ascii="Verdana" w:hAnsi="Verdana"/>
          <w:sz w:val="20"/>
          <w:szCs w:val="20"/>
        </w:rPr>
        <w:tab/>
      </w:r>
      <w:r>
        <w:rPr>
          <w:rFonts w:ascii="Verdana" w:hAnsi="Verdana"/>
          <w:sz w:val="20"/>
          <w:szCs w:val="20"/>
        </w:rPr>
        <w:tab/>
        <w:t xml:space="preserve"> </w:t>
      </w:r>
      <w:r w:rsidR="009C55E7">
        <w:rPr>
          <w:rFonts w:ascii="Verdana" w:hAnsi="Verdana"/>
          <w:sz w:val="20"/>
          <w:szCs w:val="20"/>
        </w:rPr>
        <w:tab/>
      </w:r>
      <w:r w:rsidR="009C55E7">
        <w:rPr>
          <w:rFonts w:ascii="Verdana" w:hAnsi="Verdana"/>
          <w:sz w:val="20"/>
          <w:szCs w:val="20"/>
        </w:rPr>
        <w:tab/>
      </w:r>
    </w:p>
    <w:p w:rsidR="009C55E7" w:rsidRPr="00147745" w:rsidRDefault="004B6F47" w:rsidP="00147745">
      <w:pPr>
        <w:rPr>
          <w:rFonts w:ascii="Verdana" w:hAnsi="Verdana"/>
          <w:sz w:val="20"/>
          <w:szCs w:val="20"/>
        </w:rPr>
      </w:pPr>
      <w:r w:rsidRPr="004B6F47">
        <w:rPr>
          <w:rFonts w:ascii="Verdana" w:hAnsi="Verdana"/>
          <w:noProof/>
          <w:sz w:val="20"/>
          <w:szCs w:val="20"/>
          <w:lang w:eastAsia="nl-NL"/>
        </w:rPr>
        <w:drawing>
          <wp:anchor distT="0" distB="0" distL="114300" distR="114300" simplePos="0" relativeHeight="251659264" behindDoc="0" locked="0" layoutInCell="1" allowOverlap="1">
            <wp:simplePos x="0" y="0"/>
            <wp:positionH relativeFrom="column">
              <wp:posOffset>159385</wp:posOffset>
            </wp:positionH>
            <wp:positionV relativeFrom="paragraph">
              <wp:posOffset>4445</wp:posOffset>
            </wp:positionV>
            <wp:extent cx="2438400" cy="244602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2438400" cy="2446020"/>
                    </a:xfrm>
                    <a:prstGeom prst="rect">
                      <a:avLst/>
                    </a:prstGeom>
                  </pic:spPr>
                </pic:pic>
              </a:graphicData>
            </a:graphic>
          </wp:anchor>
        </w:drawing>
      </w:r>
      <w:r w:rsidRPr="004B6F47">
        <w:rPr>
          <w:noProof/>
          <w:lang w:eastAsia="nl-NL"/>
        </w:rPr>
        <w:t xml:space="preserve"> </w:t>
      </w:r>
    </w:p>
    <w:sectPr w:rsidR="009C55E7" w:rsidRPr="001477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99E"/>
    <w:rsid w:val="000003DB"/>
    <w:rsid w:val="00024C8F"/>
    <w:rsid w:val="0003125D"/>
    <w:rsid w:val="00033282"/>
    <w:rsid w:val="00043D1C"/>
    <w:rsid w:val="00052024"/>
    <w:rsid w:val="00054610"/>
    <w:rsid w:val="00054BC3"/>
    <w:rsid w:val="00056DB5"/>
    <w:rsid w:val="00064370"/>
    <w:rsid w:val="00086D8A"/>
    <w:rsid w:val="00097245"/>
    <w:rsid w:val="000A0D9E"/>
    <w:rsid w:val="000A0F14"/>
    <w:rsid w:val="000C0AF3"/>
    <w:rsid w:val="000E27DC"/>
    <w:rsid w:val="000F1093"/>
    <w:rsid w:val="00123C69"/>
    <w:rsid w:val="001269E5"/>
    <w:rsid w:val="0012772C"/>
    <w:rsid w:val="00135D73"/>
    <w:rsid w:val="00146E90"/>
    <w:rsid w:val="00147745"/>
    <w:rsid w:val="00163E42"/>
    <w:rsid w:val="00167380"/>
    <w:rsid w:val="001747B4"/>
    <w:rsid w:val="0019390D"/>
    <w:rsid w:val="00194329"/>
    <w:rsid w:val="00196E43"/>
    <w:rsid w:val="001A2ABF"/>
    <w:rsid w:val="001A4C36"/>
    <w:rsid w:val="001A6361"/>
    <w:rsid w:val="001E0C1F"/>
    <w:rsid w:val="001F290A"/>
    <w:rsid w:val="00203B6E"/>
    <w:rsid w:val="00204F4D"/>
    <w:rsid w:val="00212139"/>
    <w:rsid w:val="00227583"/>
    <w:rsid w:val="00231FC9"/>
    <w:rsid w:val="0023786A"/>
    <w:rsid w:val="00282C54"/>
    <w:rsid w:val="00286686"/>
    <w:rsid w:val="002922E5"/>
    <w:rsid w:val="002A2D18"/>
    <w:rsid w:val="002B1E08"/>
    <w:rsid w:val="002C4785"/>
    <w:rsid w:val="002D2242"/>
    <w:rsid w:val="002E6A8B"/>
    <w:rsid w:val="002F7627"/>
    <w:rsid w:val="003125C6"/>
    <w:rsid w:val="003243CB"/>
    <w:rsid w:val="00326124"/>
    <w:rsid w:val="00334B14"/>
    <w:rsid w:val="00343B75"/>
    <w:rsid w:val="0035234F"/>
    <w:rsid w:val="003551F1"/>
    <w:rsid w:val="00367CE8"/>
    <w:rsid w:val="00392E15"/>
    <w:rsid w:val="003A4222"/>
    <w:rsid w:val="003A6A95"/>
    <w:rsid w:val="003B6E39"/>
    <w:rsid w:val="003C2AFF"/>
    <w:rsid w:val="003C2BB3"/>
    <w:rsid w:val="003C42E7"/>
    <w:rsid w:val="003E599E"/>
    <w:rsid w:val="00404D9E"/>
    <w:rsid w:val="004125D6"/>
    <w:rsid w:val="00413B7F"/>
    <w:rsid w:val="004378BC"/>
    <w:rsid w:val="00443B34"/>
    <w:rsid w:val="00452C59"/>
    <w:rsid w:val="00485D2E"/>
    <w:rsid w:val="00486D38"/>
    <w:rsid w:val="00487656"/>
    <w:rsid w:val="004B04C5"/>
    <w:rsid w:val="004B6F47"/>
    <w:rsid w:val="004B77FE"/>
    <w:rsid w:val="004D2A24"/>
    <w:rsid w:val="004E160F"/>
    <w:rsid w:val="004E2B11"/>
    <w:rsid w:val="005013BE"/>
    <w:rsid w:val="00502E50"/>
    <w:rsid w:val="00513239"/>
    <w:rsid w:val="00516624"/>
    <w:rsid w:val="00530E1F"/>
    <w:rsid w:val="00576076"/>
    <w:rsid w:val="005816F2"/>
    <w:rsid w:val="00582BD0"/>
    <w:rsid w:val="005867B1"/>
    <w:rsid w:val="00590F3B"/>
    <w:rsid w:val="00595B25"/>
    <w:rsid w:val="00596B6A"/>
    <w:rsid w:val="005A5AB3"/>
    <w:rsid w:val="005B50F5"/>
    <w:rsid w:val="005B56C5"/>
    <w:rsid w:val="005C0149"/>
    <w:rsid w:val="005D1DB1"/>
    <w:rsid w:val="005D200D"/>
    <w:rsid w:val="005D3ECD"/>
    <w:rsid w:val="00610A23"/>
    <w:rsid w:val="00623B04"/>
    <w:rsid w:val="0062729C"/>
    <w:rsid w:val="00641B11"/>
    <w:rsid w:val="00653B20"/>
    <w:rsid w:val="00656544"/>
    <w:rsid w:val="0066651A"/>
    <w:rsid w:val="006829B1"/>
    <w:rsid w:val="006A2263"/>
    <w:rsid w:val="006C34AC"/>
    <w:rsid w:val="006C5595"/>
    <w:rsid w:val="006D3841"/>
    <w:rsid w:val="006E06FE"/>
    <w:rsid w:val="006F5A7D"/>
    <w:rsid w:val="00714469"/>
    <w:rsid w:val="007372FF"/>
    <w:rsid w:val="00741901"/>
    <w:rsid w:val="0074553D"/>
    <w:rsid w:val="00745646"/>
    <w:rsid w:val="00746281"/>
    <w:rsid w:val="0075463D"/>
    <w:rsid w:val="00763E09"/>
    <w:rsid w:val="0077177E"/>
    <w:rsid w:val="007724B6"/>
    <w:rsid w:val="00791CA7"/>
    <w:rsid w:val="007A2CD2"/>
    <w:rsid w:val="007B6D3B"/>
    <w:rsid w:val="007D350D"/>
    <w:rsid w:val="007D5D5C"/>
    <w:rsid w:val="0080419F"/>
    <w:rsid w:val="00805D0A"/>
    <w:rsid w:val="00814838"/>
    <w:rsid w:val="008303A3"/>
    <w:rsid w:val="0085622B"/>
    <w:rsid w:val="0086033F"/>
    <w:rsid w:val="008853FA"/>
    <w:rsid w:val="008971F3"/>
    <w:rsid w:val="008A407A"/>
    <w:rsid w:val="008A55D4"/>
    <w:rsid w:val="008B446A"/>
    <w:rsid w:val="008B5743"/>
    <w:rsid w:val="008C218F"/>
    <w:rsid w:val="008C39BD"/>
    <w:rsid w:val="008D00C8"/>
    <w:rsid w:val="008D16F0"/>
    <w:rsid w:val="008E7A1D"/>
    <w:rsid w:val="008E7C95"/>
    <w:rsid w:val="008F16A5"/>
    <w:rsid w:val="009028CB"/>
    <w:rsid w:val="0092542C"/>
    <w:rsid w:val="00954B9C"/>
    <w:rsid w:val="0097603B"/>
    <w:rsid w:val="00985D79"/>
    <w:rsid w:val="00995969"/>
    <w:rsid w:val="009A0857"/>
    <w:rsid w:val="009A73B8"/>
    <w:rsid w:val="009C55E7"/>
    <w:rsid w:val="009F3F51"/>
    <w:rsid w:val="00A00EB0"/>
    <w:rsid w:val="00A01C1B"/>
    <w:rsid w:val="00A23193"/>
    <w:rsid w:val="00A442E8"/>
    <w:rsid w:val="00A45E2D"/>
    <w:rsid w:val="00A55AC3"/>
    <w:rsid w:val="00A7132B"/>
    <w:rsid w:val="00A761CF"/>
    <w:rsid w:val="00A91138"/>
    <w:rsid w:val="00A95BBD"/>
    <w:rsid w:val="00AA1D19"/>
    <w:rsid w:val="00AD1257"/>
    <w:rsid w:val="00AD2CAE"/>
    <w:rsid w:val="00AD4667"/>
    <w:rsid w:val="00AD5616"/>
    <w:rsid w:val="00AE7DA5"/>
    <w:rsid w:val="00AF3590"/>
    <w:rsid w:val="00AF5FDE"/>
    <w:rsid w:val="00B065D2"/>
    <w:rsid w:val="00B10FCC"/>
    <w:rsid w:val="00B37CD3"/>
    <w:rsid w:val="00B471D1"/>
    <w:rsid w:val="00B57358"/>
    <w:rsid w:val="00B7395B"/>
    <w:rsid w:val="00B902BF"/>
    <w:rsid w:val="00BA0AF8"/>
    <w:rsid w:val="00BD0BBD"/>
    <w:rsid w:val="00BD2A26"/>
    <w:rsid w:val="00BE7535"/>
    <w:rsid w:val="00C02B3E"/>
    <w:rsid w:val="00C17A29"/>
    <w:rsid w:val="00C339C9"/>
    <w:rsid w:val="00C3430F"/>
    <w:rsid w:val="00C347FD"/>
    <w:rsid w:val="00C4093F"/>
    <w:rsid w:val="00C428EF"/>
    <w:rsid w:val="00C57583"/>
    <w:rsid w:val="00C63ED6"/>
    <w:rsid w:val="00C80F20"/>
    <w:rsid w:val="00C820B7"/>
    <w:rsid w:val="00CA56B0"/>
    <w:rsid w:val="00CB08CC"/>
    <w:rsid w:val="00CB3451"/>
    <w:rsid w:val="00CB7442"/>
    <w:rsid w:val="00CD549D"/>
    <w:rsid w:val="00CE2A4B"/>
    <w:rsid w:val="00CE42CC"/>
    <w:rsid w:val="00D03632"/>
    <w:rsid w:val="00D269A6"/>
    <w:rsid w:val="00D31600"/>
    <w:rsid w:val="00D50BC0"/>
    <w:rsid w:val="00D53ACE"/>
    <w:rsid w:val="00D55568"/>
    <w:rsid w:val="00D8729F"/>
    <w:rsid w:val="00D955D5"/>
    <w:rsid w:val="00DA6BA2"/>
    <w:rsid w:val="00DB0302"/>
    <w:rsid w:val="00DD0CEB"/>
    <w:rsid w:val="00DE025E"/>
    <w:rsid w:val="00DF4182"/>
    <w:rsid w:val="00DF61C5"/>
    <w:rsid w:val="00E2487D"/>
    <w:rsid w:val="00E3372D"/>
    <w:rsid w:val="00E35D7E"/>
    <w:rsid w:val="00E42A34"/>
    <w:rsid w:val="00E42D18"/>
    <w:rsid w:val="00E56F11"/>
    <w:rsid w:val="00E666AB"/>
    <w:rsid w:val="00E80C5C"/>
    <w:rsid w:val="00E84ED3"/>
    <w:rsid w:val="00E86EC0"/>
    <w:rsid w:val="00EB1C72"/>
    <w:rsid w:val="00ED5C2B"/>
    <w:rsid w:val="00EE1EE4"/>
    <w:rsid w:val="00EE27CD"/>
    <w:rsid w:val="00F03C60"/>
    <w:rsid w:val="00F044A5"/>
    <w:rsid w:val="00F25948"/>
    <w:rsid w:val="00F4498A"/>
    <w:rsid w:val="00F44FCE"/>
    <w:rsid w:val="00F46459"/>
    <w:rsid w:val="00F50350"/>
    <w:rsid w:val="00F53843"/>
    <w:rsid w:val="00F733B7"/>
    <w:rsid w:val="00F959DD"/>
    <w:rsid w:val="00FA51B0"/>
    <w:rsid w:val="00FF68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C965F"/>
  <w15:chartTrackingRefBased/>
  <w15:docId w15:val="{6BCE66B6-6A68-4347-8158-89ACDCB92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9216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261</Words>
  <Characters>1437</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Pellegrom</dc:creator>
  <cp:keywords/>
  <dc:description/>
  <cp:lastModifiedBy>Brian Pellegrom</cp:lastModifiedBy>
  <cp:revision>3</cp:revision>
  <dcterms:created xsi:type="dcterms:W3CDTF">2025-01-06T14:01:00Z</dcterms:created>
  <dcterms:modified xsi:type="dcterms:W3CDTF">2025-01-06T14:21:00Z</dcterms:modified>
</cp:coreProperties>
</file>