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ACBC2" w14:textId="6C58D52C" w:rsidR="001E7AAC" w:rsidRPr="00F45E76" w:rsidRDefault="00343689">
      <w:pPr>
        <w:rPr>
          <w:rFonts w:ascii="Calibri" w:hAnsi="Calibri" w:cs="Calibri"/>
          <w:b/>
          <w:szCs w:val="20"/>
          <w:lang w:val="fr-BE"/>
        </w:rPr>
      </w:pPr>
      <w:r w:rsidRPr="00F45E76">
        <w:rPr>
          <w:rFonts w:ascii="Calibri" w:hAnsi="Calibri" w:cs="Calibri"/>
          <w:b/>
          <w:szCs w:val="20"/>
          <w:lang w:val="fr-BE"/>
        </w:rPr>
        <w:t xml:space="preserve">Textes de </w:t>
      </w:r>
      <w:r w:rsidR="006A21D2" w:rsidRPr="00F45E76">
        <w:rPr>
          <w:rFonts w:ascii="Calibri" w:hAnsi="Calibri" w:cs="Calibri"/>
          <w:b/>
          <w:szCs w:val="20"/>
          <w:lang w:val="fr-BE"/>
        </w:rPr>
        <w:t>cahier</w:t>
      </w:r>
      <w:r w:rsidRPr="00F45E76">
        <w:rPr>
          <w:rFonts w:ascii="Calibri" w:hAnsi="Calibri" w:cs="Calibri"/>
          <w:b/>
          <w:szCs w:val="20"/>
          <w:lang w:val="fr-BE"/>
        </w:rPr>
        <w:t>s</w:t>
      </w:r>
      <w:r w:rsidR="006A21D2" w:rsidRPr="00F45E76">
        <w:rPr>
          <w:rFonts w:ascii="Calibri" w:hAnsi="Calibri" w:cs="Calibri"/>
          <w:b/>
          <w:szCs w:val="20"/>
          <w:lang w:val="fr-BE"/>
        </w:rPr>
        <w:t xml:space="preserve"> des charges</w:t>
      </w:r>
      <w:r w:rsidRPr="00F45E76">
        <w:rPr>
          <w:rFonts w:ascii="Calibri" w:hAnsi="Calibri" w:cs="Calibri"/>
          <w:b/>
          <w:szCs w:val="20"/>
          <w:lang w:val="fr-BE"/>
        </w:rPr>
        <w:t xml:space="preserve"> pour les </w:t>
      </w:r>
      <w:r w:rsidR="002352C4" w:rsidRPr="00F45E76">
        <w:rPr>
          <w:rFonts w:ascii="Calibri" w:hAnsi="Calibri" w:cs="Calibri"/>
          <w:b/>
          <w:szCs w:val="20"/>
          <w:lang w:val="fr-BE"/>
        </w:rPr>
        <w:t xml:space="preserve">systèmes de </w:t>
      </w:r>
      <w:r w:rsidR="00DE421B" w:rsidRPr="00F45E76">
        <w:rPr>
          <w:rFonts w:ascii="Calibri" w:hAnsi="Calibri" w:cs="Calibri"/>
          <w:b/>
          <w:szCs w:val="20"/>
          <w:lang w:val="fr-BE"/>
        </w:rPr>
        <w:t>gestion/contrôle de</w:t>
      </w:r>
      <w:r w:rsidR="002352C4" w:rsidRPr="00F45E76">
        <w:rPr>
          <w:rFonts w:ascii="Calibri" w:hAnsi="Calibri" w:cs="Calibri"/>
          <w:b/>
          <w:szCs w:val="20"/>
          <w:lang w:val="fr-BE"/>
        </w:rPr>
        <w:t xml:space="preserve"> l'éclairage </w:t>
      </w:r>
      <w:r w:rsidR="00771E6B" w:rsidRPr="00F45E76">
        <w:rPr>
          <w:rFonts w:ascii="Calibri" w:hAnsi="Calibri" w:cs="Calibri"/>
          <w:b/>
          <w:szCs w:val="20"/>
          <w:lang w:val="fr-BE"/>
        </w:rPr>
        <w:t>DALI2</w:t>
      </w:r>
    </w:p>
    <w:p w14:paraId="4EB787A6" w14:textId="77777777" w:rsidR="00316313" w:rsidRPr="00F45E76" w:rsidRDefault="00316313" w:rsidP="009E3A80">
      <w:pPr>
        <w:rPr>
          <w:rFonts w:ascii="Calibri" w:hAnsi="Calibri" w:cs="Calibri"/>
          <w:b/>
          <w:szCs w:val="20"/>
          <w:lang w:val="fr-BE"/>
        </w:rPr>
      </w:pPr>
    </w:p>
    <w:p w14:paraId="71DBD1A7" w14:textId="77777777" w:rsidR="00316313" w:rsidRPr="00F45E76" w:rsidRDefault="00316313" w:rsidP="009E3A80">
      <w:pPr>
        <w:rPr>
          <w:rFonts w:ascii="Calibri" w:hAnsi="Calibri" w:cs="Calibri"/>
          <w:b/>
          <w:szCs w:val="20"/>
          <w:lang w:val="fr-BE"/>
        </w:rPr>
      </w:pPr>
    </w:p>
    <w:p w14:paraId="1906F885" w14:textId="77777777" w:rsidR="001E7AAC" w:rsidRPr="00F45E76" w:rsidRDefault="00343689">
      <w:pPr>
        <w:rPr>
          <w:rFonts w:ascii="Calibri" w:hAnsi="Calibri" w:cs="Calibri"/>
          <w:lang w:val="fr-BE" w:eastAsia="nl-NL"/>
        </w:rPr>
      </w:pPr>
      <w:r w:rsidRPr="00F45E76">
        <w:rPr>
          <w:rFonts w:ascii="Calibri" w:hAnsi="Calibri" w:cs="Calibri"/>
          <w:szCs w:val="20"/>
          <w:lang w:val="fr-BE"/>
        </w:rPr>
        <w:t xml:space="preserve">Domaine d'application : </w:t>
      </w:r>
      <w:r w:rsidRPr="00F45E76">
        <w:rPr>
          <w:rFonts w:ascii="Calibri" w:hAnsi="Calibri" w:cs="Calibri"/>
          <w:lang w:val="fr-BE" w:eastAsia="nl-NL"/>
        </w:rPr>
        <w:t>services publics, bureaux</w:t>
      </w:r>
      <w:r w:rsidR="0054065D" w:rsidRPr="00F45E76">
        <w:rPr>
          <w:rFonts w:ascii="Calibri" w:hAnsi="Calibri" w:cs="Calibri"/>
          <w:lang w:val="fr-BE" w:eastAsia="nl-NL"/>
        </w:rPr>
        <w:t xml:space="preserve">, </w:t>
      </w:r>
      <w:r w:rsidRPr="00F45E76">
        <w:rPr>
          <w:rFonts w:ascii="Calibri" w:hAnsi="Calibri" w:cs="Calibri"/>
          <w:lang w:val="fr-BE" w:eastAsia="nl-NL"/>
        </w:rPr>
        <w:t>écoles, universités</w:t>
      </w:r>
      <w:r w:rsidR="0054065D" w:rsidRPr="00F45E76">
        <w:rPr>
          <w:rFonts w:ascii="Calibri" w:hAnsi="Calibri" w:cs="Calibri"/>
          <w:lang w:val="fr-BE" w:eastAsia="nl-NL"/>
        </w:rPr>
        <w:t xml:space="preserve">, </w:t>
      </w:r>
      <w:r w:rsidRPr="00F45E76">
        <w:rPr>
          <w:rFonts w:ascii="Calibri" w:hAnsi="Calibri" w:cs="Calibri"/>
          <w:lang w:val="fr-BE" w:eastAsia="nl-NL"/>
        </w:rPr>
        <w:t>soins de santé, hôpitaux</w:t>
      </w:r>
      <w:r w:rsidR="0054065D" w:rsidRPr="00F45E76">
        <w:rPr>
          <w:rFonts w:ascii="Calibri" w:hAnsi="Calibri" w:cs="Calibri"/>
          <w:lang w:val="fr-BE" w:eastAsia="nl-NL"/>
        </w:rPr>
        <w:t xml:space="preserve">, </w:t>
      </w:r>
      <w:r w:rsidRPr="00F45E76">
        <w:rPr>
          <w:rFonts w:ascii="Calibri" w:hAnsi="Calibri" w:cs="Calibri"/>
          <w:lang w:val="fr-BE" w:eastAsia="nl-NL"/>
        </w:rPr>
        <w:t>maisons de retraite</w:t>
      </w:r>
      <w:r w:rsidR="0054065D" w:rsidRPr="00F45E76">
        <w:rPr>
          <w:rFonts w:ascii="Calibri" w:hAnsi="Calibri" w:cs="Calibri"/>
          <w:lang w:val="fr-BE" w:eastAsia="nl-NL"/>
        </w:rPr>
        <w:t xml:space="preserve">, </w:t>
      </w:r>
      <w:r w:rsidRPr="00F45E76">
        <w:rPr>
          <w:rFonts w:ascii="Calibri" w:hAnsi="Calibri" w:cs="Calibri"/>
          <w:lang w:val="fr-BE" w:eastAsia="nl-NL"/>
        </w:rPr>
        <w:t>installations sportives</w:t>
      </w:r>
      <w:r w:rsidR="0054065D" w:rsidRPr="00F45E76">
        <w:rPr>
          <w:rFonts w:ascii="Calibri" w:hAnsi="Calibri" w:cs="Calibri"/>
          <w:lang w:val="fr-BE" w:eastAsia="nl-NL"/>
        </w:rPr>
        <w:t xml:space="preserve">, salles/centres de sport, </w:t>
      </w:r>
      <w:r w:rsidRPr="00F45E76">
        <w:rPr>
          <w:rFonts w:ascii="Calibri" w:hAnsi="Calibri" w:cs="Calibri"/>
          <w:lang w:val="fr-BE" w:eastAsia="nl-NL"/>
        </w:rPr>
        <w:t>bâtiments industriels, entrepôts</w:t>
      </w:r>
      <w:r w:rsidR="0054065D" w:rsidRPr="00F45E76">
        <w:rPr>
          <w:rFonts w:ascii="Calibri" w:hAnsi="Calibri" w:cs="Calibri"/>
          <w:lang w:val="fr-BE" w:eastAsia="nl-NL"/>
        </w:rPr>
        <w:t xml:space="preserve">, </w:t>
      </w:r>
      <w:r w:rsidRPr="00F45E76">
        <w:rPr>
          <w:rFonts w:ascii="Calibri" w:hAnsi="Calibri" w:cs="Calibri"/>
          <w:lang w:val="fr-BE" w:eastAsia="nl-NL"/>
        </w:rPr>
        <w:t>hôtels</w:t>
      </w:r>
      <w:r w:rsidR="0054065D" w:rsidRPr="00F45E76">
        <w:rPr>
          <w:rFonts w:ascii="Calibri" w:hAnsi="Calibri" w:cs="Calibri"/>
          <w:lang w:val="fr-BE" w:eastAsia="nl-NL"/>
        </w:rPr>
        <w:t xml:space="preserve">, </w:t>
      </w:r>
      <w:r w:rsidRPr="00F45E76">
        <w:rPr>
          <w:rFonts w:ascii="Calibri" w:hAnsi="Calibri" w:cs="Calibri"/>
          <w:lang w:val="fr-BE" w:eastAsia="nl-NL"/>
        </w:rPr>
        <w:t>théâtres</w:t>
      </w:r>
      <w:r w:rsidR="0054065D" w:rsidRPr="00F45E76">
        <w:rPr>
          <w:rFonts w:ascii="Calibri" w:hAnsi="Calibri" w:cs="Calibri"/>
          <w:lang w:val="fr-BE" w:eastAsia="nl-NL"/>
        </w:rPr>
        <w:t xml:space="preserve">, </w:t>
      </w:r>
      <w:r w:rsidR="002352C4" w:rsidRPr="00F45E76">
        <w:rPr>
          <w:rFonts w:ascii="Calibri" w:hAnsi="Calibri" w:cs="Calibri"/>
          <w:lang w:val="fr-BE" w:eastAsia="nl-NL"/>
        </w:rPr>
        <w:t xml:space="preserve">centres de </w:t>
      </w:r>
      <w:r w:rsidRPr="00F45E76">
        <w:rPr>
          <w:rFonts w:ascii="Calibri" w:hAnsi="Calibri" w:cs="Calibri"/>
          <w:lang w:val="fr-BE" w:eastAsia="nl-NL"/>
        </w:rPr>
        <w:t>conférence.</w:t>
      </w:r>
    </w:p>
    <w:p w14:paraId="3B78BBBE" w14:textId="77777777" w:rsidR="00460939" w:rsidRPr="00F45E76" w:rsidRDefault="00460939" w:rsidP="009E3A80">
      <w:pPr>
        <w:rPr>
          <w:rFonts w:ascii="Calibri" w:hAnsi="Calibri" w:cs="Calibri"/>
          <w:lang w:val="fr-BE" w:eastAsia="nl-NL"/>
        </w:rPr>
      </w:pPr>
    </w:p>
    <w:p w14:paraId="21C72F0F" w14:textId="77777777" w:rsidR="00460939" w:rsidRPr="00F45E76" w:rsidRDefault="00460939" w:rsidP="009E3A80">
      <w:pPr>
        <w:rPr>
          <w:rFonts w:ascii="Calibri" w:hAnsi="Calibri" w:cs="Calibri"/>
          <w:lang w:val="fr-BE" w:eastAsia="nl-NL"/>
        </w:rPr>
      </w:pPr>
    </w:p>
    <w:p w14:paraId="71650D6A" w14:textId="77777777" w:rsidR="00460939" w:rsidRPr="00F45E76" w:rsidRDefault="00460939" w:rsidP="009E3A80">
      <w:pPr>
        <w:rPr>
          <w:rFonts w:ascii="Calibri" w:hAnsi="Calibri" w:cs="Calibri"/>
          <w:lang w:val="fr-BE" w:eastAsia="nl-NL"/>
        </w:rPr>
      </w:pPr>
    </w:p>
    <w:p w14:paraId="4CC099D6" w14:textId="77777777" w:rsidR="00460939" w:rsidRPr="00F45E76" w:rsidRDefault="00460939" w:rsidP="009E3A80">
      <w:pPr>
        <w:rPr>
          <w:rFonts w:ascii="Calibri" w:hAnsi="Calibri" w:cs="Calibri"/>
          <w:lang w:val="fr-BE" w:eastAsia="nl-NL"/>
        </w:rPr>
      </w:pPr>
    </w:p>
    <w:p w14:paraId="13DA8A2D" w14:textId="77777777" w:rsidR="00460939" w:rsidRPr="00F45E76" w:rsidRDefault="00460939" w:rsidP="009E3A80">
      <w:pPr>
        <w:rPr>
          <w:rFonts w:ascii="Calibri" w:hAnsi="Calibri" w:cs="Calibri"/>
          <w:lang w:val="fr-BE" w:eastAsia="nl-NL"/>
        </w:rPr>
      </w:pPr>
    </w:p>
    <w:p w14:paraId="41F3953F" w14:textId="77777777" w:rsidR="00460939" w:rsidRPr="00F45E76" w:rsidRDefault="00460939" w:rsidP="009E3A80">
      <w:pPr>
        <w:rPr>
          <w:rFonts w:ascii="Calibri" w:hAnsi="Calibri" w:cs="Calibri"/>
          <w:lang w:val="fr-BE" w:eastAsia="nl-NL"/>
        </w:rPr>
      </w:pPr>
    </w:p>
    <w:p w14:paraId="38B174DE" w14:textId="77777777" w:rsidR="00460939" w:rsidRPr="00F45E76" w:rsidRDefault="00460939" w:rsidP="009E3A80">
      <w:pPr>
        <w:rPr>
          <w:rFonts w:ascii="Calibri" w:hAnsi="Calibri" w:cs="Calibri"/>
          <w:lang w:val="fr-BE" w:eastAsia="nl-NL"/>
        </w:rPr>
      </w:pPr>
    </w:p>
    <w:p w14:paraId="0ADD4078" w14:textId="77777777" w:rsidR="00460939" w:rsidRPr="00F45E76" w:rsidRDefault="00460939" w:rsidP="009E3A80">
      <w:pPr>
        <w:rPr>
          <w:rFonts w:ascii="Calibri" w:hAnsi="Calibri" w:cs="Calibri"/>
          <w:lang w:val="fr-BE" w:eastAsia="nl-NL"/>
        </w:rPr>
      </w:pPr>
    </w:p>
    <w:p w14:paraId="64FEEA92" w14:textId="77777777" w:rsidR="00460939" w:rsidRPr="00F45E76" w:rsidRDefault="00460939" w:rsidP="009E3A80">
      <w:pPr>
        <w:rPr>
          <w:rFonts w:ascii="Calibri" w:hAnsi="Calibri" w:cs="Calibri"/>
          <w:lang w:val="fr-BE" w:eastAsia="nl-NL"/>
        </w:rPr>
      </w:pPr>
    </w:p>
    <w:p w14:paraId="2279DEF9" w14:textId="77777777" w:rsidR="00460939" w:rsidRPr="00F45E76" w:rsidRDefault="00460939" w:rsidP="009E3A80">
      <w:pPr>
        <w:rPr>
          <w:rFonts w:ascii="Calibri" w:hAnsi="Calibri" w:cs="Calibri"/>
          <w:lang w:val="fr-BE" w:eastAsia="nl-NL"/>
        </w:rPr>
      </w:pPr>
    </w:p>
    <w:p w14:paraId="386BBA91" w14:textId="77777777" w:rsidR="00460939" w:rsidRPr="00F45E76" w:rsidRDefault="00460939" w:rsidP="009E3A80">
      <w:pPr>
        <w:rPr>
          <w:rFonts w:ascii="Calibri" w:hAnsi="Calibri" w:cs="Calibri"/>
          <w:lang w:val="fr-BE" w:eastAsia="nl-NL"/>
        </w:rPr>
      </w:pPr>
    </w:p>
    <w:p w14:paraId="17E12ACA" w14:textId="77777777" w:rsidR="00460939" w:rsidRPr="00F45E76" w:rsidRDefault="00460939" w:rsidP="009E3A80">
      <w:pPr>
        <w:rPr>
          <w:rFonts w:ascii="Calibri" w:hAnsi="Calibri" w:cs="Calibri"/>
          <w:lang w:val="fr-BE" w:eastAsia="nl-NL"/>
        </w:rPr>
      </w:pPr>
    </w:p>
    <w:p w14:paraId="34334041" w14:textId="77777777" w:rsidR="001E7AAC" w:rsidRPr="00F45E76" w:rsidRDefault="00343689">
      <w:pPr>
        <w:rPr>
          <w:rFonts w:ascii="Calibri" w:hAnsi="Calibri" w:cs="Calibri"/>
          <w:lang w:val="fr-BE" w:eastAsia="nl-NL"/>
        </w:rPr>
      </w:pPr>
      <w:r w:rsidRPr="00F45E76">
        <w:rPr>
          <w:noProof/>
          <w:lang w:val="nl-NL" w:eastAsia="nl-NL"/>
        </w:rPr>
        <w:drawing>
          <wp:anchor distT="0" distB="0" distL="114300" distR="114300" simplePos="0" relativeHeight="251659264" behindDoc="1" locked="0" layoutInCell="1" allowOverlap="1" wp14:anchorId="6925626C" wp14:editId="5A3DBB0D">
            <wp:simplePos x="0" y="0"/>
            <wp:positionH relativeFrom="page">
              <wp:align>left</wp:align>
            </wp:positionH>
            <wp:positionV relativeFrom="paragraph">
              <wp:posOffset>274880</wp:posOffset>
            </wp:positionV>
            <wp:extent cx="7553325" cy="6804310"/>
            <wp:effectExtent l="0" t="0" r="0" b="0"/>
            <wp:wrapNone/>
            <wp:docPr id="255" name="Afbeelding 255" descr="Asse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Asse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3325" cy="6804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34D249" w14:textId="77777777" w:rsidR="00460939" w:rsidRPr="00F45E76" w:rsidRDefault="00460939" w:rsidP="009E3A80">
      <w:pPr>
        <w:rPr>
          <w:rFonts w:ascii="Calibri" w:hAnsi="Calibri" w:cs="Calibri"/>
          <w:lang w:val="fr-BE" w:eastAsia="nl-NL"/>
        </w:rPr>
      </w:pPr>
    </w:p>
    <w:p w14:paraId="5E73F7BC" w14:textId="77777777" w:rsidR="00460939" w:rsidRPr="00F45E76" w:rsidRDefault="00460939" w:rsidP="009E3A80">
      <w:pPr>
        <w:rPr>
          <w:rFonts w:ascii="Calibri" w:hAnsi="Calibri" w:cs="Calibri"/>
          <w:lang w:val="fr-BE" w:eastAsia="nl-NL"/>
        </w:rPr>
      </w:pPr>
    </w:p>
    <w:p w14:paraId="21F3D080" w14:textId="77777777" w:rsidR="00460939" w:rsidRPr="00F45E76" w:rsidRDefault="00460939" w:rsidP="009E3A80">
      <w:pPr>
        <w:rPr>
          <w:rFonts w:ascii="Calibri" w:hAnsi="Calibri" w:cs="Calibri"/>
          <w:lang w:val="fr-BE" w:eastAsia="nl-NL"/>
        </w:rPr>
      </w:pPr>
    </w:p>
    <w:p w14:paraId="219272E1" w14:textId="77777777" w:rsidR="00460939" w:rsidRPr="00F45E76" w:rsidRDefault="00460939" w:rsidP="009E3A80">
      <w:pPr>
        <w:rPr>
          <w:rFonts w:ascii="Calibri" w:hAnsi="Calibri" w:cs="Calibri"/>
          <w:lang w:val="fr-BE" w:eastAsia="nl-NL"/>
        </w:rPr>
      </w:pPr>
    </w:p>
    <w:p w14:paraId="0A4DD3F2" w14:textId="77777777" w:rsidR="00460939" w:rsidRPr="00F45E76" w:rsidRDefault="00460939" w:rsidP="009E3A80">
      <w:pPr>
        <w:rPr>
          <w:rFonts w:ascii="Calibri" w:hAnsi="Calibri" w:cs="Calibri"/>
          <w:lang w:val="fr-BE" w:eastAsia="nl-NL"/>
        </w:rPr>
      </w:pPr>
    </w:p>
    <w:p w14:paraId="66C892D9" w14:textId="77777777" w:rsidR="00460939" w:rsidRPr="00F45E76" w:rsidRDefault="00460939" w:rsidP="009E3A80">
      <w:pPr>
        <w:rPr>
          <w:rFonts w:ascii="Calibri" w:hAnsi="Calibri" w:cs="Calibri"/>
          <w:lang w:val="fr-BE" w:eastAsia="nl-NL"/>
        </w:rPr>
      </w:pPr>
    </w:p>
    <w:p w14:paraId="37B687EB" w14:textId="77777777" w:rsidR="00460939" w:rsidRPr="00F45E76" w:rsidRDefault="00460939" w:rsidP="009E3A80">
      <w:pPr>
        <w:rPr>
          <w:rFonts w:ascii="Calibri" w:hAnsi="Calibri" w:cs="Calibri"/>
          <w:lang w:val="fr-BE" w:eastAsia="nl-NL"/>
        </w:rPr>
      </w:pPr>
    </w:p>
    <w:p w14:paraId="70890A3A" w14:textId="77777777" w:rsidR="00460939" w:rsidRPr="00F45E76" w:rsidRDefault="00460939" w:rsidP="009E3A80">
      <w:pPr>
        <w:rPr>
          <w:rFonts w:ascii="Calibri" w:hAnsi="Calibri" w:cs="Calibri"/>
          <w:lang w:val="fr-BE" w:eastAsia="nl-NL"/>
        </w:rPr>
      </w:pPr>
    </w:p>
    <w:p w14:paraId="545A3454" w14:textId="77777777" w:rsidR="00460939" w:rsidRPr="00F45E76" w:rsidRDefault="00460939" w:rsidP="009E3A80">
      <w:pPr>
        <w:rPr>
          <w:rFonts w:ascii="Calibri" w:hAnsi="Calibri" w:cs="Calibri"/>
          <w:lang w:val="fr-BE" w:eastAsia="nl-NL"/>
        </w:rPr>
      </w:pPr>
    </w:p>
    <w:p w14:paraId="23964BAA" w14:textId="77777777" w:rsidR="00460939" w:rsidRPr="00F45E76" w:rsidRDefault="00460939" w:rsidP="009E3A80">
      <w:pPr>
        <w:rPr>
          <w:rFonts w:ascii="Calibri" w:hAnsi="Calibri" w:cs="Calibri"/>
          <w:lang w:val="fr-BE" w:eastAsia="nl-NL"/>
        </w:rPr>
      </w:pPr>
    </w:p>
    <w:p w14:paraId="57E187BB" w14:textId="77777777" w:rsidR="00460939" w:rsidRPr="00F45E76" w:rsidRDefault="00460939" w:rsidP="009E3A80">
      <w:pPr>
        <w:rPr>
          <w:rFonts w:ascii="Calibri" w:hAnsi="Calibri" w:cs="Calibri"/>
          <w:lang w:val="fr-BE" w:eastAsia="nl-NL"/>
        </w:rPr>
      </w:pPr>
    </w:p>
    <w:p w14:paraId="0220FC03" w14:textId="77777777" w:rsidR="00460939" w:rsidRPr="00F45E76" w:rsidRDefault="00460939" w:rsidP="009E3A80">
      <w:pPr>
        <w:rPr>
          <w:rFonts w:ascii="Calibri" w:hAnsi="Calibri" w:cs="Calibri"/>
          <w:lang w:val="fr-BE" w:eastAsia="nl-NL"/>
        </w:rPr>
      </w:pPr>
    </w:p>
    <w:p w14:paraId="4670A1DB" w14:textId="77777777" w:rsidR="00460939" w:rsidRPr="00F45E76" w:rsidRDefault="00460939" w:rsidP="009E3A80">
      <w:pPr>
        <w:rPr>
          <w:rFonts w:ascii="Calibri" w:hAnsi="Calibri" w:cs="Calibri"/>
          <w:lang w:val="fr-BE" w:eastAsia="nl-NL"/>
        </w:rPr>
      </w:pPr>
    </w:p>
    <w:p w14:paraId="69FE3330" w14:textId="77777777" w:rsidR="00460939" w:rsidRPr="00F45E76" w:rsidRDefault="00460939" w:rsidP="009E3A80">
      <w:pPr>
        <w:rPr>
          <w:rFonts w:ascii="Calibri" w:hAnsi="Calibri" w:cs="Calibri"/>
          <w:lang w:val="fr-BE" w:eastAsia="nl-NL"/>
        </w:rPr>
      </w:pPr>
    </w:p>
    <w:p w14:paraId="57FEA71B" w14:textId="77777777" w:rsidR="00460939" w:rsidRPr="00F45E76" w:rsidRDefault="00460939" w:rsidP="009E3A80">
      <w:pPr>
        <w:rPr>
          <w:rFonts w:ascii="Calibri" w:hAnsi="Calibri" w:cs="Calibri"/>
          <w:lang w:val="fr-BE" w:eastAsia="nl-NL"/>
        </w:rPr>
      </w:pPr>
    </w:p>
    <w:p w14:paraId="5F5D9B83" w14:textId="77777777" w:rsidR="00460939" w:rsidRPr="00F45E76" w:rsidRDefault="00460939" w:rsidP="009E3A80">
      <w:pPr>
        <w:rPr>
          <w:rFonts w:ascii="Calibri" w:hAnsi="Calibri" w:cs="Calibri"/>
          <w:lang w:val="fr-BE" w:eastAsia="nl-NL"/>
        </w:rPr>
      </w:pPr>
    </w:p>
    <w:p w14:paraId="2523CF3A" w14:textId="77777777" w:rsidR="00460939" w:rsidRPr="00F45E76" w:rsidRDefault="00460939" w:rsidP="009E3A80">
      <w:pPr>
        <w:rPr>
          <w:rFonts w:ascii="Calibri" w:hAnsi="Calibri" w:cs="Calibri"/>
          <w:lang w:val="fr-BE" w:eastAsia="nl-NL"/>
        </w:rPr>
      </w:pPr>
    </w:p>
    <w:p w14:paraId="69D1A75B" w14:textId="77777777" w:rsidR="00460939" w:rsidRPr="00F45E76" w:rsidRDefault="00460939" w:rsidP="009E3A80">
      <w:pPr>
        <w:rPr>
          <w:rFonts w:ascii="Calibri" w:hAnsi="Calibri" w:cs="Calibri"/>
          <w:lang w:val="fr-BE" w:eastAsia="nl-NL"/>
        </w:rPr>
      </w:pPr>
    </w:p>
    <w:p w14:paraId="2B0E2C3F" w14:textId="77777777" w:rsidR="00460939" w:rsidRPr="00F45E76" w:rsidRDefault="00460939" w:rsidP="009E3A80">
      <w:pPr>
        <w:rPr>
          <w:rFonts w:ascii="Calibri" w:hAnsi="Calibri" w:cs="Calibri"/>
          <w:lang w:val="fr-BE" w:eastAsia="nl-NL"/>
        </w:rPr>
      </w:pPr>
    </w:p>
    <w:p w14:paraId="59C42CB9" w14:textId="77777777" w:rsidR="00460939" w:rsidRPr="00F45E76" w:rsidRDefault="00460939" w:rsidP="009E3A80">
      <w:pPr>
        <w:rPr>
          <w:rFonts w:ascii="Calibri" w:hAnsi="Calibri" w:cs="Calibri"/>
          <w:lang w:val="fr-BE" w:eastAsia="nl-NL"/>
        </w:rPr>
      </w:pPr>
    </w:p>
    <w:p w14:paraId="55F4AC1E" w14:textId="77777777" w:rsidR="00460939" w:rsidRPr="00F45E76" w:rsidRDefault="00460939" w:rsidP="009E3A80">
      <w:pPr>
        <w:rPr>
          <w:rFonts w:ascii="Calibri" w:hAnsi="Calibri" w:cs="Calibri"/>
          <w:lang w:val="fr-BE" w:eastAsia="nl-NL"/>
        </w:rPr>
      </w:pPr>
    </w:p>
    <w:p w14:paraId="267BDEDB" w14:textId="77777777" w:rsidR="00460939" w:rsidRPr="00F45E76" w:rsidRDefault="00460939" w:rsidP="009E3A80">
      <w:pPr>
        <w:rPr>
          <w:rFonts w:ascii="Calibri" w:hAnsi="Calibri" w:cs="Calibri"/>
          <w:lang w:val="fr-BE" w:eastAsia="nl-NL"/>
        </w:rPr>
      </w:pPr>
    </w:p>
    <w:p w14:paraId="792136DF" w14:textId="77777777" w:rsidR="00460939" w:rsidRPr="00F45E76" w:rsidRDefault="00460939" w:rsidP="009E3A80">
      <w:pPr>
        <w:rPr>
          <w:rFonts w:ascii="Calibri" w:hAnsi="Calibri" w:cs="Calibri"/>
          <w:lang w:val="fr-BE" w:eastAsia="nl-NL"/>
        </w:rPr>
      </w:pPr>
    </w:p>
    <w:p w14:paraId="0A42F583" w14:textId="77777777" w:rsidR="00460939" w:rsidRPr="00F45E76" w:rsidRDefault="00460939" w:rsidP="009E3A80">
      <w:pPr>
        <w:rPr>
          <w:rFonts w:ascii="Calibri" w:hAnsi="Calibri" w:cs="Calibri"/>
          <w:lang w:val="fr-BE" w:eastAsia="nl-NL"/>
        </w:rPr>
      </w:pPr>
    </w:p>
    <w:p w14:paraId="45D156AA" w14:textId="77777777" w:rsidR="00460939" w:rsidRPr="00F45E76" w:rsidRDefault="00460939" w:rsidP="009E3A80">
      <w:pPr>
        <w:rPr>
          <w:rFonts w:ascii="Calibri" w:hAnsi="Calibri" w:cs="Calibri"/>
          <w:lang w:val="fr-BE" w:eastAsia="nl-NL"/>
        </w:rPr>
      </w:pPr>
    </w:p>
    <w:p w14:paraId="0AF69AD1" w14:textId="77777777" w:rsidR="00460939" w:rsidRPr="00F45E76" w:rsidRDefault="00460939" w:rsidP="009E3A80">
      <w:pPr>
        <w:rPr>
          <w:rFonts w:ascii="Calibri" w:hAnsi="Calibri" w:cs="Calibri"/>
          <w:lang w:val="fr-BE" w:eastAsia="nl-NL"/>
        </w:rPr>
      </w:pPr>
    </w:p>
    <w:p w14:paraId="319DFC59" w14:textId="77777777" w:rsidR="00460939" w:rsidRPr="00F45E76" w:rsidRDefault="00460939" w:rsidP="009E3A80">
      <w:pPr>
        <w:rPr>
          <w:rFonts w:ascii="Calibri" w:hAnsi="Calibri" w:cs="Calibri"/>
          <w:lang w:val="fr-BE" w:eastAsia="nl-NL"/>
        </w:rPr>
      </w:pPr>
    </w:p>
    <w:p w14:paraId="14E6B38F" w14:textId="77777777" w:rsidR="00316313" w:rsidRPr="00F45E76" w:rsidRDefault="00316313" w:rsidP="009E3A80">
      <w:pPr>
        <w:rPr>
          <w:rFonts w:ascii="Calibri" w:hAnsi="Calibri" w:cs="Calibri"/>
          <w:lang w:val="fr-BE" w:eastAsia="nl-NL"/>
        </w:rPr>
      </w:pPr>
    </w:p>
    <w:p w14:paraId="71832487" w14:textId="77777777" w:rsidR="00316313" w:rsidRPr="00F45E76" w:rsidRDefault="00316313" w:rsidP="009E3A80">
      <w:pPr>
        <w:rPr>
          <w:rFonts w:ascii="Calibri" w:hAnsi="Calibri" w:cs="Calibri"/>
          <w:lang w:val="fr-BE" w:eastAsia="nl-NL"/>
        </w:rPr>
      </w:pPr>
    </w:p>
    <w:p w14:paraId="4F1D35FE" w14:textId="77777777" w:rsidR="00316313" w:rsidRPr="00F45E76" w:rsidRDefault="00316313" w:rsidP="009E3A80">
      <w:pPr>
        <w:rPr>
          <w:rFonts w:ascii="Calibri" w:hAnsi="Calibri" w:cs="Calibri"/>
          <w:lang w:val="fr-BE" w:eastAsia="nl-NL"/>
        </w:rPr>
      </w:pPr>
    </w:p>
    <w:p w14:paraId="2EAD414B" w14:textId="77777777" w:rsidR="00316313" w:rsidRPr="00F45E76" w:rsidRDefault="00316313" w:rsidP="009E3A80">
      <w:pPr>
        <w:rPr>
          <w:rFonts w:ascii="Calibri" w:hAnsi="Calibri" w:cs="Calibri"/>
          <w:lang w:val="fr-BE" w:eastAsia="nl-NL"/>
        </w:rPr>
      </w:pPr>
    </w:p>
    <w:p w14:paraId="47AEA2ED" w14:textId="77777777" w:rsidR="00316313" w:rsidRPr="00F45E76" w:rsidRDefault="00316313" w:rsidP="009E3A80">
      <w:pPr>
        <w:rPr>
          <w:rFonts w:ascii="Calibri" w:hAnsi="Calibri" w:cs="Calibri"/>
          <w:lang w:val="fr-BE" w:eastAsia="nl-NL"/>
        </w:rPr>
      </w:pPr>
    </w:p>
    <w:p w14:paraId="11AD3F48" w14:textId="77777777" w:rsidR="00316313" w:rsidRPr="00F45E76" w:rsidRDefault="00316313" w:rsidP="009E3A80">
      <w:pPr>
        <w:rPr>
          <w:rFonts w:ascii="Calibri" w:hAnsi="Calibri" w:cs="Calibri"/>
          <w:lang w:val="fr-BE" w:eastAsia="nl-NL"/>
        </w:rPr>
      </w:pPr>
    </w:p>
    <w:p w14:paraId="3E617730" w14:textId="77777777" w:rsidR="00316313" w:rsidRPr="00F45E76" w:rsidRDefault="00316313" w:rsidP="009E3A80">
      <w:pPr>
        <w:rPr>
          <w:rFonts w:ascii="Calibri" w:hAnsi="Calibri" w:cs="Calibri"/>
          <w:lang w:val="fr-BE" w:eastAsia="nl-NL"/>
        </w:rPr>
      </w:pPr>
    </w:p>
    <w:p w14:paraId="3C263199" w14:textId="77777777" w:rsidR="00460939" w:rsidRPr="00F45E76" w:rsidRDefault="00460939" w:rsidP="009E3A80">
      <w:pPr>
        <w:rPr>
          <w:rFonts w:ascii="Calibri" w:hAnsi="Calibri" w:cs="Calibri"/>
          <w:lang w:val="fr-BE" w:eastAsia="nl-NL"/>
        </w:rPr>
      </w:pPr>
    </w:p>
    <w:p w14:paraId="20498729" w14:textId="77777777" w:rsidR="001E7AAC" w:rsidRPr="00F45E76" w:rsidRDefault="00343689">
      <w:pPr>
        <w:rPr>
          <w:rFonts w:ascii="Calibri" w:hAnsi="Calibri" w:cs="Calibri"/>
          <w:lang w:val="fr-BE" w:eastAsia="nl-NL"/>
        </w:rPr>
      </w:pPr>
      <w:r w:rsidRPr="00F45E76">
        <w:rPr>
          <w:rFonts w:ascii="Calibri" w:hAnsi="Calibri" w:cs="Calibri"/>
          <w:lang w:val="fr-BE" w:eastAsia="nl-NL"/>
        </w:rPr>
        <w:t>Version 2.2</w:t>
      </w:r>
    </w:p>
    <w:p w14:paraId="3FD2FBCC" w14:textId="77777777" w:rsidR="001E7AAC" w:rsidRPr="00F45E76" w:rsidRDefault="00343689">
      <w:pPr>
        <w:rPr>
          <w:rFonts w:ascii="Calibri" w:hAnsi="Calibri" w:cs="Calibri"/>
          <w:lang w:val="fr-BE" w:eastAsia="nl-NL"/>
        </w:rPr>
      </w:pPr>
      <w:r w:rsidRPr="00F45E76">
        <w:rPr>
          <w:rFonts w:ascii="Calibri" w:hAnsi="Calibri" w:cs="Calibri"/>
          <w:lang w:val="fr-BE" w:eastAsia="nl-NL"/>
        </w:rPr>
        <w:t>avril 2023</w:t>
      </w:r>
    </w:p>
    <w:p w14:paraId="1C129B07" w14:textId="77777777" w:rsidR="001E7AAC" w:rsidRPr="00F45E76" w:rsidRDefault="00343689">
      <w:pPr>
        <w:rPr>
          <w:rFonts w:ascii="Calibri" w:hAnsi="Calibri" w:cs="Calibri"/>
          <w:lang w:val="fr-BE" w:eastAsia="nl-NL"/>
        </w:rPr>
      </w:pPr>
      <w:r w:rsidRPr="00F45E76">
        <w:rPr>
          <w:rFonts w:ascii="Calibri" w:hAnsi="Calibri" w:cs="Calibri"/>
          <w:lang w:val="fr-BE" w:eastAsia="nl-NL"/>
        </w:rPr>
        <w:t>Brian Pellegrom</w:t>
      </w:r>
    </w:p>
    <w:p w14:paraId="10D20DD3" w14:textId="77777777" w:rsidR="001E7AAC" w:rsidRPr="00F45E76" w:rsidRDefault="00171349">
      <w:pPr>
        <w:rPr>
          <w:rFonts w:ascii="Calibri" w:hAnsi="Calibri" w:cs="Calibri"/>
          <w:lang w:val="fr-BE" w:eastAsia="nl-NL"/>
        </w:rPr>
      </w:pPr>
      <w:r w:rsidRPr="00F45E76">
        <w:rPr>
          <w:rFonts w:ascii="Calibri" w:hAnsi="Calibri" w:cs="Calibri"/>
          <w:lang w:val="fr-BE" w:eastAsia="nl-NL"/>
        </w:rPr>
        <w:t>Brian@helvar.nl</w:t>
      </w:r>
    </w:p>
    <w:p w14:paraId="6569068E" w14:textId="77777777" w:rsidR="001E7AAC" w:rsidRPr="00F45E76" w:rsidRDefault="00343689">
      <w:pPr>
        <w:tabs>
          <w:tab w:val="left" w:pos="5594"/>
        </w:tabs>
        <w:rPr>
          <w:rFonts w:ascii="Calibri" w:hAnsi="Calibri" w:cs="Calibri"/>
          <w:b/>
          <w:sz w:val="28"/>
          <w:szCs w:val="28"/>
        </w:rPr>
      </w:pPr>
      <w:r w:rsidRPr="00F45E76">
        <w:rPr>
          <w:rFonts w:ascii="Calibri" w:hAnsi="Calibri" w:cs="Calibri"/>
          <w:b/>
          <w:color w:val="FF0000"/>
          <w:sz w:val="72"/>
          <w:szCs w:val="72"/>
          <w:lang w:val="fr-BE"/>
        </w:rPr>
        <w:br w:type="page"/>
      </w:r>
      <w:r w:rsidR="00C62AD4" w:rsidRPr="00F45E76">
        <w:rPr>
          <w:rFonts w:ascii="Calibri" w:hAnsi="Calibri" w:cs="Calibri"/>
          <w:b/>
          <w:sz w:val="28"/>
          <w:szCs w:val="28"/>
        </w:rPr>
        <w:lastRenderedPageBreak/>
        <w:t xml:space="preserve">Table des </w:t>
      </w:r>
      <w:r w:rsidR="005F1A26" w:rsidRPr="00F45E76">
        <w:rPr>
          <w:rFonts w:ascii="Calibri" w:hAnsi="Calibri" w:cs="Calibri"/>
          <w:b/>
          <w:sz w:val="28"/>
          <w:szCs w:val="28"/>
        </w:rPr>
        <w:t>matières</w:t>
      </w:r>
    </w:p>
    <w:p w14:paraId="092D6A8D" w14:textId="77777777" w:rsidR="00771E6B" w:rsidRPr="00F45E76" w:rsidRDefault="00771E6B" w:rsidP="009E3A80">
      <w:pPr>
        <w:tabs>
          <w:tab w:val="left" w:pos="5594"/>
        </w:tabs>
        <w:rPr>
          <w:rFonts w:ascii="Calibri" w:hAnsi="Calibri" w:cs="Calibri"/>
          <w:b/>
          <w:sz w:val="28"/>
          <w:szCs w:val="28"/>
        </w:rPr>
      </w:pPr>
    </w:p>
    <w:p w14:paraId="2E5D6B74" w14:textId="77777777" w:rsidR="001E7AAC" w:rsidRPr="00F45E76" w:rsidRDefault="005F1A26">
      <w:pPr>
        <w:pStyle w:val="TOC1"/>
        <w:rPr>
          <w:rFonts w:asciiTheme="minorHAnsi" w:eastAsiaTheme="minorEastAsia" w:hAnsiTheme="minorHAnsi" w:cstheme="minorHAnsi"/>
          <w:b w:val="0"/>
          <w:bCs w:val="0"/>
          <w:caps w:val="0"/>
          <w:sz w:val="22"/>
          <w:szCs w:val="22"/>
          <w:lang w:eastAsia="nl-NL"/>
        </w:rPr>
      </w:pPr>
      <w:r w:rsidRPr="00F45E76">
        <w:rPr>
          <w:rFonts w:asciiTheme="majorHAnsi" w:hAnsiTheme="majorHAnsi" w:cstheme="majorHAnsi"/>
          <w:b w:val="0"/>
          <w:bCs w:val="0"/>
          <w:caps w:val="0"/>
        </w:rPr>
        <w:fldChar w:fldCharType="begin"/>
      </w:r>
      <w:r w:rsidRPr="00F45E76">
        <w:rPr>
          <w:rFonts w:asciiTheme="majorHAnsi" w:hAnsiTheme="majorHAnsi" w:cstheme="majorHAnsi"/>
          <w:b w:val="0"/>
          <w:bCs w:val="0"/>
          <w:caps w:val="0"/>
        </w:rPr>
        <w:instrText xml:space="preserve"> TOC \h \z \t "Kop 1;2;Kop 2;3;Kop 3;4;Kop 4;5;Titel;1" </w:instrText>
      </w:r>
      <w:r w:rsidRPr="00F45E76">
        <w:rPr>
          <w:rFonts w:asciiTheme="majorHAnsi" w:hAnsiTheme="majorHAnsi" w:cstheme="majorHAnsi"/>
          <w:b w:val="0"/>
          <w:bCs w:val="0"/>
          <w:caps w:val="0"/>
        </w:rPr>
        <w:fldChar w:fldCharType="separate"/>
      </w:r>
      <w:hyperlink w:anchor="_Toc134685884" w:history="1">
        <w:r w:rsidR="002C7AF9" w:rsidRPr="00F45E76">
          <w:rPr>
            <w:rStyle w:val="Hyperlink"/>
            <w:rFonts w:asciiTheme="minorHAnsi" w:hAnsiTheme="minorHAnsi" w:cstheme="minorHAnsi"/>
          </w:rPr>
          <w:t>DALI câblé</w:t>
        </w:r>
        <w:r w:rsidR="002C7AF9" w:rsidRPr="00F45E76">
          <w:rPr>
            <w:rFonts w:asciiTheme="minorHAnsi" w:hAnsiTheme="minorHAnsi" w:cstheme="minorHAnsi"/>
            <w:webHidden/>
          </w:rPr>
          <w:tab/>
        </w:r>
        <w:r w:rsidR="002C7AF9" w:rsidRPr="00F45E76">
          <w:rPr>
            <w:rFonts w:asciiTheme="minorHAnsi" w:hAnsiTheme="minorHAnsi" w:cstheme="minorHAnsi"/>
            <w:webHidden/>
          </w:rPr>
          <w:fldChar w:fldCharType="begin"/>
        </w:r>
        <w:r w:rsidR="002C7AF9" w:rsidRPr="00F45E76">
          <w:rPr>
            <w:rFonts w:asciiTheme="minorHAnsi" w:hAnsiTheme="minorHAnsi" w:cstheme="minorHAnsi"/>
            <w:webHidden/>
          </w:rPr>
          <w:instrText xml:space="preserve"> PAGEREF _Toc134685884 \h </w:instrText>
        </w:r>
        <w:r w:rsidR="002C7AF9" w:rsidRPr="00F45E76">
          <w:rPr>
            <w:rFonts w:asciiTheme="minorHAnsi" w:hAnsiTheme="minorHAnsi" w:cstheme="minorHAnsi"/>
            <w:webHidden/>
          </w:rPr>
        </w:r>
        <w:r w:rsidR="002C7AF9" w:rsidRPr="00F45E76">
          <w:rPr>
            <w:rFonts w:asciiTheme="minorHAnsi" w:hAnsiTheme="minorHAnsi" w:cstheme="minorHAnsi"/>
            <w:webHidden/>
          </w:rPr>
          <w:fldChar w:fldCharType="separate"/>
        </w:r>
        <w:r w:rsidR="002C7AF9" w:rsidRPr="00F45E76">
          <w:rPr>
            <w:rFonts w:asciiTheme="minorHAnsi" w:hAnsiTheme="minorHAnsi" w:cstheme="minorHAnsi"/>
            <w:webHidden/>
          </w:rPr>
          <w:t>5</w:t>
        </w:r>
        <w:r w:rsidR="002C7AF9" w:rsidRPr="00F45E76">
          <w:rPr>
            <w:rFonts w:asciiTheme="minorHAnsi" w:hAnsiTheme="minorHAnsi" w:cstheme="minorHAnsi"/>
            <w:webHidden/>
          </w:rPr>
          <w:fldChar w:fldCharType="end"/>
        </w:r>
      </w:hyperlink>
    </w:p>
    <w:p w14:paraId="50F01EE0" w14:textId="77777777" w:rsidR="001E7AAC" w:rsidRPr="00F45E76" w:rsidRDefault="002C7AF9">
      <w:pPr>
        <w:pStyle w:val="TOC2"/>
        <w:rPr>
          <w:rFonts w:asciiTheme="minorHAnsi" w:eastAsiaTheme="minorEastAsia" w:hAnsiTheme="minorHAnsi" w:cstheme="minorHAnsi"/>
          <w:sz w:val="22"/>
          <w:szCs w:val="22"/>
          <w:lang w:eastAsia="nl-NL"/>
        </w:rPr>
      </w:pPr>
      <w:hyperlink w:anchor="_Toc134685885" w:history="1">
        <w:r w:rsidRPr="00F45E76">
          <w:rPr>
            <w:rStyle w:val="Hyperlink"/>
            <w:rFonts w:asciiTheme="minorHAnsi" w:hAnsiTheme="minorHAnsi" w:cstheme="minorHAnsi"/>
          </w:rPr>
          <w:t>1</w:t>
        </w:r>
        <w:r w:rsidRPr="00F45E76">
          <w:rPr>
            <w:rFonts w:asciiTheme="minorHAnsi" w:eastAsiaTheme="minorEastAsia" w:hAnsiTheme="minorHAnsi" w:cstheme="minorHAnsi"/>
            <w:sz w:val="22"/>
            <w:szCs w:val="22"/>
            <w:lang w:eastAsia="nl-NL"/>
          </w:rPr>
          <w:tab/>
        </w:r>
        <w:r w:rsidRPr="00F45E76">
          <w:rPr>
            <w:rStyle w:val="Hyperlink"/>
            <w:rFonts w:asciiTheme="minorHAnsi" w:hAnsiTheme="minorHAnsi" w:cstheme="minorHAnsi"/>
          </w:rPr>
          <w:t>Généralités</w:t>
        </w:r>
        <w:r w:rsidRPr="00F45E76">
          <w:rPr>
            <w:rFonts w:asciiTheme="minorHAnsi" w:hAnsiTheme="minorHAnsi" w:cstheme="minorHAnsi"/>
            <w:webHidden/>
          </w:rPr>
          <w:tab/>
        </w:r>
        <w:r w:rsidRPr="00F45E76">
          <w:rPr>
            <w:rFonts w:asciiTheme="minorHAnsi" w:hAnsiTheme="minorHAnsi" w:cstheme="minorHAnsi"/>
            <w:webHidden/>
          </w:rPr>
          <w:fldChar w:fldCharType="begin"/>
        </w:r>
        <w:r w:rsidRPr="00F45E76">
          <w:rPr>
            <w:rFonts w:asciiTheme="minorHAnsi" w:hAnsiTheme="minorHAnsi" w:cstheme="minorHAnsi"/>
            <w:webHidden/>
          </w:rPr>
          <w:instrText xml:space="preserve"> PAGEREF _Toc134685885 \h </w:instrText>
        </w:r>
        <w:r w:rsidRPr="00F45E76">
          <w:rPr>
            <w:rFonts w:asciiTheme="minorHAnsi" w:hAnsiTheme="minorHAnsi" w:cstheme="minorHAnsi"/>
            <w:webHidden/>
          </w:rPr>
        </w:r>
        <w:r w:rsidRPr="00F45E76">
          <w:rPr>
            <w:rFonts w:asciiTheme="minorHAnsi" w:hAnsiTheme="minorHAnsi" w:cstheme="minorHAnsi"/>
            <w:webHidden/>
          </w:rPr>
          <w:fldChar w:fldCharType="separate"/>
        </w:r>
        <w:r w:rsidRPr="00F45E76">
          <w:rPr>
            <w:rFonts w:asciiTheme="minorHAnsi" w:hAnsiTheme="minorHAnsi" w:cstheme="minorHAnsi"/>
            <w:webHidden/>
          </w:rPr>
          <w:t>5</w:t>
        </w:r>
        <w:r w:rsidRPr="00F45E76">
          <w:rPr>
            <w:rFonts w:asciiTheme="minorHAnsi" w:hAnsiTheme="minorHAnsi" w:cstheme="minorHAnsi"/>
            <w:webHidden/>
          </w:rPr>
          <w:fldChar w:fldCharType="end"/>
        </w:r>
      </w:hyperlink>
    </w:p>
    <w:p w14:paraId="26DD5A22"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886" w:history="1">
        <w:r w:rsidRPr="00F45E76">
          <w:rPr>
            <w:rStyle w:val="Hyperlink"/>
            <w:rFonts w:asciiTheme="minorHAnsi" w:hAnsiTheme="minorHAnsi" w:cstheme="minorHAnsi"/>
            <w:noProof/>
          </w:rPr>
          <w:t>1.1</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Introduction</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_Toc134685886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5</w:t>
        </w:r>
        <w:r w:rsidRPr="00F45E76">
          <w:rPr>
            <w:rFonts w:asciiTheme="minorHAnsi" w:hAnsiTheme="minorHAnsi" w:cstheme="minorHAnsi"/>
            <w:noProof/>
            <w:webHidden/>
          </w:rPr>
          <w:fldChar w:fldCharType="end"/>
        </w:r>
      </w:hyperlink>
    </w:p>
    <w:p w14:paraId="14D78D44"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887" w:history="1">
        <w:r w:rsidRPr="00F45E76">
          <w:rPr>
            <w:rStyle w:val="Hyperlink"/>
            <w:rFonts w:asciiTheme="minorHAnsi" w:hAnsiTheme="minorHAnsi" w:cstheme="minorHAnsi"/>
            <w:noProof/>
          </w:rPr>
          <w:t>1.2</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Vue d'ensemble du système</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_Toc134685887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6</w:t>
        </w:r>
        <w:r w:rsidRPr="00F45E76">
          <w:rPr>
            <w:rFonts w:asciiTheme="minorHAnsi" w:hAnsiTheme="minorHAnsi" w:cstheme="minorHAnsi"/>
            <w:noProof/>
            <w:webHidden/>
          </w:rPr>
          <w:fldChar w:fldCharType="end"/>
        </w:r>
      </w:hyperlink>
    </w:p>
    <w:p w14:paraId="2C53250C"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888" w:history="1">
        <w:r w:rsidRPr="00F45E76">
          <w:rPr>
            <w:rStyle w:val="Hyperlink"/>
            <w:rFonts w:asciiTheme="minorHAnsi" w:hAnsiTheme="minorHAnsi" w:cstheme="minorHAnsi"/>
            <w:noProof/>
          </w:rPr>
          <w:t>1.3</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Assurance qualité</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_Toc134685888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8</w:t>
        </w:r>
        <w:r w:rsidRPr="00F45E76">
          <w:rPr>
            <w:rFonts w:asciiTheme="minorHAnsi" w:hAnsiTheme="minorHAnsi" w:cstheme="minorHAnsi"/>
            <w:noProof/>
            <w:webHidden/>
          </w:rPr>
          <w:fldChar w:fldCharType="end"/>
        </w:r>
      </w:hyperlink>
    </w:p>
    <w:p w14:paraId="0CC111CF" w14:textId="77777777" w:rsidR="001E7AAC" w:rsidRPr="00F45E76" w:rsidRDefault="002C7AF9">
      <w:pPr>
        <w:pStyle w:val="TOC2"/>
        <w:rPr>
          <w:rFonts w:asciiTheme="minorHAnsi" w:eastAsiaTheme="minorEastAsia" w:hAnsiTheme="minorHAnsi" w:cstheme="minorHAnsi"/>
          <w:sz w:val="22"/>
          <w:szCs w:val="22"/>
          <w:lang w:eastAsia="nl-NL"/>
        </w:rPr>
      </w:pPr>
      <w:hyperlink w:anchor="_Toc134685889" w:history="1">
        <w:r w:rsidRPr="00F45E76">
          <w:rPr>
            <w:rStyle w:val="Hyperlink"/>
            <w:rFonts w:asciiTheme="minorHAnsi" w:hAnsiTheme="minorHAnsi" w:cstheme="minorHAnsi"/>
          </w:rPr>
          <w:t>2</w:t>
        </w:r>
        <w:r w:rsidRPr="00F45E76">
          <w:rPr>
            <w:rFonts w:asciiTheme="minorHAnsi" w:eastAsiaTheme="minorEastAsia" w:hAnsiTheme="minorHAnsi" w:cstheme="minorHAnsi"/>
            <w:sz w:val="22"/>
            <w:szCs w:val="22"/>
            <w:lang w:eastAsia="nl-NL"/>
          </w:rPr>
          <w:tab/>
        </w:r>
        <w:r w:rsidRPr="00F45E76">
          <w:rPr>
            <w:rStyle w:val="Hyperlink"/>
            <w:rFonts w:asciiTheme="minorHAnsi" w:hAnsiTheme="minorHAnsi" w:cstheme="minorHAnsi"/>
          </w:rPr>
          <w:t>Description fonctionnelle</w:t>
        </w:r>
        <w:r w:rsidRPr="00F45E76">
          <w:rPr>
            <w:rFonts w:asciiTheme="minorHAnsi" w:hAnsiTheme="minorHAnsi" w:cstheme="minorHAnsi"/>
            <w:webHidden/>
          </w:rPr>
          <w:tab/>
        </w:r>
        <w:r w:rsidRPr="00F45E76">
          <w:rPr>
            <w:rFonts w:asciiTheme="minorHAnsi" w:hAnsiTheme="minorHAnsi" w:cstheme="minorHAnsi"/>
            <w:webHidden/>
          </w:rPr>
          <w:fldChar w:fldCharType="begin"/>
        </w:r>
        <w:r w:rsidRPr="00F45E76">
          <w:rPr>
            <w:rFonts w:asciiTheme="minorHAnsi" w:hAnsiTheme="minorHAnsi" w:cstheme="minorHAnsi"/>
            <w:webHidden/>
          </w:rPr>
          <w:instrText xml:space="preserve"> PAGEREF _Toc134685889 \h </w:instrText>
        </w:r>
        <w:r w:rsidRPr="00F45E76">
          <w:rPr>
            <w:rFonts w:asciiTheme="minorHAnsi" w:hAnsiTheme="minorHAnsi" w:cstheme="minorHAnsi"/>
            <w:webHidden/>
          </w:rPr>
        </w:r>
        <w:r w:rsidRPr="00F45E76">
          <w:rPr>
            <w:rFonts w:asciiTheme="minorHAnsi" w:hAnsiTheme="minorHAnsi" w:cstheme="minorHAnsi"/>
            <w:webHidden/>
          </w:rPr>
          <w:fldChar w:fldCharType="separate"/>
        </w:r>
        <w:r w:rsidRPr="00F45E76">
          <w:rPr>
            <w:rFonts w:asciiTheme="minorHAnsi" w:hAnsiTheme="minorHAnsi" w:cstheme="minorHAnsi"/>
            <w:webHidden/>
          </w:rPr>
          <w:t>9</w:t>
        </w:r>
        <w:r w:rsidRPr="00F45E76">
          <w:rPr>
            <w:rFonts w:asciiTheme="minorHAnsi" w:hAnsiTheme="minorHAnsi" w:cstheme="minorHAnsi"/>
            <w:webHidden/>
          </w:rPr>
          <w:fldChar w:fldCharType="end"/>
        </w:r>
      </w:hyperlink>
    </w:p>
    <w:p w14:paraId="65D4DA82"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890" w:history="1">
        <w:r w:rsidRPr="00F45E76">
          <w:rPr>
            <w:rStyle w:val="Hyperlink"/>
            <w:rFonts w:asciiTheme="minorHAnsi" w:hAnsiTheme="minorHAnsi" w:cstheme="minorHAnsi"/>
            <w:noProof/>
          </w:rPr>
          <w:t>2.1</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Logiciels</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_Toc134685890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9</w:t>
        </w:r>
        <w:r w:rsidRPr="00F45E76">
          <w:rPr>
            <w:rFonts w:asciiTheme="minorHAnsi" w:hAnsiTheme="minorHAnsi" w:cstheme="minorHAnsi"/>
            <w:noProof/>
            <w:webHidden/>
          </w:rPr>
          <w:fldChar w:fldCharType="end"/>
        </w:r>
      </w:hyperlink>
    </w:p>
    <w:p w14:paraId="31CFA2CA"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891" w:history="1">
        <w:r w:rsidRPr="00F45E76">
          <w:rPr>
            <w:rStyle w:val="Hyperlink"/>
            <w:rFonts w:asciiTheme="minorHAnsi" w:hAnsiTheme="minorHAnsi" w:cstheme="minorHAnsi"/>
            <w:noProof/>
          </w:rPr>
          <w:t>2.2</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Groupes</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_Toc134685891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9</w:t>
        </w:r>
        <w:r w:rsidRPr="00F45E76">
          <w:rPr>
            <w:rFonts w:asciiTheme="minorHAnsi" w:hAnsiTheme="minorHAnsi" w:cstheme="minorHAnsi"/>
            <w:noProof/>
            <w:webHidden/>
          </w:rPr>
          <w:fldChar w:fldCharType="end"/>
        </w:r>
      </w:hyperlink>
    </w:p>
    <w:p w14:paraId="05A4F900"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892" w:history="1">
        <w:r w:rsidRPr="00F45E76">
          <w:rPr>
            <w:rStyle w:val="Hyperlink"/>
            <w:rFonts w:asciiTheme="minorHAnsi" w:hAnsiTheme="minorHAnsi" w:cstheme="minorHAnsi"/>
            <w:noProof/>
          </w:rPr>
          <w:t>2.3</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Scènes</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_Toc134685892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9</w:t>
        </w:r>
        <w:r w:rsidRPr="00F45E76">
          <w:rPr>
            <w:rFonts w:asciiTheme="minorHAnsi" w:hAnsiTheme="minorHAnsi" w:cstheme="minorHAnsi"/>
            <w:noProof/>
            <w:webHidden/>
          </w:rPr>
          <w:fldChar w:fldCharType="end"/>
        </w:r>
      </w:hyperlink>
    </w:p>
    <w:p w14:paraId="24F131C5"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893" w:history="1">
        <w:r w:rsidRPr="00F45E76">
          <w:rPr>
            <w:rStyle w:val="Hyperlink"/>
            <w:rFonts w:asciiTheme="minorHAnsi" w:hAnsiTheme="minorHAnsi" w:cstheme="minorHAnsi"/>
            <w:noProof/>
          </w:rPr>
          <w:t>2.4</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Routeur</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_Toc134685893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9</w:t>
        </w:r>
        <w:r w:rsidRPr="00F45E76">
          <w:rPr>
            <w:rFonts w:asciiTheme="minorHAnsi" w:hAnsiTheme="minorHAnsi" w:cstheme="minorHAnsi"/>
            <w:noProof/>
            <w:webHidden/>
          </w:rPr>
          <w:fldChar w:fldCharType="end"/>
        </w:r>
      </w:hyperlink>
    </w:p>
    <w:p w14:paraId="540F11F4"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894" w:history="1">
        <w:r w:rsidRPr="00F45E76">
          <w:rPr>
            <w:rStyle w:val="Hyperlink"/>
            <w:rFonts w:asciiTheme="minorHAnsi" w:hAnsiTheme="minorHAnsi" w:cstheme="minorHAnsi"/>
            <w:noProof/>
          </w:rPr>
          <w:t>2.5</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Contrôle de la lumière du jour</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_Toc134685894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11</w:t>
        </w:r>
        <w:r w:rsidRPr="00F45E76">
          <w:rPr>
            <w:rFonts w:asciiTheme="minorHAnsi" w:hAnsiTheme="minorHAnsi" w:cstheme="minorHAnsi"/>
            <w:noProof/>
            <w:webHidden/>
          </w:rPr>
          <w:fldChar w:fldCharType="end"/>
        </w:r>
      </w:hyperlink>
    </w:p>
    <w:p w14:paraId="6130B11A"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895" w:history="1">
        <w:r w:rsidRPr="00F45E76">
          <w:rPr>
            <w:rStyle w:val="Hyperlink"/>
            <w:rFonts w:asciiTheme="minorHAnsi" w:hAnsiTheme="minorHAnsi" w:cstheme="minorHAnsi"/>
            <w:noProof/>
          </w:rPr>
          <w:t>2.6</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Lumière blanche accordable/lumière centrée sur l'homme</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_Toc134685895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12</w:t>
        </w:r>
        <w:r w:rsidRPr="00F45E76">
          <w:rPr>
            <w:rFonts w:asciiTheme="minorHAnsi" w:hAnsiTheme="minorHAnsi" w:cstheme="minorHAnsi"/>
            <w:noProof/>
            <w:webHidden/>
          </w:rPr>
          <w:fldChar w:fldCharType="end"/>
        </w:r>
      </w:hyperlink>
    </w:p>
    <w:p w14:paraId="24072F21"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896" w:history="1">
        <w:r w:rsidRPr="00F45E76">
          <w:rPr>
            <w:rStyle w:val="Hyperlink"/>
            <w:rFonts w:asciiTheme="minorHAnsi" w:hAnsiTheme="minorHAnsi" w:cstheme="minorHAnsi"/>
            <w:noProof/>
          </w:rPr>
          <w:t>2.7</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Détection marche/arrêt</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_Toc134685896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13</w:t>
        </w:r>
        <w:r w:rsidRPr="00F45E76">
          <w:rPr>
            <w:rFonts w:asciiTheme="minorHAnsi" w:hAnsiTheme="minorHAnsi" w:cstheme="minorHAnsi"/>
            <w:noProof/>
            <w:webHidden/>
          </w:rPr>
          <w:fldChar w:fldCharType="end"/>
        </w:r>
      </w:hyperlink>
    </w:p>
    <w:p w14:paraId="42A7C20E"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897" w:history="1">
        <w:r w:rsidRPr="00F45E76">
          <w:rPr>
            <w:rStyle w:val="Hyperlink"/>
            <w:rFonts w:asciiTheme="minorHAnsi" w:hAnsiTheme="minorHAnsi" w:cstheme="minorHAnsi"/>
            <w:noProof/>
          </w:rPr>
          <w:t>2.8</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Contrôle de l'horloge et fonction calendrier</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_Toc134685897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14</w:t>
        </w:r>
        <w:r w:rsidRPr="00F45E76">
          <w:rPr>
            <w:rFonts w:asciiTheme="minorHAnsi" w:hAnsiTheme="minorHAnsi" w:cstheme="minorHAnsi"/>
            <w:noProof/>
            <w:webHidden/>
          </w:rPr>
          <w:fldChar w:fldCharType="end"/>
        </w:r>
      </w:hyperlink>
    </w:p>
    <w:p w14:paraId="38CC6E59"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898" w:history="1">
        <w:r w:rsidRPr="00F45E76">
          <w:rPr>
            <w:rStyle w:val="Hyperlink"/>
            <w:rFonts w:asciiTheme="minorHAnsi" w:hAnsiTheme="minorHAnsi" w:cstheme="minorHAnsi"/>
            <w:noProof/>
          </w:rPr>
          <w:t>2.9</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Panneaux de commande manuelle</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_Toc134685898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14</w:t>
        </w:r>
        <w:r w:rsidRPr="00F45E76">
          <w:rPr>
            <w:rFonts w:asciiTheme="minorHAnsi" w:hAnsiTheme="minorHAnsi" w:cstheme="minorHAnsi"/>
            <w:noProof/>
            <w:webHidden/>
          </w:rPr>
          <w:fldChar w:fldCharType="end"/>
        </w:r>
      </w:hyperlink>
    </w:p>
    <w:p w14:paraId="15B22F51" w14:textId="77777777" w:rsidR="001E7AAC" w:rsidRPr="00F45E76" w:rsidRDefault="002C7AF9">
      <w:pPr>
        <w:pStyle w:val="TOC3"/>
        <w:tabs>
          <w:tab w:val="left" w:pos="1100"/>
          <w:tab w:val="right" w:leader="dot" w:pos="8497"/>
        </w:tabs>
        <w:rPr>
          <w:rFonts w:asciiTheme="minorHAnsi" w:eastAsiaTheme="minorEastAsia" w:hAnsiTheme="minorHAnsi" w:cstheme="minorHAnsi"/>
          <w:i w:val="0"/>
          <w:iCs w:val="0"/>
          <w:noProof/>
          <w:sz w:val="22"/>
          <w:szCs w:val="22"/>
          <w:lang w:val="nl-NL" w:eastAsia="nl-NL"/>
        </w:rPr>
      </w:pPr>
      <w:hyperlink w:anchor="_Toc134685899" w:history="1">
        <w:r w:rsidRPr="00F45E76">
          <w:rPr>
            <w:rStyle w:val="Hyperlink"/>
            <w:rFonts w:asciiTheme="minorHAnsi" w:hAnsiTheme="minorHAnsi" w:cstheme="minorHAnsi"/>
            <w:noProof/>
          </w:rPr>
          <w:t>2.10</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Réponse conditionnelle</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_Toc134685899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14</w:t>
        </w:r>
        <w:r w:rsidRPr="00F45E76">
          <w:rPr>
            <w:rFonts w:asciiTheme="minorHAnsi" w:hAnsiTheme="minorHAnsi" w:cstheme="minorHAnsi"/>
            <w:noProof/>
            <w:webHidden/>
          </w:rPr>
          <w:fldChar w:fldCharType="end"/>
        </w:r>
      </w:hyperlink>
    </w:p>
    <w:p w14:paraId="6FCDE7E0" w14:textId="77777777" w:rsidR="001E7AAC" w:rsidRPr="00F45E76" w:rsidRDefault="002C7AF9">
      <w:pPr>
        <w:pStyle w:val="TOC3"/>
        <w:tabs>
          <w:tab w:val="left" w:pos="1100"/>
          <w:tab w:val="right" w:leader="dot" w:pos="8497"/>
        </w:tabs>
        <w:rPr>
          <w:rFonts w:asciiTheme="minorHAnsi" w:eastAsiaTheme="minorEastAsia" w:hAnsiTheme="minorHAnsi" w:cstheme="minorHAnsi"/>
          <w:i w:val="0"/>
          <w:iCs w:val="0"/>
          <w:noProof/>
          <w:sz w:val="22"/>
          <w:szCs w:val="22"/>
          <w:lang w:val="nl-NL" w:eastAsia="nl-NL"/>
        </w:rPr>
      </w:pPr>
      <w:hyperlink w:anchor="_Toc134685900" w:history="1">
        <w:r w:rsidRPr="00F45E76">
          <w:rPr>
            <w:rStyle w:val="Hyperlink"/>
            <w:rFonts w:asciiTheme="minorHAnsi" w:hAnsiTheme="minorHAnsi" w:cstheme="minorHAnsi"/>
            <w:noProof/>
          </w:rPr>
          <w:t>2.11</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Appel lié des réglages du niveau de sortie</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_Toc134685900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16</w:t>
        </w:r>
        <w:r w:rsidRPr="00F45E76">
          <w:rPr>
            <w:rFonts w:asciiTheme="minorHAnsi" w:hAnsiTheme="minorHAnsi" w:cstheme="minorHAnsi"/>
            <w:noProof/>
            <w:webHidden/>
          </w:rPr>
          <w:fldChar w:fldCharType="end"/>
        </w:r>
      </w:hyperlink>
    </w:p>
    <w:p w14:paraId="49457815" w14:textId="77777777" w:rsidR="001E7AAC" w:rsidRPr="00F45E76" w:rsidRDefault="002C7AF9">
      <w:pPr>
        <w:pStyle w:val="TOC3"/>
        <w:tabs>
          <w:tab w:val="left" w:pos="1100"/>
          <w:tab w:val="right" w:leader="dot" w:pos="8497"/>
        </w:tabs>
        <w:rPr>
          <w:rFonts w:asciiTheme="minorHAnsi" w:eastAsiaTheme="minorEastAsia" w:hAnsiTheme="minorHAnsi" w:cstheme="minorHAnsi"/>
          <w:i w:val="0"/>
          <w:iCs w:val="0"/>
          <w:noProof/>
          <w:sz w:val="22"/>
          <w:szCs w:val="22"/>
          <w:lang w:val="nl-NL" w:eastAsia="nl-NL"/>
        </w:rPr>
      </w:pPr>
      <w:hyperlink w:anchor="_Toc134685901" w:history="1">
        <w:r w:rsidRPr="00F45E76">
          <w:rPr>
            <w:rStyle w:val="Hyperlink"/>
            <w:rFonts w:asciiTheme="minorHAnsi" w:hAnsiTheme="minorHAnsi" w:cstheme="minorHAnsi"/>
            <w:noProof/>
          </w:rPr>
          <w:t>2.12</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Interface opérateur série - RS232</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_Toc134685901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16</w:t>
        </w:r>
        <w:r w:rsidRPr="00F45E76">
          <w:rPr>
            <w:rFonts w:asciiTheme="minorHAnsi" w:hAnsiTheme="minorHAnsi" w:cstheme="minorHAnsi"/>
            <w:noProof/>
            <w:webHidden/>
          </w:rPr>
          <w:fldChar w:fldCharType="end"/>
        </w:r>
      </w:hyperlink>
    </w:p>
    <w:p w14:paraId="091C9347" w14:textId="77777777" w:rsidR="001E7AAC" w:rsidRPr="00F45E76" w:rsidRDefault="002C7AF9">
      <w:pPr>
        <w:pStyle w:val="TOC3"/>
        <w:tabs>
          <w:tab w:val="left" w:pos="1100"/>
          <w:tab w:val="right" w:leader="dot" w:pos="8497"/>
        </w:tabs>
        <w:rPr>
          <w:rFonts w:asciiTheme="minorHAnsi" w:eastAsiaTheme="minorEastAsia" w:hAnsiTheme="minorHAnsi" w:cstheme="minorHAnsi"/>
          <w:i w:val="0"/>
          <w:iCs w:val="0"/>
          <w:noProof/>
          <w:sz w:val="22"/>
          <w:szCs w:val="22"/>
          <w:lang w:val="nl-NL" w:eastAsia="nl-NL"/>
        </w:rPr>
      </w:pPr>
      <w:hyperlink w:anchor="_Toc134685902" w:history="1">
        <w:r w:rsidRPr="00F45E76">
          <w:rPr>
            <w:rStyle w:val="Hyperlink"/>
            <w:rFonts w:asciiTheme="minorHAnsi" w:hAnsiTheme="minorHAnsi" w:cstheme="minorHAnsi"/>
            <w:noProof/>
          </w:rPr>
          <w:t>2.13</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ASCII ou API via Ethernet</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_Toc134685902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16</w:t>
        </w:r>
        <w:r w:rsidRPr="00F45E76">
          <w:rPr>
            <w:rFonts w:asciiTheme="minorHAnsi" w:hAnsiTheme="minorHAnsi" w:cstheme="minorHAnsi"/>
            <w:noProof/>
            <w:webHidden/>
          </w:rPr>
          <w:fldChar w:fldCharType="end"/>
        </w:r>
      </w:hyperlink>
    </w:p>
    <w:p w14:paraId="284AAF82" w14:textId="77777777" w:rsidR="001E7AAC" w:rsidRPr="00F45E76" w:rsidRDefault="002C7AF9">
      <w:pPr>
        <w:pStyle w:val="TOC3"/>
        <w:tabs>
          <w:tab w:val="left" w:pos="1100"/>
          <w:tab w:val="right" w:leader="dot" w:pos="8497"/>
        </w:tabs>
        <w:rPr>
          <w:rFonts w:asciiTheme="minorHAnsi" w:eastAsiaTheme="minorEastAsia" w:hAnsiTheme="minorHAnsi" w:cstheme="minorHAnsi"/>
          <w:i w:val="0"/>
          <w:iCs w:val="0"/>
          <w:noProof/>
          <w:sz w:val="22"/>
          <w:szCs w:val="22"/>
          <w:lang w:val="nl-NL" w:eastAsia="nl-NL"/>
        </w:rPr>
      </w:pPr>
      <w:hyperlink w:anchor="_Toc134685903" w:history="1">
        <w:r w:rsidRPr="00F45E76">
          <w:rPr>
            <w:rStyle w:val="Hyperlink"/>
            <w:rFonts w:asciiTheme="minorHAnsi" w:hAnsiTheme="minorHAnsi" w:cstheme="minorHAnsi"/>
            <w:noProof/>
          </w:rPr>
          <w:t>2.14</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Contrôle via Ethernet</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_Toc134685903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17</w:t>
        </w:r>
        <w:r w:rsidRPr="00F45E76">
          <w:rPr>
            <w:rFonts w:asciiTheme="minorHAnsi" w:hAnsiTheme="minorHAnsi" w:cstheme="minorHAnsi"/>
            <w:noProof/>
            <w:webHidden/>
          </w:rPr>
          <w:fldChar w:fldCharType="end"/>
        </w:r>
      </w:hyperlink>
    </w:p>
    <w:p w14:paraId="543BE837" w14:textId="77777777" w:rsidR="001E7AAC" w:rsidRPr="00F45E76" w:rsidRDefault="002C7AF9">
      <w:pPr>
        <w:pStyle w:val="TOC3"/>
        <w:tabs>
          <w:tab w:val="left" w:pos="1100"/>
          <w:tab w:val="right" w:leader="dot" w:pos="8497"/>
        </w:tabs>
        <w:rPr>
          <w:rFonts w:asciiTheme="minorHAnsi" w:eastAsiaTheme="minorEastAsia" w:hAnsiTheme="minorHAnsi" w:cstheme="minorHAnsi"/>
          <w:i w:val="0"/>
          <w:iCs w:val="0"/>
          <w:noProof/>
          <w:sz w:val="22"/>
          <w:szCs w:val="22"/>
          <w:lang w:val="nl-NL" w:eastAsia="nl-NL"/>
        </w:rPr>
      </w:pPr>
      <w:hyperlink w:anchor="_Toc134685904" w:history="1">
        <w:r w:rsidRPr="00F45E76">
          <w:rPr>
            <w:rStyle w:val="Hyperlink"/>
            <w:rFonts w:asciiTheme="minorHAnsi" w:hAnsiTheme="minorHAnsi" w:cstheme="minorHAnsi"/>
            <w:noProof/>
          </w:rPr>
          <w:t>2.15</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Entrée pour interrupteur ou bouton-poussoir, sans potentiel</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_Toc134685904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17</w:t>
        </w:r>
        <w:r w:rsidRPr="00F45E76">
          <w:rPr>
            <w:rFonts w:asciiTheme="minorHAnsi" w:hAnsiTheme="minorHAnsi" w:cstheme="minorHAnsi"/>
            <w:noProof/>
            <w:webHidden/>
          </w:rPr>
          <w:fldChar w:fldCharType="end"/>
        </w:r>
      </w:hyperlink>
    </w:p>
    <w:p w14:paraId="19486597" w14:textId="77777777" w:rsidR="001E7AAC" w:rsidRPr="00F45E76" w:rsidRDefault="002C7AF9">
      <w:pPr>
        <w:pStyle w:val="TOC3"/>
        <w:tabs>
          <w:tab w:val="left" w:pos="1100"/>
          <w:tab w:val="right" w:leader="dot" w:pos="8497"/>
        </w:tabs>
        <w:rPr>
          <w:rFonts w:asciiTheme="minorHAnsi" w:eastAsiaTheme="minorEastAsia" w:hAnsiTheme="minorHAnsi" w:cstheme="minorHAnsi"/>
          <w:i w:val="0"/>
          <w:iCs w:val="0"/>
          <w:noProof/>
          <w:sz w:val="22"/>
          <w:szCs w:val="22"/>
          <w:lang w:val="nl-NL" w:eastAsia="nl-NL"/>
        </w:rPr>
      </w:pPr>
      <w:hyperlink w:anchor="_Toc134685905" w:history="1">
        <w:r w:rsidRPr="00F45E76">
          <w:rPr>
            <w:rStyle w:val="Hyperlink"/>
            <w:rFonts w:asciiTheme="minorHAnsi" w:hAnsiTheme="minorHAnsi" w:cstheme="minorHAnsi"/>
            <w:noProof/>
          </w:rPr>
          <w:t>2.16</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Entrée analogique</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_Toc134685905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17</w:t>
        </w:r>
        <w:r w:rsidRPr="00F45E76">
          <w:rPr>
            <w:rFonts w:asciiTheme="minorHAnsi" w:hAnsiTheme="minorHAnsi" w:cstheme="minorHAnsi"/>
            <w:noProof/>
            <w:webHidden/>
          </w:rPr>
          <w:fldChar w:fldCharType="end"/>
        </w:r>
      </w:hyperlink>
    </w:p>
    <w:p w14:paraId="096E2302" w14:textId="77777777" w:rsidR="001E7AAC" w:rsidRPr="00F45E76" w:rsidRDefault="002C7AF9">
      <w:pPr>
        <w:pStyle w:val="TOC3"/>
        <w:tabs>
          <w:tab w:val="left" w:pos="1100"/>
          <w:tab w:val="right" w:leader="dot" w:pos="8497"/>
        </w:tabs>
        <w:rPr>
          <w:rFonts w:asciiTheme="minorHAnsi" w:eastAsiaTheme="minorEastAsia" w:hAnsiTheme="minorHAnsi" w:cstheme="minorHAnsi"/>
          <w:i w:val="0"/>
          <w:iCs w:val="0"/>
          <w:noProof/>
          <w:sz w:val="22"/>
          <w:szCs w:val="22"/>
          <w:lang w:val="nl-NL" w:eastAsia="nl-NL"/>
        </w:rPr>
      </w:pPr>
      <w:hyperlink w:anchor="_Toc134685906" w:history="1">
        <w:r w:rsidRPr="00F45E76">
          <w:rPr>
            <w:rStyle w:val="Hyperlink"/>
            <w:rFonts w:asciiTheme="minorHAnsi" w:hAnsiTheme="minorHAnsi" w:cstheme="minorHAnsi"/>
            <w:noProof/>
          </w:rPr>
          <w:t>2.17</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Panne d'électricité</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_Toc134685906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17</w:t>
        </w:r>
        <w:r w:rsidRPr="00F45E76">
          <w:rPr>
            <w:rFonts w:asciiTheme="minorHAnsi" w:hAnsiTheme="minorHAnsi" w:cstheme="minorHAnsi"/>
            <w:noProof/>
            <w:webHidden/>
          </w:rPr>
          <w:fldChar w:fldCharType="end"/>
        </w:r>
      </w:hyperlink>
    </w:p>
    <w:p w14:paraId="6141AC56" w14:textId="77777777" w:rsidR="001E7AAC" w:rsidRPr="00F45E76" w:rsidRDefault="002C7AF9">
      <w:pPr>
        <w:pStyle w:val="TOC3"/>
        <w:tabs>
          <w:tab w:val="left" w:pos="1100"/>
          <w:tab w:val="right" w:leader="dot" w:pos="8497"/>
        </w:tabs>
        <w:rPr>
          <w:rFonts w:asciiTheme="minorHAnsi" w:eastAsiaTheme="minorEastAsia" w:hAnsiTheme="minorHAnsi" w:cstheme="minorHAnsi"/>
          <w:i w:val="0"/>
          <w:iCs w:val="0"/>
          <w:noProof/>
          <w:sz w:val="22"/>
          <w:szCs w:val="22"/>
          <w:lang w:val="nl-NL" w:eastAsia="nl-NL"/>
        </w:rPr>
      </w:pPr>
      <w:hyperlink w:anchor="_Toc134685907" w:history="1">
        <w:r w:rsidRPr="00F45E76">
          <w:rPr>
            <w:rStyle w:val="Hyperlink"/>
            <w:rFonts w:asciiTheme="minorHAnsi" w:hAnsiTheme="minorHAnsi" w:cstheme="minorHAnsi"/>
            <w:noProof/>
          </w:rPr>
          <w:t>2.18</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Récupération des défauts, fonction de rétablissement automatique</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_Toc134685907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18</w:t>
        </w:r>
        <w:r w:rsidRPr="00F45E76">
          <w:rPr>
            <w:rFonts w:asciiTheme="minorHAnsi" w:hAnsiTheme="minorHAnsi" w:cstheme="minorHAnsi"/>
            <w:noProof/>
            <w:webHidden/>
          </w:rPr>
          <w:fldChar w:fldCharType="end"/>
        </w:r>
      </w:hyperlink>
    </w:p>
    <w:p w14:paraId="2F7D4A51" w14:textId="77777777" w:rsidR="001E7AAC" w:rsidRPr="00F45E76" w:rsidRDefault="002C7AF9">
      <w:pPr>
        <w:pStyle w:val="TOC2"/>
        <w:rPr>
          <w:rFonts w:asciiTheme="minorHAnsi" w:eastAsiaTheme="minorEastAsia" w:hAnsiTheme="minorHAnsi" w:cstheme="minorHAnsi"/>
          <w:sz w:val="22"/>
          <w:szCs w:val="22"/>
          <w:lang w:eastAsia="nl-NL"/>
        </w:rPr>
      </w:pPr>
      <w:hyperlink w:anchor="_Toc134685908" w:history="1">
        <w:r w:rsidRPr="00F45E76">
          <w:rPr>
            <w:rStyle w:val="Hyperlink"/>
            <w:rFonts w:asciiTheme="minorHAnsi" w:hAnsiTheme="minorHAnsi" w:cstheme="minorHAnsi"/>
          </w:rPr>
          <w:t>3</w:t>
        </w:r>
        <w:r w:rsidRPr="00F45E76">
          <w:rPr>
            <w:rFonts w:asciiTheme="minorHAnsi" w:eastAsiaTheme="minorEastAsia" w:hAnsiTheme="minorHAnsi" w:cstheme="minorHAnsi"/>
            <w:sz w:val="22"/>
            <w:szCs w:val="22"/>
            <w:lang w:eastAsia="nl-NL"/>
          </w:rPr>
          <w:tab/>
        </w:r>
        <w:r w:rsidRPr="00F45E76">
          <w:rPr>
            <w:rStyle w:val="Hyperlink"/>
            <w:rFonts w:asciiTheme="minorHAnsi" w:hAnsiTheme="minorHAnsi" w:cstheme="minorHAnsi"/>
          </w:rPr>
          <w:t>Produits</w:t>
        </w:r>
        <w:r w:rsidRPr="00F45E76">
          <w:rPr>
            <w:rFonts w:asciiTheme="minorHAnsi" w:hAnsiTheme="minorHAnsi" w:cstheme="minorHAnsi"/>
            <w:webHidden/>
          </w:rPr>
          <w:tab/>
        </w:r>
        <w:r w:rsidRPr="00F45E76">
          <w:rPr>
            <w:rFonts w:asciiTheme="minorHAnsi" w:hAnsiTheme="minorHAnsi" w:cstheme="minorHAnsi"/>
            <w:webHidden/>
          </w:rPr>
          <w:fldChar w:fldCharType="begin"/>
        </w:r>
        <w:r w:rsidRPr="00F45E76">
          <w:rPr>
            <w:rFonts w:asciiTheme="minorHAnsi" w:hAnsiTheme="minorHAnsi" w:cstheme="minorHAnsi"/>
            <w:webHidden/>
          </w:rPr>
          <w:instrText xml:space="preserve"> PAGEREF _Toc134685908 \h </w:instrText>
        </w:r>
        <w:r w:rsidRPr="00F45E76">
          <w:rPr>
            <w:rFonts w:asciiTheme="minorHAnsi" w:hAnsiTheme="minorHAnsi" w:cstheme="minorHAnsi"/>
            <w:webHidden/>
          </w:rPr>
        </w:r>
        <w:r w:rsidRPr="00F45E76">
          <w:rPr>
            <w:rFonts w:asciiTheme="minorHAnsi" w:hAnsiTheme="minorHAnsi" w:cstheme="minorHAnsi"/>
            <w:webHidden/>
          </w:rPr>
          <w:fldChar w:fldCharType="separate"/>
        </w:r>
        <w:r w:rsidRPr="00F45E76">
          <w:rPr>
            <w:rFonts w:asciiTheme="minorHAnsi" w:hAnsiTheme="minorHAnsi" w:cstheme="minorHAnsi"/>
            <w:webHidden/>
          </w:rPr>
          <w:t>19</w:t>
        </w:r>
        <w:r w:rsidRPr="00F45E76">
          <w:rPr>
            <w:rFonts w:asciiTheme="minorHAnsi" w:hAnsiTheme="minorHAnsi" w:cstheme="minorHAnsi"/>
            <w:webHidden/>
          </w:rPr>
          <w:fldChar w:fldCharType="end"/>
        </w:r>
      </w:hyperlink>
    </w:p>
    <w:p w14:paraId="7498CE8E"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09" w:history="1">
        <w:r w:rsidRPr="00F45E76">
          <w:rPr>
            <w:rStyle w:val="Hyperlink"/>
            <w:rFonts w:asciiTheme="minorHAnsi" w:hAnsiTheme="minorHAnsi" w:cstheme="minorHAnsi"/>
            <w:noProof/>
          </w:rPr>
          <w:t>3.1</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Plate-forme logicielle</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_Toc134685909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19</w:t>
        </w:r>
        <w:r w:rsidRPr="00F45E76">
          <w:rPr>
            <w:rFonts w:asciiTheme="minorHAnsi" w:hAnsiTheme="minorHAnsi" w:cstheme="minorHAnsi"/>
            <w:noProof/>
            <w:webHidden/>
          </w:rPr>
          <w:fldChar w:fldCharType="end"/>
        </w:r>
      </w:hyperlink>
    </w:p>
    <w:p w14:paraId="25390237"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10" w:history="1">
        <w:r w:rsidRPr="00F45E76">
          <w:rPr>
            <w:rStyle w:val="Hyperlink"/>
            <w:rFonts w:asciiTheme="minorHAnsi" w:hAnsiTheme="minorHAnsi" w:cstheme="minorHAnsi"/>
            <w:noProof/>
          </w:rPr>
          <w:t>3.2</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Routeur</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_Toc134685910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19</w:t>
        </w:r>
        <w:r w:rsidRPr="00F45E76">
          <w:rPr>
            <w:rFonts w:asciiTheme="minorHAnsi" w:hAnsiTheme="minorHAnsi" w:cstheme="minorHAnsi"/>
            <w:noProof/>
            <w:webHidden/>
          </w:rPr>
          <w:fldChar w:fldCharType="end"/>
        </w:r>
      </w:hyperlink>
    </w:p>
    <w:p w14:paraId="1716CFB9"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11" w:history="1">
        <w:r w:rsidRPr="00F45E76">
          <w:rPr>
            <w:rStyle w:val="Hyperlink"/>
            <w:rFonts w:asciiTheme="minorHAnsi" w:hAnsiTheme="minorHAnsi" w:cstheme="minorHAnsi"/>
            <w:noProof/>
          </w:rPr>
          <w:t>3.3</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Détection de marche et d'arrêt DALI2</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_Toc134685911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20</w:t>
        </w:r>
        <w:r w:rsidRPr="00F45E76">
          <w:rPr>
            <w:rFonts w:asciiTheme="minorHAnsi" w:hAnsiTheme="minorHAnsi" w:cstheme="minorHAnsi"/>
            <w:noProof/>
            <w:webHidden/>
          </w:rPr>
          <w:fldChar w:fldCharType="end"/>
        </w:r>
      </w:hyperlink>
    </w:p>
    <w:p w14:paraId="612BBA95"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12" w:history="1">
        <w:r w:rsidRPr="00F45E76">
          <w:rPr>
            <w:rStyle w:val="Hyperlink"/>
            <w:rFonts w:asciiTheme="minorHAnsi" w:hAnsiTheme="minorHAnsi" w:cstheme="minorHAnsi"/>
            <w:noProof/>
          </w:rPr>
          <w:t>3.4</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Détection de la lumière du jour, de la présence et de l'absence</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_Toc134685912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21</w:t>
        </w:r>
        <w:r w:rsidRPr="00F45E76">
          <w:rPr>
            <w:rFonts w:asciiTheme="minorHAnsi" w:hAnsiTheme="minorHAnsi" w:cstheme="minorHAnsi"/>
            <w:noProof/>
            <w:webHidden/>
          </w:rPr>
          <w:fldChar w:fldCharType="end"/>
        </w:r>
      </w:hyperlink>
    </w:p>
    <w:p w14:paraId="65A1BFD1" w14:textId="62536F2E"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13" w:history="1">
        <w:r w:rsidRPr="00F45E76">
          <w:rPr>
            <w:rStyle w:val="Hyperlink"/>
            <w:rFonts w:asciiTheme="minorHAnsi" w:hAnsiTheme="minorHAnsi" w:cstheme="minorHAnsi"/>
            <w:noProof/>
          </w:rPr>
          <w:t>3.5</w:t>
        </w:r>
        <w:r w:rsidRPr="00F45E76">
          <w:rPr>
            <w:rFonts w:asciiTheme="minorHAnsi" w:eastAsiaTheme="minorEastAsia" w:hAnsiTheme="minorHAnsi" w:cstheme="minorHAnsi"/>
            <w:i w:val="0"/>
            <w:iCs w:val="0"/>
            <w:noProof/>
            <w:sz w:val="22"/>
            <w:szCs w:val="22"/>
            <w:lang w:val="nl-NL" w:eastAsia="nl-NL"/>
          </w:rPr>
          <w:tab/>
        </w:r>
        <w:r w:rsidR="006A21D2" w:rsidRPr="00F45E76">
          <w:rPr>
            <w:rFonts w:asciiTheme="minorHAnsi" w:eastAsiaTheme="minorEastAsia" w:hAnsiTheme="minorHAnsi" w:cstheme="minorHAnsi"/>
            <w:i w:val="0"/>
            <w:iCs w:val="0"/>
            <w:noProof/>
            <w:sz w:val="22"/>
            <w:szCs w:val="22"/>
            <w:lang w:val="nl-NL" w:eastAsia="nl-NL"/>
          </w:rPr>
          <w:t>Détecteur</w:t>
        </w:r>
        <w:r w:rsidRPr="00F45E76">
          <w:rPr>
            <w:rStyle w:val="Hyperlink"/>
            <w:rFonts w:asciiTheme="minorHAnsi" w:hAnsiTheme="minorHAnsi" w:cstheme="minorHAnsi"/>
            <w:noProof/>
          </w:rPr>
          <w:t xml:space="preserve"> High Bay pour marche/arrêt avec brightout</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_Toc134685913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22</w:t>
        </w:r>
        <w:r w:rsidRPr="00F45E76">
          <w:rPr>
            <w:rFonts w:asciiTheme="minorHAnsi" w:hAnsiTheme="minorHAnsi" w:cstheme="minorHAnsi"/>
            <w:noProof/>
            <w:webHidden/>
          </w:rPr>
          <w:fldChar w:fldCharType="end"/>
        </w:r>
      </w:hyperlink>
    </w:p>
    <w:p w14:paraId="09489F07"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14" w:history="1">
        <w:r w:rsidRPr="00F45E76">
          <w:rPr>
            <w:rStyle w:val="Hyperlink"/>
            <w:rFonts w:asciiTheme="minorHAnsi" w:hAnsiTheme="minorHAnsi" w:cstheme="minorHAnsi"/>
            <w:noProof/>
          </w:rPr>
          <w:t>3.6</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Panneaux de contrôle DALI2</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_Toc134685914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23</w:t>
        </w:r>
        <w:r w:rsidRPr="00F45E76">
          <w:rPr>
            <w:rFonts w:asciiTheme="minorHAnsi" w:hAnsiTheme="minorHAnsi" w:cstheme="minorHAnsi"/>
            <w:noProof/>
            <w:webHidden/>
          </w:rPr>
          <w:fldChar w:fldCharType="end"/>
        </w:r>
      </w:hyperlink>
    </w:p>
    <w:p w14:paraId="42098AD0"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15" w:history="1">
        <w:r w:rsidRPr="00F45E76">
          <w:rPr>
            <w:rStyle w:val="Hyperlink"/>
            <w:rFonts w:asciiTheme="minorHAnsi" w:hAnsiTheme="minorHAnsi" w:cstheme="minorHAnsi"/>
            <w:noProof/>
          </w:rPr>
          <w:t>3.7</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Écran tactile 7"</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_Toc134685915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24</w:t>
        </w:r>
        <w:r w:rsidRPr="00F45E76">
          <w:rPr>
            <w:rFonts w:asciiTheme="minorHAnsi" w:hAnsiTheme="minorHAnsi" w:cstheme="minorHAnsi"/>
            <w:noProof/>
            <w:webHidden/>
          </w:rPr>
          <w:fldChar w:fldCharType="end"/>
        </w:r>
      </w:hyperlink>
    </w:p>
    <w:p w14:paraId="031F1B0B"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16" w:history="1">
        <w:r w:rsidRPr="00F45E76">
          <w:rPr>
            <w:rStyle w:val="Hyperlink"/>
            <w:rFonts w:asciiTheme="minorHAnsi" w:hAnsiTheme="minorHAnsi" w:cstheme="minorHAnsi"/>
            <w:noProof/>
          </w:rPr>
          <w:t>3.8</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Écran tactile 10</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_Toc134685916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24</w:t>
        </w:r>
        <w:r w:rsidRPr="00F45E76">
          <w:rPr>
            <w:rFonts w:asciiTheme="minorHAnsi" w:hAnsiTheme="minorHAnsi" w:cstheme="minorHAnsi"/>
            <w:noProof/>
            <w:webHidden/>
          </w:rPr>
          <w:fldChar w:fldCharType="end"/>
        </w:r>
      </w:hyperlink>
    </w:p>
    <w:p w14:paraId="5B5D216D"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17" w:history="1">
        <w:r w:rsidRPr="00F45E76">
          <w:rPr>
            <w:rStyle w:val="Hyperlink"/>
            <w:rFonts w:asciiTheme="minorHAnsi" w:hAnsiTheme="minorHAnsi" w:cstheme="minorHAnsi"/>
            <w:noProof/>
          </w:rPr>
          <w:t>3.9</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Écran tactile 21</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_Toc134685917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24</w:t>
        </w:r>
        <w:r w:rsidRPr="00F45E76">
          <w:rPr>
            <w:rFonts w:asciiTheme="minorHAnsi" w:hAnsiTheme="minorHAnsi" w:cstheme="minorHAnsi"/>
            <w:noProof/>
            <w:webHidden/>
          </w:rPr>
          <w:fldChar w:fldCharType="end"/>
        </w:r>
      </w:hyperlink>
    </w:p>
    <w:p w14:paraId="1ED847CA" w14:textId="77777777" w:rsidR="001E7AAC" w:rsidRPr="00F45E76" w:rsidRDefault="002C7AF9">
      <w:pPr>
        <w:pStyle w:val="TOC3"/>
        <w:tabs>
          <w:tab w:val="left" w:pos="1100"/>
          <w:tab w:val="right" w:leader="dot" w:pos="8497"/>
        </w:tabs>
        <w:rPr>
          <w:rFonts w:asciiTheme="minorHAnsi" w:eastAsiaTheme="minorEastAsia" w:hAnsiTheme="minorHAnsi" w:cstheme="minorHAnsi"/>
          <w:i w:val="0"/>
          <w:iCs w:val="0"/>
          <w:noProof/>
          <w:sz w:val="22"/>
          <w:szCs w:val="22"/>
          <w:lang w:val="nl-NL" w:eastAsia="nl-NL"/>
        </w:rPr>
      </w:pPr>
      <w:hyperlink w:anchor="_Toc134685918" w:history="1">
        <w:r w:rsidRPr="00F45E76">
          <w:rPr>
            <w:rStyle w:val="Hyperlink"/>
            <w:rFonts w:asciiTheme="minorHAnsi" w:hAnsiTheme="minorHAnsi" w:cstheme="minorHAnsi"/>
            <w:noProof/>
          </w:rPr>
          <w:t>3.10</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Suivi et rapports d'Ucontrol</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_Toc134685918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25</w:t>
        </w:r>
        <w:r w:rsidRPr="00F45E76">
          <w:rPr>
            <w:rFonts w:asciiTheme="minorHAnsi" w:hAnsiTheme="minorHAnsi" w:cstheme="minorHAnsi"/>
            <w:noProof/>
            <w:webHidden/>
          </w:rPr>
          <w:fldChar w:fldCharType="end"/>
        </w:r>
      </w:hyperlink>
    </w:p>
    <w:p w14:paraId="6A46DE28" w14:textId="77777777" w:rsidR="001E7AAC" w:rsidRPr="00F45E76" w:rsidRDefault="002C7AF9">
      <w:pPr>
        <w:pStyle w:val="TOC3"/>
        <w:tabs>
          <w:tab w:val="left" w:pos="1100"/>
          <w:tab w:val="right" w:leader="dot" w:pos="8497"/>
        </w:tabs>
        <w:rPr>
          <w:rFonts w:asciiTheme="minorHAnsi" w:eastAsiaTheme="minorEastAsia" w:hAnsiTheme="minorHAnsi" w:cstheme="minorHAnsi"/>
          <w:i w:val="0"/>
          <w:iCs w:val="0"/>
          <w:noProof/>
          <w:sz w:val="22"/>
          <w:szCs w:val="22"/>
          <w:lang w:val="nl-NL" w:eastAsia="nl-NL"/>
        </w:rPr>
      </w:pPr>
      <w:hyperlink w:anchor="_Toc134685919" w:history="1">
        <w:r w:rsidRPr="00F45E76">
          <w:rPr>
            <w:rStyle w:val="Hyperlink"/>
            <w:rFonts w:asciiTheme="minorHAnsi" w:hAnsiTheme="minorHAnsi" w:cstheme="minorHAnsi"/>
            <w:noProof/>
          </w:rPr>
          <w:t>3.11</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Unité d'entrée</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_Toc134685919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26</w:t>
        </w:r>
        <w:r w:rsidRPr="00F45E76">
          <w:rPr>
            <w:rFonts w:asciiTheme="minorHAnsi" w:hAnsiTheme="minorHAnsi" w:cstheme="minorHAnsi"/>
            <w:noProof/>
            <w:webHidden/>
          </w:rPr>
          <w:fldChar w:fldCharType="end"/>
        </w:r>
      </w:hyperlink>
    </w:p>
    <w:p w14:paraId="3BC59333" w14:textId="77777777" w:rsidR="001E7AAC" w:rsidRPr="00F45E76" w:rsidRDefault="002C7AF9">
      <w:pPr>
        <w:pStyle w:val="TOC3"/>
        <w:tabs>
          <w:tab w:val="left" w:pos="1100"/>
          <w:tab w:val="right" w:leader="dot" w:pos="8497"/>
        </w:tabs>
        <w:rPr>
          <w:rFonts w:asciiTheme="minorHAnsi" w:eastAsiaTheme="minorEastAsia" w:hAnsiTheme="minorHAnsi" w:cstheme="minorHAnsi"/>
          <w:i w:val="0"/>
          <w:iCs w:val="0"/>
          <w:noProof/>
          <w:sz w:val="22"/>
          <w:szCs w:val="22"/>
          <w:lang w:val="nl-NL" w:eastAsia="nl-NL"/>
        </w:rPr>
      </w:pPr>
      <w:hyperlink w:anchor="_Toc134685920" w:history="1">
        <w:r w:rsidRPr="00F45E76">
          <w:rPr>
            <w:rStyle w:val="Hyperlink"/>
            <w:rFonts w:asciiTheme="minorHAnsi" w:hAnsiTheme="minorHAnsi" w:cstheme="minorHAnsi"/>
            <w:noProof/>
          </w:rPr>
          <w:t>3.12</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Mini unité d'entrée</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_Toc134685920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26</w:t>
        </w:r>
        <w:r w:rsidRPr="00F45E76">
          <w:rPr>
            <w:rFonts w:asciiTheme="minorHAnsi" w:hAnsiTheme="minorHAnsi" w:cstheme="minorHAnsi"/>
            <w:noProof/>
            <w:webHidden/>
          </w:rPr>
          <w:fldChar w:fldCharType="end"/>
        </w:r>
      </w:hyperlink>
    </w:p>
    <w:p w14:paraId="25ACF03C" w14:textId="77777777" w:rsidR="001E7AAC" w:rsidRPr="00F45E76" w:rsidRDefault="002C7AF9">
      <w:pPr>
        <w:pStyle w:val="TOC3"/>
        <w:tabs>
          <w:tab w:val="left" w:pos="1100"/>
          <w:tab w:val="right" w:leader="dot" w:pos="8497"/>
        </w:tabs>
        <w:rPr>
          <w:rFonts w:asciiTheme="minorHAnsi" w:eastAsiaTheme="minorEastAsia" w:hAnsiTheme="minorHAnsi" w:cstheme="minorHAnsi"/>
          <w:i w:val="0"/>
          <w:iCs w:val="0"/>
          <w:noProof/>
          <w:sz w:val="22"/>
          <w:szCs w:val="22"/>
          <w:lang w:val="nl-NL" w:eastAsia="nl-NL"/>
        </w:rPr>
      </w:pPr>
      <w:hyperlink w:anchor="_Toc134685921" w:history="1">
        <w:r w:rsidRPr="00F45E76">
          <w:rPr>
            <w:rStyle w:val="Hyperlink"/>
            <w:rFonts w:asciiTheme="minorHAnsi" w:hAnsiTheme="minorHAnsi" w:cstheme="minorHAnsi"/>
            <w:noProof/>
          </w:rPr>
          <w:t>3.13</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Luminaires à LED</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_Toc134685921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26</w:t>
        </w:r>
        <w:r w:rsidRPr="00F45E76">
          <w:rPr>
            <w:rFonts w:asciiTheme="minorHAnsi" w:hAnsiTheme="minorHAnsi" w:cstheme="minorHAnsi"/>
            <w:noProof/>
            <w:webHidden/>
          </w:rPr>
          <w:fldChar w:fldCharType="end"/>
        </w:r>
      </w:hyperlink>
    </w:p>
    <w:p w14:paraId="7688E611" w14:textId="77777777" w:rsidR="001E7AAC" w:rsidRPr="00F45E76" w:rsidRDefault="002C7AF9">
      <w:pPr>
        <w:pStyle w:val="TOC3"/>
        <w:tabs>
          <w:tab w:val="left" w:pos="1100"/>
          <w:tab w:val="right" w:leader="dot" w:pos="8497"/>
        </w:tabs>
        <w:rPr>
          <w:rFonts w:asciiTheme="minorHAnsi" w:eastAsiaTheme="minorEastAsia" w:hAnsiTheme="minorHAnsi" w:cstheme="minorHAnsi"/>
          <w:i w:val="0"/>
          <w:iCs w:val="0"/>
          <w:noProof/>
          <w:sz w:val="22"/>
          <w:szCs w:val="22"/>
          <w:lang w:val="nl-NL" w:eastAsia="nl-NL"/>
        </w:rPr>
      </w:pPr>
      <w:hyperlink w:anchor="_Toc134685922" w:history="1">
        <w:r w:rsidRPr="00F45E76">
          <w:rPr>
            <w:rStyle w:val="Hyperlink"/>
            <w:rFonts w:asciiTheme="minorHAnsi" w:hAnsiTheme="minorHAnsi" w:cstheme="minorHAnsi"/>
            <w:noProof/>
          </w:rPr>
          <w:t>3.14</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Module de relais pour l'éclairage commutable</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_Toc134685922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26</w:t>
        </w:r>
        <w:r w:rsidRPr="00F45E76">
          <w:rPr>
            <w:rFonts w:asciiTheme="minorHAnsi" w:hAnsiTheme="minorHAnsi" w:cstheme="minorHAnsi"/>
            <w:noProof/>
            <w:webHidden/>
          </w:rPr>
          <w:fldChar w:fldCharType="end"/>
        </w:r>
      </w:hyperlink>
    </w:p>
    <w:p w14:paraId="7CEF03D2" w14:textId="77777777" w:rsidR="001E7AAC" w:rsidRPr="00F45E76" w:rsidRDefault="002C7AF9">
      <w:pPr>
        <w:pStyle w:val="TOC3"/>
        <w:tabs>
          <w:tab w:val="left" w:pos="1100"/>
          <w:tab w:val="right" w:leader="dot" w:pos="8497"/>
        </w:tabs>
        <w:rPr>
          <w:rFonts w:asciiTheme="minorHAnsi" w:eastAsiaTheme="minorEastAsia" w:hAnsiTheme="minorHAnsi" w:cstheme="minorHAnsi"/>
          <w:i w:val="0"/>
          <w:iCs w:val="0"/>
          <w:noProof/>
          <w:sz w:val="22"/>
          <w:szCs w:val="22"/>
          <w:lang w:val="nl-NL" w:eastAsia="nl-NL"/>
        </w:rPr>
      </w:pPr>
      <w:hyperlink w:anchor="_Toc134685923" w:history="1">
        <w:r w:rsidRPr="00F45E76">
          <w:rPr>
            <w:rStyle w:val="Hyperlink"/>
            <w:rFonts w:asciiTheme="minorHAnsi" w:hAnsiTheme="minorHAnsi" w:cstheme="minorHAnsi"/>
            <w:noProof/>
          </w:rPr>
          <w:t>3.15</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Commande de moteurs pour stores et rideaux</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_Toc134685923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27</w:t>
        </w:r>
        <w:r w:rsidRPr="00F45E76">
          <w:rPr>
            <w:rFonts w:asciiTheme="minorHAnsi" w:hAnsiTheme="minorHAnsi" w:cstheme="minorHAnsi"/>
            <w:noProof/>
            <w:webHidden/>
          </w:rPr>
          <w:fldChar w:fldCharType="end"/>
        </w:r>
      </w:hyperlink>
    </w:p>
    <w:p w14:paraId="787293FC" w14:textId="77777777" w:rsidR="001E7AAC" w:rsidRPr="00F45E76" w:rsidRDefault="002C7AF9">
      <w:pPr>
        <w:pStyle w:val="TOC3"/>
        <w:tabs>
          <w:tab w:val="left" w:pos="1100"/>
          <w:tab w:val="right" w:leader="dot" w:pos="8497"/>
        </w:tabs>
        <w:rPr>
          <w:rFonts w:asciiTheme="minorHAnsi" w:eastAsiaTheme="minorEastAsia" w:hAnsiTheme="minorHAnsi" w:cstheme="minorHAnsi"/>
          <w:i w:val="0"/>
          <w:iCs w:val="0"/>
          <w:noProof/>
          <w:sz w:val="22"/>
          <w:szCs w:val="22"/>
          <w:lang w:val="nl-NL" w:eastAsia="nl-NL"/>
        </w:rPr>
      </w:pPr>
      <w:hyperlink w:anchor="_Toc134685924" w:history="1">
        <w:r w:rsidRPr="00F45E76">
          <w:rPr>
            <w:rStyle w:val="Hyperlink"/>
            <w:rFonts w:asciiTheme="minorHAnsi" w:hAnsiTheme="minorHAnsi" w:cstheme="minorHAnsi"/>
            <w:noProof/>
          </w:rPr>
          <w:t>3.16</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Interface RS232 AV</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_Toc134685924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28</w:t>
        </w:r>
        <w:r w:rsidRPr="00F45E76">
          <w:rPr>
            <w:rFonts w:asciiTheme="minorHAnsi" w:hAnsiTheme="minorHAnsi" w:cstheme="minorHAnsi"/>
            <w:noProof/>
            <w:webHidden/>
          </w:rPr>
          <w:fldChar w:fldCharType="end"/>
        </w:r>
      </w:hyperlink>
    </w:p>
    <w:p w14:paraId="5EA41EC2" w14:textId="77777777" w:rsidR="001E7AAC" w:rsidRPr="00F45E76" w:rsidRDefault="002C7AF9">
      <w:pPr>
        <w:pStyle w:val="TOC1"/>
        <w:rPr>
          <w:rFonts w:asciiTheme="minorHAnsi" w:eastAsiaTheme="minorEastAsia" w:hAnsiTheme="minorHAnsi" w:cstheme="minorHAnsi"/>
          <w:b w:val="0"/>
          <w:bCs w:val="0"/>
          <w:caps w:val="0"/>
          <w:sz w:val="22"/>
          <w:szCs w:val="22"/>
          <w:lang w:eastAsia="nl-NL"/>
        </w:rPr>
      </w:pPr>
      <w:hyperlink w:anchor="_Toc134685925" w:history="1">
        <w:r w:rsidRPr="00F45E76">
          <w:rPr>
            <w:rStyle w:val="Hyperlink"/>
            <w:rFonts w:asciiTheme="minorHAnsi" w:hAnsiTheme="minorHAnsi" w:cstheme="minorHAnsi"/>
          </w:rPr>
          <w:t>Sans fil Bluetooth Mesh</w:t>
        </w:r>
        <w:r w:rsidRPr="00F45E76">
          <w:rPr>
            <w:rFonts w:asciiTheme="minorHAnsi" w:hAnsiTheme="minorHAnsi" w:cstheme="minorHAnsi"/>
            <w:webHidden/>
          </w:rPr>
          <w:tab/>
        </w:r>
        <w:r w:rsidRPr="00F45E76">
          <w:rPr>
            <w:rFonts w:asciiTheme="minorHAnsi" w:hAnsiTheme="minorHAnsi" w:cstheme="minorHAnsi"/>
            <w:webHidden/>
          </w:rPr>
          <w:fldChar w:fldCharType="begin"/>
        </w:r>
        <w:r w:rsidRPr="00F45E76">
          <w:rPr>
            <w:rFonts w:asciiTheme="minorHAnsi" w:hAnsiTheme="minorHAnsi" w:cstheme="minorHAnsi"/>
            <w:webHidden/>
          </w:rPr>
          <w:instrText xml:space="preserve"> PAGEREF _Toc134685925 \h </w:instrText>
        </w:r>
        <w:r w:rsidRPr="00F45E76">
          <w:rPr>
            <w:rFonts w:asciiTheme="minorHAnsi" w:hAnsiTheme="minorHAnsi" w:cstheme="minorHAnsi"/>
            <w:webHidden/>
          </w:rPr>
        </w:r>
        <w:r w:rsidRPr="00F45E76">
          <w:rPr>
            <w:rFonts w:asciiTheme="minorHAnsi" w:hAnsiTheme="minorHAnsi" w:cstheme="minorHAnsi"/>
            <w:webHidden/>
          </w:rPr>
          <w:fldChar w:fldCharType="separate"/>
        </w:r>
        <w:r w:rsidRPr="00F45E76">
          <w:rPr>
            <w:rFonts w:asciiTheme="minorHAnsi" w:hAnsiTheme="minorHAnsi" w:cstheme="minorHAnsi"/>
            <w:webHidden/>
          </w:rPr>
          <w:t>29</w:t>
        </w:r>
        <w:r w:rsidRPr="00F45E76">
          <w:rPr>
            <w:rFonts w:asciiTheme="minorHAnsi" w:hAnsiTheme="minorHAnsi" w:cstheme="minorHAnsi"/>
            <w:webHidden/>
          </w:rPr>
          <w:fldChar w:fldCharType="end"/>
        </w:r>
      </w:hyperlink>
    </w:p>
    <w:p w14:paraId="593CEE30" w14:textId="77777777" w:rsidR="001E7AAC" w:rsidRPr="00F45E76" w:rsidRDefault="002C7AF9">
      <w:pPr>
        <w:pStyle w:val="TOC2"/>
        <w:rPr>
          <w:rFonts w:asciiTheme="minorHAnsi" w:eastAsiaTheme="minorEastAsia" w:hAnsiTheme="minorHAnsi" w:cstheme="minorHAnsi"/>
          <w:sz w:val="22"/>
          <w:szCs w:val="22"/>
          <w:lang w:eastAsia="nl-NL"/>
        </w:rPr>
      </w:pPr>
      <w:hyperlink w:anchor="_Toc134685926" w:history="1">
        <w:r w:rsidRPr="00F45E76">
          <w:rPr>
            <w:rStyle w:val="Hyperlink"/>
            <w:rFonts w:asciiTheme="minorHAnsi" w:hAnsiTheme="minorHAnsi" w:cstheme="minorHAnsi"/>
          </w:rPr>
          <w:t>4</w:t>
        </w:r>
        <w:r w:rsidRPr="00F45E76">
          <w:rPr>
            <w:rFonts w:asciiTheme="minorHAnsi" w:eastAsiaTheme="minorEastAsia" w:hAnsiTheme="minorHAnsi" w:cstheme="minorHAnsi"/>
            <w:sz w:val="22"/>
            <w:szCs w:val="22"/>
            <w:lang w:eastAsia="nl-NL"/>
          </w:rPr>
          <w:tab/>
        </w:r>
        <w:r w:rsidRPr="00F45E76">
          <w:rPr>
            <w:rStyle w:val="Hyperlink"/>
            <w:rFonts w:asciiTheme="minorHAnsi" w:hAnsiTheme="minorHAnsi" w:cstheme="minorHAnsi"/>
          </w:rPr>
          <w:t>Généralités</w:t>
        </w:r>
        <w:r w:rsidRPr="00F45E76">
          <w:rPr>
            <w:rFonts w:asciiTheme="minorHAnsi" w:hAnsiTheme="minorHAnsi" w:cstheme="minorHAnsi"/>
            <w:webHidden/>
          </w:rPr>
          <w:tab/>
        </w:r>
        <w:r w:rsidRPr="00F45E76">
          <w:rPr>
            <w:rFonts w:asciiTheme="minorHAnsi" w:hAnsiTheme="minorHAnsi" w:cstheme="minorHAnsi"/>
            <w:webHidden/>
          </w:rPr>
          <w:fldChar w:fldCharType="begin"/>
        </w:r>
        <w:r w:rsidRPr="00F45E76">
          <w:rPr>
            <w:rFonts w:asciiTheme="minorHAnsi" w:hAnsiTheme="minorHAnsi" w:cstheme="minorHAnsi"/>
            <w:webHidden/>
          </w:rPr>
          <w:instrText xml:space="preserve"> PAGEREF _Toc134685926 \h </w:instrText>
        </w:r>
        <w:r w:rsidRPr="00F45E76">
          <w:rPr>
            <w:rFonts w:asciiTheme="minorHAnsi" w:hAnsiTheme="minorHAnsi" w:cstheme="minorHAnsi"/>
            <w:webHidden/>
          </w:rPr>
        </w:r>
        <w:r w:rsidRPr="00F45E76">
          <w:rPr>
            <w:rFonts w:asciiTheme="minorHAnsi" w:hAnsiTheme="minorHAnsi" w:cstheme="minorHAnsi"/>
            <w:webHidden/>
          </w:rPr>
          <w:fldChar w:fldCharType="separate"/>
        </w:r>
        <w:r w:rsidRPr="00F45E76">
          <w:rPr>
            <w:rFonts w:asciiTheme="minorHAnsi" w:hAnsiTheme="minorHAnsi" w:cstheme="minorHAnsi"/>
            <w:webHidden/>
          </w:rPr>
          <w:t>29</w:t>
        </w:r>
        <w:r w:rsidRPr="00F45E76">
          <w:rPr>
            <w:rFonts w:asciiTheme="minorHAnsi" w:hAnsiTheme="minorHAnsi" w:cstheme="minorHAnsi"/>
            <w:webHidden/>
          </w:rPr>
          <w:fldChar w:fldCharType="end"/>
        </w:r>
      </w:hyperlink>
    </w:p>
    <w:p w14:paraId="118A8EFE"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27" w:history="1">
        <w:r w:rsidRPr="00F45E76">
          <w:rPr>
            <w:rStyle w:val="Hyperlink"/>
            <w:rFonts w:asciiTheme="minorHAnsi" w:hAnsiTheme="minorHAnsi" w:cstheme="minorHAnsi"/>
            <w:noProof/>
          </w:rPr>
          <w:t>4.1</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L'introduction</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_Toc134685927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29</w:t>
        </w:r>
        <w:r w:rsidRPr="00F45E76">
          <w:rPr>
            <w:rFonts w:asciiTheme="minorHAnsi" w:hAnsiTheme="minorHAnsi" w:cstheme="minorHAnsi"/>
            <w:noProof/>
            <w:webHidden/>
          </w:rPr>
          <w:fldChar w:fldCharType="end"/>
        </w:r>
      </w:hyperlink>
    </w:p>
    <w:p w14:paraId="0B9C5ACD"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28" w:history="1">
        <w:r w:rsidRPr="00F45E76">
          <w:rPr>
            <w:rStyle w:val="Hyperlink"/>
            <w:rFonts w:asciiTheme="minorHAnsi" w:hAnsiTheme="minorHAnsi" w:cstheme="minorHAnsi"/>
            <w:noProof/>
          </w:rPr>
          <w:t>4.2</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vue d'ensemble du système</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_Toc134685928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30</w:t>
        </w:r>
        <w:r w:rsidRPr="00F45E76">
          <w:rPr>
            <w:rFonts w:asciiTheme="minorHAnsi" w:hAnsiTheme="minorHAnsi" w:cstheme="minorHAnsi"/>
            <w:noProof/>
            <w:webHidden/>
          </w:rPr>
          <w:fldChar w:fldCharType="end"/>
        </w:r>
      </w:hyperlink>
    </w:p>
    <w:p w14:paraId="08542A9D" w14:textId="77777777" w:rsidR="001E7AAC" w:rsidRPr="00F45E76" w:rsidRDefault="002C7AF9">
      <w:pPr>
        <w:pStyle w:val="TOC2"/>
        <w:rPr>
          <w:rFonts w:asciiTheme="minorHAnsi" w:eastAsiaTheme="minorEastAsia" w:hAnsiTheme="minorHAnsi" w:cstheme="minorHAnsi"/>
          <w:sz w:val="22"/>
          <w:szCs w:val="22"/>
          <w:lang w:eastAsia="nl-NL"/>
        </w:rPr>
      </w:pPr>
      <w:hyperlink w:anchor="_Toc134685929" w:history="1">
        <w:r w:rsidRPr="00F45E76">
          <w:rPr>
            <w:rStyle w:val="Hyperlink"/>
            <w:rFonts w:asciiTheme="minorHAnsi" w:hAnsiTheme="minorHAnsi" w:cstheme="minorHAnsi"/>
          </w:rPr>
          <w:t>5</w:t>
        </w:r>
        <w:r w:rsidRPr="00F45E76">
          <w:rPr>
            <w:rFonts w:asciiTheme="minorHAnsi" w:eastAsiaTheme="minorEastAsia" w:hAnsiTheme="minorHAnsi" w:cstheme="minorHAnsi"/>
            <w:sz w:val="22"/>
            <w:szCs w:val="22"/>
            <w:lang w:eastAsia="nl-NL"/>
          </w:rPr>
          <w:tab/>
        </w:r>
        <w:r w:rsidRPr="00F45E76">
          <w:rPr>
            <w:rStyle w:val="Hyperlink"/>
            <w:rFonts w:asciiTheme="minorHAnsi" w:hAnsiTheme="minorHAnsi" w:cstheme="minorHAnsi"/>
          </w:rPr>
          <w:t>Description fonctionnelle</w:t>
        </w:r>
        <w:r w:rsidRPr="00F45E76">
          <w:rPr>
            <w:rFonts w:asciiTheme="minorHAnsi" w:hAnsiTheme="minorHAnsi" w:cstheme="minorHAnsi"/>
            <w:webHidden/>
          </w:rPr>
          <w:tab/>
        </w:r>
        <w:r w:rsidRPr="00F45E76">
          <w:rPr>
            <w:rFonts w:asciiTheme="minorHAnsi" w:hAnsiTheme="minorHAnsi" w:cstheme="minorHAnsi"/>
            <w:webHidden/>
          </w:rPr>
          <w:fldChar w:fldCharType="begin"/>
        </w:r>
        <w:r w:rsidRPr="00F45E76">
          <w:rPr>
            <w:rFonts w:asciiTheme="minorHAnsi" w:hAnsiTheme="minorHAnsi" w:cstheme="minorHAnsi"/>
            <w:webHidden/>
          </w:rPr>
          <w:instrText xml:space="preserve"> PAGEREF _Toc134685929 \h </w:instrText>
        </w:r>
        <w:r w:rsidRPr="00F45E76">
          <w:rPr>
            <w:rFonts w:asciiTheme="minorHAnsi" w:hAnsiTheme="minorHAnsi" w:cstheme="minorHAnsi"/>
            <w:webHidden/>
          </w:rPr>
        </w:r>
        <w:r w:rsidRPr="00F45E76">
          <w:rPr>
            <w:rFonts w:asciiTheme="minorHAnsi" w:hAnsiTheme="minorHAnsi" w:cstheme="minorHAnsi"/>
            <w:webHidden/>
          </w:rPr>
          <w:fldChar w:fldCharType="separate"/>
        </w:r>
        <w:r w:rsidRPr="00F45E76">
          <w:rPr>
            <w:rFonts w:asciiTheme="minorHAnsi" w:hAnsiTheme="minorHAnsi" w:cstheme="minorHAnsi"/>
            <w:webHidden/>
          </w:rPr>
          <w:t>32</w:t>
        </w:r>
        <w:r w:rsidRPr="00F45E76">
          <w:rPr>
            <w:rFonts w:asciiTheme="minorHAnsi" w:hAnsiTheme="minorHAnsi" w:cstheme="minorHAnsi"/>
            <w:webHidden/>
          </w:rPr>
          <w:fldChar w:fldCharType="end"/>
        </w:r>
      </w:hyperlink>
    </w:p>
    <w:p w14:paraId="1FF38F18"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30" w:history="1">
        <w:r w:rsidRPr="00F45E76">
          <w:rPr>
            <w:rStyle w:val="Hyperlink"/>
            <w:rFonts w:asciiTheme="minorHAnsi" w:hAnsiTheme="minorHAnsi" w:cstheme="minorHAnsi"/>
            <w:noProof/>
            <w:lang w:val="en-GB"/>
          </w:rPr>
          <w:t>5.1</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lang w:val="en-GB"/>
          </w:rPr>
          <w:t>Apprentissage continu</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_Toc134685930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32</w:t>
        </w:r>
        <w:r w:rsidRPr="00F45E76">
          <w:rPr>
            <w:rFonts w:asciiTheme="minorHAnsi" w:hAnsiTheme="minorHAnsi" w:cstheme="minorHAnsi"/>
            <w:noProof/>
            <w:webHidden/>
          </w:rPr>
          <w:fldChar w:fldCharType="end"/>
        </w:r>
      </w:hyperlink>
    </w:p>
    <w:p w14:paraId="5DC55F30"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31" w:history="1">
        <w:r w:rsidRPr="00F45E76">
          <w:rPr>
            <w:rStyle w:val="Hyperlink"/>
            <w:rFonts w:asciiTheme="minorHAnsi" w:hAnsiTheme="minorHAnsi" w:cstheme="minorHAnsi"/>
            <w:noProof/>
            <w:lang w:val="en-GB"/>
          </w:rPr>
          <w:t>5.2</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lang w:val="en-GB"/>
          </w:rPr>
          <w:t>Renseignement</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_Toc134685931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32</w:t>
        </w:r>
        <w:r w:rsidRPr="00F45E76">
          <w:rPr>
            <w:rFonts w:asciiTheme="minorHAnsi" w:hAnsiTheme="minorHAnsi" w:cstheme="minorHAnsi"/>
            <w:noProof/>
            <w:webHidden/>
          </w:rPr>
          <w:fldChar w:fldCharType="end"/>
        </w:r>
      </w:hyperlink>
    </w:p>
    <w:p w14:paraId="77E19B9C"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32" w:history="1">
        <w:r w:rsidRPr="00F45E76">
          <w:rPr>
            <w:rStyle w:val="Hyperlink"/>
            <w:rFonts w:asciiTheme="minorHAnsi" w:hAnsiTheme="minorHAnsi" w:cstheme="minorHAnsi"/>
            <w:noProof/>
            <w:lang w:val="en-GB"/>
          </w:rPr>
          <w:t>5.3</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lang w:val="en-GB"/>
          </w:rPr>
          <w:t>Application mobile</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_Toc134685932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32</w:t>
        </w:r>
        <w:r w:rsidRPr="00F45E76">
          <w:rPr>
            <w:rFonts w:asciiTheme="minorHAnsi" w:hAnsiTheme="minorHAnsi" w:cstheme="minorHAnsi"/>
            <w:noProof/>
            <w:webHidden/>
          </w:rPr>
          <w:fldChar w:fldCharType="end"/>
        </w:r>
      </w:hyperlink>
    </w:p>
    <w:p w14:paraId="251BB472"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33" w:history="1">
        <w:r w:rsidRPr="00F45E76">
          <w:rPr>
            <w:rStyle w:val="Hyperlink"/>
            <w:rFonts w:asciiTheme="minorHAnsi" w:hAnsiTheme="minorHAnsi" w:cstheme="minorHAnsi"/>
            <w:noProof/>
          </w:rPr>
          <w:t>5.4</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Détection de mouvement</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_Toc134685933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33</w:t>
        </w:r>
        <w:r w:rsidRPr="00F45E76">
          <w:rPr>
            <w:rFonts w:asciiTheme="minorHAnsi" w:hAnsiTheme="minorHAnsi" w:cstheme="minorHAnsi"/>
            <w:noProof/>
            <w:webHidden/>
          </w:rPr>
          <w:fldChar w:fldCharType="end"/>
        </w:r>
      </w:hyperlink>
    </w:p>
    <w:p w14:paraId="32E64E29"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34" w:history="1">
        <w:r w:rsidRPr="00F45E76">
          <w:rPr>
            <w:rStyle w:val="Hyperlink"/>
            <w:rFonts w:asciiTheme="minorHAnsi" w:hAnsiTheme="minorHAnsi" w:cstheme="minorHAnsi"/>
            <w:noProof/>
            <w:lang w:val="en-GB"/>
          </w:rPr>
          <w:t>5.5</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lang w:val="en-GB"/>
          </w:rPr>
          <w:t>Réinitialiser</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_Toc134685934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34</w:t>
        </w:r>
        <w:r w:rsidRPr="00F45E76">
          <w:rPr>
            <w:rFonts w:asciiTheme="minorHAnsi" w:hAnsiTheme="minorHAnsi" w:cstheme="minorHAnsi"/>
            <w:noProof/>
            <w:webHidden/>
          </w:rPr>
          <w:fldChar w:fldCharType="end"/>
        </w:r>
      </w:hyperlink>
    </w:p>
    <w:p w14:paraId="48513F14"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35" w:history="1">
        <w:r w:rsidRPr="00F45E76">
          <w:rPr>
            <w:rStyle w:val="Hyperlink"/>
            <w:rFonts w:asciiTheme="minorHAnsi" w:hAnsiTheme="minorHAnsi" w:cstheme="minorHAnsi"/>
            <w:noProof/>
            <w:lang w:val="en-GB"/>
          </w:rPr>
          <w:t>5.6</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lang w:val="en-GB"/>
          </w:rPr>
          <w:t>Défaillances</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_Toc134685935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34</w:t>
        </w:r>
        <w:r w:rsidRPr="00F45E76">
          <w:rPr>
            <w:rFonts w:asciiTheme="minorHAnsi" w:hAnsiTheme="minorHAnsi" w:cstheme="minorHAnsi"/>
            <w:noProof/>
            <w:webHidden/>
          </w:rPr>
          <w:fldChar w:fldCharType="end"/>
        </w:r>
      </w:hyperlink>
    </w:p>
    <w:p w14:paraId="6FEDC757" w14:textId="2581D830"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36" w:history="1">
        <w:r w:rsidRPr="00F45E76">
          <w:rPr>
            <w:rStyle w:val="Hyperlink"/>
            <w:rFonts w:asciiTheme="minorHAnsi" w:hAnsiTheme="minorHAnsi" w:cstheme="minorHAnsi"/>
            <w:noProof/>
            <w:lang w:val="en-GB"/>
          </w:rPr>
          <w:t>5.7</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lang w:val="en-GB"/>
          </w:rPr>
          <w:t>Eclairage de s</w:t>
        </w:r>
        <w:r w:rsidR="006A21D2" w:rsidRPr="00F45E76">
          <w:rPr>
            <w:rStyle w:val="Hyperlink"/>
            <w:rFonts w:asciiTheme="minorHAnsi" w:hAnsiTheme="minorHAnsi" w:cstheme="minorHAnsi"/>
            <w:noProof/>
            <w:lang w:val="en-GB"/>
          </w:rPr>
          <w:t>écurité</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_Toc134685936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34</w:t>
        </w:r>
        <w:r w:rsidRPr="00F45E76">
          <w:rPr>
            <w:rFonts w:asciiTheme="minorHAnsi" w:hAnsiTheme="minorHAnsi" w:cstheme="minorHAnsi"/>
            <w:noProof/>
            <w:webHidden/>
          </w:rPr>
          <w:fldChar w:fldCharType="end"/>
        </w:r>
      </w:hyperlink>
    </w:p>
    <w:p w14:paraId="10055616"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37" w:history="1">
        <w:r w:rsidRPr="00F45E76">
          <w:rPr>
            <w:rStyle w:val="Hyperlink"/>
            <w:rFonts w:asciiTheme="minorHAnsi" w:hAnsiTheme="minorHAnsi" w:cstheme="minorHAnsi"/>
            <w:noProof/>
          </w:rPr>
          <w:t>5.8</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Espacement et hauteur des luminaires installés</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_Toc134685937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34</w:t>
        </w:r>
        <w:r w:rsidRPr="00F45E76">
          <w:rPr>
            <w:rFonts w:asciiTheme="minorHAnsi" w:hAnsiTheme="minorHAnsi" w:cstheme="minorHAnsi"/>
            <w:noProof/>
            <w:webHidden/>
          </w:rPr>
          <w:fldChar w:fldCharType="end"/>
        </w:r>
      </w:hyperlink>
    </w:p>
    <w:p w14:paraId="37C438AC"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38" w:history="1">
        <w:r w:rsidRPr="00F45E76">
          <w:rPr>
            <w:rStyle w:val="Hyperlink"/>
            <w:rFonts w:asciiTheme="minorHAnsi" w:hAnsiTheme="minorHAnsi" w:cstheme="minorHAnsi"/>
            <w:noProof/>
            <w:lang w:val="en-GB"/>
          </w:rPr>
          <w:t>5.9</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lang w:val="en-GB"/>
          </w:rPr>
          <w:t>Connectivité des luminaires installés</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_Toc134685938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34</w:t>
        </w:r>
        <w:r w:rsidRPr="00F45E76">
          <w:rPr>
            <w:rFonts w:asciiTheme="minorHAnsi" w:hAnsiTheme="minorHAnsi" w:cstheme="minorHAnsi"/>
            <w:noProof/>
            <w:webHidden/>
          </w:rPr>
          <w:fldChar w:fldCharType="end"/>
        </w:r>
      </w:hyperlink>
    </w:p>
    <w:p w14:paraId="7DBEFE8A" w14:textId="77777777" w:rsidR="001E7AAC" w:rsidRPr="00F45E76" w:rsidRDefault="002C7AF9">
      <w:pPr>
        <w:pStyle w:val="TOC2"/>
        <w:rPr>
          <w:rFonts w:asciiTheme="minorHAnsi" w:eastAsiaTheme="minorEastAsia" w:hAnsiTheme="minorHAnsi" w:cstheme="minorHAnsi"/>
          <w:sz w:val="22"/>
          <w:szCs w:val="22"/>
          <w:lang w:eastAsia="nl-NL"/>
        </w:rPr>
      </w:pPr>
      <w:hyperlink w:anchor="_Toc134685939" w:history="1">
        <w:r w:rsidRPr="00F45E76">
          <w:rPr>
            <w:rStyle w:val="Hyperlink"/>
            <w:rFonts w:asciiTheme="minorHAnsi" w:hAnsiTheme="minorHAnsi" w:cstheme="minorHAnsi"/>
          </w:rPr>
          <w:t>6</w:t>
        </w:r>
        <w:r w:rsidRPr="00F45E76">
          <w:rPr>
            <w:rFonts w:asciiTheme="minorHAnsi" w:eastAsiaTheme="minorEastAsia" w:hAnsiTheme="minorHAnsi" w:cstheme="minorHAnsi"/>
            <w:sz w:val="22"/>
            <w:szCs w:val="22"/>
            <w:lang w:eastAsia="nl-NL"/>
          </w:rPr>
          <w:tab/>
        </w:r>
        <w:r w:rsidRPr="00F45E76">
          <w:rPr>
            <w:rStyle w:val="Hyperlink"/>
            <w:rFonts w:asciiTheme="minorHAnsi" w:hAnsiTheme="minorHAnsi" w:cstheme="minorHAnsi"/>
          </w:rPr>
          <w:t>Description du produit</w:t>
        </w:r>
        <w:r w:rsidRPr="00F45E76">
          <w:rPr>
            <w:rFonts w:asciiTheme="minorHAnsi" w:hAnsiTheme="minorHAnsi" w:cstheme="minorHAnsi"/>
            <w:webHidden/>
          </w:rPr>
          <w:tab/>
        </w:r>
        <w:r w:rsidRPr="00F45E76">
          <w:rPr>
            <w:rFonts w:asciiTheme="minorHAnsi" w:hAnsiTheme="minorHAnsi" w:cstheme="minorHAnsi"/>
            <w:webHidden/>
          </w:rPr>
          <w:fldChar w:fldCharType="begin"/>
        </w:r>
        <w:r w:rsidRPr="00F45E76">
          <w:rPr>
            <w:rFonts w:asciiTheme="minorHAnsi" w:hAnsiTheme="minorHAnsi" w:cstheme="minorHAnsi"/>
            <w:webHidden/>
          </w:rPr>
          <w:instrText xml:space="preserve"> PAGEREF _Toc134685939 \h </w:instrText>
        </w:r>
        <w:r w:rsidRPr="00F45E76">
          <w:rPr>
            <w:rFonts w:asciiTheme="minorHAnsi" w:hAnsiTheme="minorHAnsi" w:cstheme="minorHAnsi"/>
            <w:webHidden/>
          </w:rPr>
        </w:r>
        <w:r w:rsidRPr="00F45E76">
          <w:rPr>
            <w:rFonts w:asciiTheme="minorHAnsi" w:hAnsiTheme="minorHAnsi" w:cstheme="minorHAnsi"/>
            <w:webHidden/>
          </w:rPr>
          <w:fldChar w:fldCharType="separate"/>
        </w:r>
        <w:r w:rsidRPr="00F45E76">
          <w:rPr>
            <w:rFonts w:asciiTheme="minorHAnsi" w:hAnsiTheme="minorHAnsi" w:cstheme="minorHAnsi"/>
            <w:webHidden/>
          </w:rPr>
          <w:t>35</w:t>
        </w:r>
        <w:r w:rsidRPr="00F45E76">
          <w:rPr>
            <w:rFonts w:asciiTheme="minorHAnsi" w:hAnsiTheme="minorHAnsi" w:cstheme="minorHAnsi"/>
            <w:webHidden/>
          </w:rPr>
          <w:fldChar w:fldCharType="end"/>
        </w:r>
      </w:hyperlink>
    </w:p>
    <w:p w14:paraId="2337EF18"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40" w:history="1">
        <w:r w:rsidRPr="00F45E76">
          <w:rPr>
            <w:rStyle w:val="Hyperlink"/>
            <w:rFonts w:asciiTheme="minorHAnsi" w:hAnsiTheme="minorHAnsi" w:cstheme="minorHAnsi"/>
            <w:noProof/>
          </w:rPr>
          <w:t>6.1</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logiciel de la solution de contrôle de l'éclairage</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_Toc134685940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35</w:t>
        </w:r>
        <w:r w:rsidRPr="00F45E76">
          <w:rPr>
            <w:rFonts w:asciiTheme="minorHAnsi" w:hAnsiTheme="minorHAnsi" w:cstheme="minorHAnsi"/>
            <w:noProof/>
            <w:webHidden/>
          </w:rPr>
          <w:fldChar w:fldCharType="end"/>
        </w:r>
      </w:hyperlink>
    </w:p>
    <w:p w14:paraId="33DC220B"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41" w:history="1">
        <w:r w:rsidRPr="00F45E76">
          <w:rPr>
            <w:rStyle w:val="Hyperlink"/>
            <w:rFonts w:asciiTheme="minorHAnsi" w:hAnsiTheme="minorHAnsi" w:cstheme="minorHAnsi"/>
            <w:noProof/>
            <w:lang w:val="en-GB"/>
          </w:rPr>
          <w:t>6.2</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lang w:val="en-GB"/>
          </w:rPr>
          <w:t>Application mobile</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_Toc134685941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35</w:t>
        </w:r>
        <w:r w:rsidRPr="00F45E76">
          <w:rPr>
            <w:rFonts w:asciiTheme="minorHAnsi" w:hAnsiTheme="minorHAnsi" w:cstheme="minorHAnsi"/>
            <w:noProof/>
            <w:webHidden/>
          </w:rPr>
          <w:fldChar w:fldCharType="end"/>
        </w:r>
      </w:hyperlink>
    </w:p>
    <w:p w14:paraId="1F12CDED"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42" w:history="1">
        <w:r w:rsidRPr="00F45E76">
          <w:rPr>
            <w:rStyle w:val="Hyperlink"/>
            <w:rFonts w:asciiTheme="minorHAnsi" w:hAnsiTheme="minorHAnsi" w:cstheme="minorHAnsi"/>
            <w:noProof/>
          </w:rPr>
          <w:t>6.3</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Unité de contrôle compatible avec un réseau sans fil</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_Toc134685942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36</w:t>
        </w:r>
        <w:r w:rsidRPr="00F45E76">
          <w:rPr>
            <w:rFonts w:asciiTheme="minorHAnsi" w:hAnsiTheme="minorHAnsi" w:cstheme="minorHAnsi"/>
            <w:noProof/>
            <w:webHidden/>
          </w:rPr>
          <w:fldChar w:fldCharType="end"/>
        </w:r>
      </w:hyperlink>
    </w:p>
    <w:p w14:paraId="2F72ACFA" w14:textId="4B3BF382"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43" w:history="1">
        <w:r w:rsidRPr="00F45E76">
          <w:rPr>
            <w:rStyle w:val="Hyperlink"/>
            <w:rFonts w:asciiTheme="minorHAnsi" w:hAnsiTheme="minorHAnsi" w:cstheme="minorHAnsi"/>
            <w:noProof/>
            <w:lang w:val="en-GB"/>
          </w:rPr>
          <w:t>6.4</w:t>
        </w:r>
        <w:r w:rsidRPr="00F45E76">
          <w:rPr>
            <w:rFonts w:asciiTheme="minorHAnsi" w:eastAsiaTheme="minorEastAsia" w:hAnsiTheme="minorHAnsi" w:cstheme="minorHAnsi"/>
            <w:i w:val="0"/>
            <w:iCs w:val="0"/>
            <w:noProof/>
            <w:sz w:val="22"/>
            <w:szCs w:val="22"/>
            <w:lang w:val="nl-NL" w:eastAsia="nl-NL"/>
          </w:rPr>
          <w:tab/>
        </w:r>
        <w:r w:rsidR="006A21D2" w:rsidRPr="00F45E76">
          <w:rPr>
            <w:rFonts w:asciiTheme="minorHAnsi" w:eastAsiaTheme="minorEastAsia" w:hAnsiTheme="minorHAnsi" w:cstheme="minorHAnsi"/>
            <w:i w:val="0"/>
            <w:iCs w:val="0"/>
            <w:noProof/>
            <w:sz w:val="22"/>
            <w:szCs w:val="22"/>
            <w:lang w:val="nl-NL" w:eastAsia="nl-NL"/>
          </w:rPr>
          <w:t>Driver</w:t>
        </w:r>
        <w:r w:rsidRPr="00F45E76">
          <w:rPr>
            <w:rStyle w:val="Hyperlink"/>
            <w:rFonts w:asciiTheme="minorHAnsi" w:hAnsiTheme="minorHAnsi" w:cstheme="minorHAnsi"/>
            <w:noProof/>
            <w:lang w:val="en-GB"/>
          </w:rPr>
          <w:t xml:space="preserve"> LED compatible ActiveAhead</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_Toc134685943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36</w:t>
        </w:r>
        <w:r w:rsidRPr="00F45E76">
          <w:rPr>
            <w:rFonts w:asciiTheme="minorHAnsi" w:hAnsiTheme="minorHAnsi" w:cstheme="minorHAnsi"/>
            <w:noProof/>
            <w:webHidden/>
          </w:rPr>
          <w:fldChar w:fldCharType="end"/>
        </w:r>
      </w:hyperlink>
    </w:p>
    <w:p w14:paraId="5D62CF48"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44" w:history="1">
        <w:r w:rsidRPr="00F45E76">
          <w:rPr>
            <w:rStyle w:val="Hyperlink"/>
            <w:rFonts w:asciiTheme="minorHAnsi" w:hAnsiTheme="minorHAnsi" w:cstheme="minorHAnsi"/>
            <w:noProof/>
            <w:lang w:val="en-GB"/>
          </w:rPr>
          <w:t>6.5</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lang w:val="en-GB"/>
          </w:rPr>
          <w:t>Câble</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_Toc134685944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36</w:t>
        </w:r>
        <w:r w:rsidRPr="00F45E76">
          <w:rPr>
            <w:rFonts w:asciiTheme="minorHAnsi" w:hAnsiTheme="minorHAnsi" w:cstheme="minorHAnsi"/>
            <w:noProof/>
            <w:webHidden/>
          </w:rPr>
          <w:fldChar w:fldCharType="end"/>
        </w:r>
      </w:hyperlink>
    </w:p>
    <w:p w14:paraId="32B6DC8B"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45" w:history="1">
        <w:r w:rsidRPr="00F45E76">
          <w:rPr>
            <w:rStyle w:val="Hyperlink"/>
            <w:rFonts w:asciiTheme="minorHAnsi" w:hAnsiTheme="minorHAnsi" w:cstheme="minorHAnsi"/>
            <w:noProof/>
            <w:lang w:val="en-GB"/>
          </w:rPr>
          <w:t>6.6</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lang w:val="en-GB"/>
          </w:rPr>
          <w:t>Panneau de commande sans fil</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_Toc134685945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37</w:t>
        </w:r>
        <w:r w:rsidRPr="00F45E76">
          <w:rPr>
            <w:rFonts w:asciiTheme="minorHAnsi" w:hAnsiTheme="minorHAnsi" w:cstheme="minorHAnsi"/>
            <w:noProof/>
            <w:webHidden/>
          </w:rPr>
          <w:fldChar w:fldCharType="end"/>
        </w:r>
      </w:hyperlink>
    </w:p>
    <w:p w14:paraId="2C377CBD" w14:textId="77777777" w:rsidR="001E7AAC" w:rsidRPr="00F45E76" w:rsidRDefault="002C7AF9">
      <w:pPr>
        <w:pStyle w:val="TOC1"/>
        <w:rPr>
          <w:rFonts w:asciiTheme="minorHAnsi" w:eastAsiaTheme="minorEastAsia" w:hAnsiTheme="minorHAnsi" w:cstheme="minorHAnsi"/>
          <w:b w:val="0"/>
          <w:bCs w:val="0"/>
          <w:caps w:val="0"/>
          <w:sz w:val="22"/>
          <w:szCs w:val="22"/>
          <w:lang w:eastAsia="nl-NL"/>
        </w:rPr>
      </w:pPr>
      <w:hyperlink w:anchor="_Toc134685946" w:history="1">
        <w:r w:rsidRPr="00F45E76">
          <w:rPr>
            <w:rStyle w:val="Hyperlink"/>
            <w:rFonts w:asciiTheme="minorHAnsi" w:hAnsiTheme="minorHAnsi" w:cstheme="minorHAnsi"/>
          </w:rPr>
          <w:t>Hybride</w:t>
        </w:r>
        <w:r w:rsidRPr="00F45E76">
          <w:rPr>
            <w:rFonts w:asciiTheme="minorHAnsi" w:hAnsiTheme="minorHAnsi" w:cstheme="minorHAnsi"/>
            <w:webHidden/>
          </w:rPr>
          <w:tab/>
        </w:r>
        <w:r w:rsidRPr="00F45E76">
          <w:rPr>
            <w:rFonts w:asciiTheme="minorHAnsi" w:hAnsiTheme="minorHAnsi" w:cstheme="minorHAnsi"/>
            <w:webHidden/>
          </w:rPr>
          <w:fldChar w:fldCharType="begin"/>
        </w:r>
        <w:r w:rsidRPr="00F45E76">
          <w:rPr>
            <w:rFonts w:asciiTheme="minorHAnsi" w:hAnsiTheme="minorHAnsi" w:cstheme="minorHAnsi"/>
            <w:webHidden/>
          </w:rPr>
          <w:instrText xml:space="preserve"> PAGEREF _Toc134685946 \h </w:instrText>
        </w:r>
        <w:r w:rsidRPr="00F45E76">
          <w:rPr>
            <w:rFonts w:asciiTheme="minorHAnsi" w:hAnsiTheme="minorHAnsi" w:cstheme="minorHAnsi"/>
            <w:webHidden/>
          </w:rPr>
        </w:r>
        <w:r w:rsidRPr="00F45E76">
          <w:rPr>
            <w:rFonts w:asciiTheme="minorHAnsi" w:hAnsiTheme="minorHAnsi" w:cstheme="minorHAnsi"/>
            <w:webHidden/>
          </w:rPr>
          <w:fldChar w:fldCharType="separate"/>
        </w:r>
        <w:r w:rsidRPr="00F45E76">
          <w:rPr>
            <w:rFonts w:asciiTheme="minorHAnsi" w:hAnsiTheme="minorHAnsi" w:cstheme="minorHAnsi"/>
            <w:webHidden/>
          </w:rPr>
          <w:t>38</w:t>
        </w:r>
        <w:r w:rsidRPr="00F45E76">
          <w:rPr>
            <w:rFonts w:asciiTheme="minorHAnsi" w:hAnsiTheme="minorHAnsi" w:cstheme="minorHAnsi"/>
            <w:webHidden/>
          </w:rPr>
          <w:fldChar w:fldCharType="end"/>
        </w:r>
      </w:hyperlink>
    </w:p>
    <w:p w14:paraId="67B939FF" w14:textId="77777777" w:rsidR="001E7AAC" w:rsidRPr="00F45E76" w:rsidRDefault="002C7AF9">
      <w:pPr>
        <w:pStyle w:val="TOC2"/>
        <w:rPr>
          <w:rFonts w:asciiTheme="minorHAnsi" w:eastAsiaTheme="minorEastAsia" w:hAnsiTheme="minorHAnsi" w:cstheme="minorHAnsi"/>
          <w:sz w:val="22"/>
          <w:szCs w:val="22"/>
          <w:lang w:eastAsia="nl-NL"/>
        </w:rPr>
      </w:pPr>
      <w:hyperlink w:anchor="_Toc134685947" w:history="1">
        <w:r w:rsidRPr="00F45E76">
          <w:rPr>
            <w:rStyle w:val="Hyperlink"/>
            <w:rFonts w:asciiTheme="minorHAnsi" w:hAnsiTheme="minorHAnsi" w:cstheme="minorHAnsi"/>
          </w:rPr>
          <w:t>7</w:t>
        </w:r>
        <w:r w:rsidRPr="00F45E76">
          <w:rPr>
            <w:rFonts w:asciiTheme="minorHAnsi" w:eastAsiaTheme="minorEastAsia" w:hAnsiTheme="minorHAnsi" w:cstheme="minorHAnsi"/>
            <w:sz w:val="22"/>
            <w:szCs w:val="22"/>
            <w:lang w:eastAsia="nl-NL"/>
          </w:rPr>
          <w:tab/>
        </w:r>
        <w:r w:rsidRPr="00F45E76">
          <w:rPr>
            <w:rStyle w:val="Hyperlink"/>
            <w:rFonts w:asciiTheme="minorHAnsi" w:hAnsiTheme="minorHAnsi" w:cstheme="minorHAnsi"/>
          </w:rPr>
          <w:t>Généralités</w:t>
        </w:r>
        <w:r w:rsidRPr="00F45E76">
          <w:rPr>
            <w:rFonts w:asciiTheme="minorHAnsi" w:hAnsiTheme="minorHAnsi" w:cstheme="minorHAnsi"/>
            <w:webHidden/>
          </w:rPr>
          <w:tab/>
        </w:r>
        <w:r w:rsidRPr="00F45E76">
          <w:rPr>
            <w:rFonts w:asciiTheme="minorHAnsi" w:hAnsiTheme="minorHAnsi" w:cstheme="minorHAnsi"/>
            <w:webHidden/>
          </w:rPr>
          <w:fldChar w:fldCharType="begin"/>
        </w:r>
        <w:r w:rsidRPr="00F45E76">
          <w:rPr>
            <w:rFonts w:asciiTheme="minorHAnsi" w:hAnsiTheme="minorHAnsi" w:cstheme="minorHAnsi"/>
            <w:webHidden/>
          </w:rPr>
          <w:instrText xml:space="preserve"> PAGEREF _Toc134685947 \h </w:instrText>
        </w:r>
        <w:r w:rsidRPr="00F45E76">
          <w:rPr>
            <w:rFonts w:asciiTheme="minorHAnsi" w:hAnsiTheme="minorHAnsi" w:cstheme="minorHAnsi"/>
            <w:webHidden/>
          </w:rPr>
        </w:r>
        <w:r w:rsidRPr="00F45E76">
          <w:rPr>
            <w:rFonts w:asciiTheme="minorHAnsi" w:hAnsiTheme="minorHAnsi" w:cstheme="minorHAnsi"/>
            <w:webHidden/>
          </w:rPr>
          <w:fldChar w:fldCharType="separate"/>
        </w:r>
        <w:r w:rsidRPr="00F45E76">
          <w:rPr>
            <w:rFonts w:asciiTheme="minorHAnsi" w:hAnsiTheme="minorHAnsi" w:cstheme="minorHAnsi"/>
            <w:webHidden/>
          </w:rPr>
          <w:t>38</w:t>
        </w:r>
        <w:r w:rsidRPr="00F45E76">
          <w:rPr>
            <w:rFonts w:asciiTheme="minorHAnsi" w:hAnsiTheme="minorHAnsi" w:cstheme="minorHAnsi"/>
            <w:webHidden/>
          </w:rPr>
          <w:fldChar w:fldCharType="end"/>
        </w:r>
      </w:hyperlink>
    </w:p>
    <w:p w14:paraId="47F2D596"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48" w:history="1">
        <w:r w:rsidRPr="00F45E76">
          <w:rPr>
            <w:rStyle w:val="Hyperlink"/>
            <w:rFonts w:asciiTheme="minorHAnsi" w:hAnsiTheme="minorHAnsi" w:cstheme="minorHAnsi"/>
            <w:noProof/>
          </w:rPr>
          <w:t>7.1</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Hybride</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_Toc134685948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38</w:t>
        </w:r>
        <w:r w:rsidRPr="00F45E76">
          <w:rPr>
            <w:rFonts w:asciiTheme="minorHAnsi" w:hAnsiTheme="minorHAnsi" w:cstheme="minorHAnsi"/>
            <w:noProof/>
            <w:webHidden/>
          </w:rPr>
          <w:fldChar w:fldCharType="end"/>
        </w:r>
      </w:hyperlink>
    </w:p>
    <w:p w14:paraId="49F8AF30"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49" w:history="1">
        <w:r w:rsidRPr="00F45E76">
          <w:rPr>
            <w:rStyle w:val="Hyperlink"/>
            <w:rFonts w:asciiTheme="minorHAnsi" w:hAnsiTheme="minorHAnsi" w:cstheme="minorHAnsi"/>
            <w:noProof/>
          </w:rPr>
          <w:t>7.2</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Infrastucture</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_Toc134685949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38</w:t>
        </w:r>
        <w:r w:rsidRPr="00F45E76">
          <w:rPr>
            <w:rFonts w:asciiTheme="minorHAnsi" w:hAnsiTheme="minorHAnsi" w:cstheme="minorHAnsi"/>
            <w:noProof/>
            <w:webHidden/>
          </w:rPr>
          <w:fldChar w:fldCharType="end"/>
        </w:r>
      </w:hyperlink>
    </w:p>
    <w:p w14:paraId="64659A27" w14:textId="77777777" w:rsidR="001E7AAC" w:rsidRPr="00F45E76" w:rsidRDefault="002C7AF9">
      <w:pPr>
        <w:pStyle w:val="TOC2"/>
        <w:rPr>
          <w:rFonts w:asciiTheme="minorHAnsi" w:eastAsiaTheme="minorEastAsia" w:hAnsiTheme="minorHAnsi" w:cstheme="minorHAnsi"/>
          <w:sz w:val="22"/>
          <w:szCs w:val="22"/>
          <w:lang w:eastAsia="nl-NL"/>
        </w:rPr>
      </w:pPr>
      <w:hyperlink w:anchor="_Toc134685950" w:history="1">
        <w:r w:rsidRPr="00F45E76">
          <w:rPr>
            <w:rStyle w:val="Hyperlink"/>
            <w:rFonts w:asciiTheme="minorHAnsi" w:hAnsiTheme="minorHAnsi" w:cstheme="minorHAnsi"/>
          </w:rPr>
          <w:t>8</w:t>
        </w:r>
        <w:r w:rsidRPr="00F45E76">
          <w:rPr>
            <w:rFonts w:asciiTheme="minorHAnsi" w:eastAsiaTheme="minorEastAsia" w:hAnsiTheme="minorHAnsi" w:cstheme="minorHAnsi"/>
            <w:sz w:val="22"/>
            <w:szCs w:val="22"/>
            <w:lang w:eastAsia="nl-NL"/>
          </w:rPr>
          <w:tab/>
        </w:r>
        <w:r w:rsidRPr="00F45E76">
          <w:rPr>
            <w:rStyle w:val="Hyperlink"/>
            <w:rFonts w:asciiTheme="minorHAnsi" w:hAnsiTheme="minorHAnsi" w:cstheme="minorHAnsi"/>
          </w:rPr>
          <w:t>Passerelle cloud</w:t>
        </w:r>
        <w:r w:rsidRPr="00F45E76">
          <w:rPr>
            <w:rFonts w:asciiTheme="minorHAnsi" w:hAnsiTheme="minorHAnsi" w:cstheme="minorHAnsi"/>
            <w:webHidden/>
          </w:rPr>
          <w:tab/>
        </w:r>
        <w:r w:rsidRPr="00F45E76">
          <w:rPr>
            <w:rFonts w:asciiTheme="minorHAnsi" w:hAnsiTheme="minorHAnsi" w:cstheme="minorHAnsi"/>
            <w:webHidden/>
          </w:rPr>
          <w:fldChar w:fldCharType="begin"/>
        </w:r>
        <w:r w:rsidRPr="00F45E76">
          <w:rPr>
            <w:rFonts w:asciiTheme="minorHAnsi" w:hAnsiTheme="minorHAnsi" w:cstheme="minorHAnsi"/>
            <w:webHidden/>
          </w:rPr>
          <w:instrText xml:space="preserve"> PAGEREF _Toc134685950 \h </w:instrText>
        </w:r>
        <w:r w:rsidRPr="00F45E76">
          <w:rPr>
            <w:rFonts w:asciiTheme="minorHAnsi" w:hAnsiTheme="minorHAnsi" w:cstheme="minorHAnsi"/>
            <w:webHidden/>
          </w:rPr>
        </w:r>
        <w:r w:rsidRPr="00F45E76">
          <w:rPr>
            <w:rFonts w:asciiTheme="minorHAnsi" w:hAnsiTheme="minorHAnsi" w:cstheme="minorHAnsi"/>
            <w:webHidden/>
          </w:rPr>
          <w:fldChar w:fldCharType="separate"/>
        </w:r>
        <w:r w:rsidRPr="00F45E76">
          <w:rPr>
            <w:rFonts w:asciiTheme="minorHAnsi" w:hAnsiTheme="minorHAnsi" w:cstheme="minorHAnsi"/>
            <w:webHidden/>
          </w:rPr>
          <w:t>38</w:t>
        </w:r>
        <w:r w:rsidRPr="00F45E76">
          <w:rPr>
            <w:rFonts w:asciiTheme="minorHAnsi" w:hAnsiTheme="minorHAnsi" w:cstheme="minorHAnsi"/>
            <w:webHidden/>
          </w:rPr>
          <w:fldChar w:fldCharType="end"/>
        </w:r>
      </w:hyperlink>
    </w:p>
    <w:p w14:paraId="28D7C294"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51" w:history="1">
        <w:r w:rsidRPr="00F45E76">
          <w:rPr>
            <w:rStyle w:val="Hyperlink"/>
            <w:rFonts w:asciiTheme="minorHAnsi" w:hAnsiTheme="minorHAnsi" w:cstheme="minorHAnsi"/>
            <w:noProof/>
          </w:rPr>
          <w:t>8.1</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perspectives</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_Toc134685951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38</w:t>
        </w:r>
        <w:r w:rsidRPr="00F45E76">
          <w:rPr>
            <w:rFonts w:asciiTheme="minorHAnsi" w:hAnsiTheme="minorHAnsi" w:cstheme="minorHAnsi"/>
            <w:noProof/>
            <w:webHidden/>
          </w:rPr>
          <w:fldChar w:fldCharType="end"/>
        </w:r>
      </w:hyperlink>
    </w:p>
    <w:p w14:paraId="78507DA1"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52" w:history="1">
        <w:r w:rsidRPr="00F45E76">
          <w:rPr>
            <w:rStyle w:val="Hyperlink"/>
            <w:rFonts w:asciiTheme="minorHAnsi" w:hAnsiTheme="minorHAnsi" w:cstheme="minorHAnsi"/>
            <w:noProof/>
          </w:rPr>
          <w:t>8.2</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Données de mesure de la détection</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_Toc134685952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39</w:t>
        </w:r>
        <w:r w:rsidRPr="00F45E76">
          <w:rPr>
            <w:rFonts w:asciiTheme="minorHAnsi" w:hAnsiTheme="minorHAnsi" w:cstheme="minorHAnsi"/>
            <w:noProof/>
            <w:webHidden/>
          </w:rPr>
          <w:fldChar w:fldCharType="end"/>
        </w:r>
      </w:hyperlink>
    </w:p>
    <w:p w14:paraId="42F08FD6" w14:textId="7F9FA852" w:rsidR="001E7AAC" w:rsidRPr="00F45E76" w:rsidRDefault="002C7AF9">
      <w:pPr>
        <w:pStyle w:val="TOC2"/>
        <w:rPr>
          <w:rFonts w:asciiTheme="minorHAnsi" w:eastAsiaTheme="minorEastAsia" w:hAnsiTheme="minorHAnsi" w:cstheme="minorHAnsi"/>
          <w:sz w:val="22"/>
          <w:szCs w:val="22"/>
          <w:lang w:eastAsia="nl-NL"/>
        </w:rPr>
      </w:pPr>
      <w:hyperlink w:anchor="_Toc134685953" w:history="1">
        <w:r w:rsidRPr="00F45E76">
          <w:rPr>
            <w:rStyle w:val="Hyperlink"/>
            <w:rFonts w:asciiTheme="minorHAnsi" w:hAnsiTheme="minorHAnsi" w:cstheme="minorHAnsi"/>
          </w:rPr>
          <w:t>9</w:t>
        </w:r>
        <w:r w:rsidRPr="00F45E76">
          <w:rPr>
            <w:rFonts w:asciiTheme="minorHAnsi" w:eastAsiaTheme="minorEastAsia" w:hAnsiTheme="minorHAnsi" w:cstheme="minorHAnsi"/>
            <w:sz w:val="22"/>
            <w:szCs w:val="22"/>
            <w:lang w:eastAsia="nl-NL"/>
          </w:rPr>
          <w:tab/>
        </w:r>
        <w:r w:rsidR="006A21D2" w:rsidRPr="00F45E76">
          <w:rPr>
            <w:rFonts w:asciiTheme="minorHAnsi" w:eastAsiaTheme="minorEastAsia" w:hAnsiTheme="minorHAnsi" w:cstheme="minorHAnsi"/>
            <w:sz w:val="22"/>
            <w:szCs w:val="22"/>
            <w:lang w:eastAsia="nl-NL"/>
          </w:rPr>
          <w:t>Détecteur</w:t>
        </w:r>
        <w:r w:rsidRPr="00F45E76">
          <w:rPr>
            <w:rStyle w:val="Hyperlink"/>
            <w:rFonts w:asciiTheme="minorHAnsi" w:hAnsiTheme="minorHAnsi" w:cstheme="minorHAnsi"/>
          </w:rPr>
          <w:t xml:space="preserve"> d'ambiance</w:t>
        </w:r>
        <w:r w:rsidRPr="00F45E76">
          <w:rPr>
            <w:rFonts w:asciiTheme="minorHAnsi" w:hAnsiTheme="minorHAnsi" w:cstheme="minorHAnsi"/>
            <w:webHidden/>
          </w:rPr>
          <w:tab/>
        </w:r>
        <w:r w:rsidRPr="00F45E76">
          <w:rPr>
            <w:rFonts w:asciiTheme="minorHAnsi" w:hAnsiTheme="minorHAnsi" w:cstheme="minorHAnsi"/>
            <w:webHidden/>
          </w:rPr>
          <w:fldChar w:fldCharType="begin"/>
        </w:r>
        <w:r w:rsidRPr="00F45E76">
          <w:rPr>
            <w:rFonts w:asciiTheme="minorHAnsi" w:hAnsiTheme="minorHAnsi" w:cstheme="minorHAnsi"/>
            <w:webHidden/>
          </w:rPr>
          <w:instrText xml:space="preserve"> PAGEREF _Toc134685953 \h </w:instrText>
        </w:r>
        <w:r w:rsidRPr="00F45E76">
          <w:rPr>
            <w:rFonts w:asciiTheme="minorHAnsi" w:hAnsiTheme="minorHAnsi" w:cstheme="minorHAnsi"/>
            <w:webHidden/>
          </w:rPr>
        </w:r>
        <w:r w:rsidRPr="00F45E76">
          <w:rPr>
            <w:rFonts w:asciiTheme="minorHAnsi" w:hAnsiTheme="minorHAnsi" w:cstheme="minorHAnsi"/>
            <w:webHidden/>
          </w:rPr>
          <w:fldChar w:fldCharType="separate"/>
        </w:r>
        <w:r w:rsidRPr="00F45E76">
          <w:rPr>
            <w:rFonts w:asciiTheme="minorHAnsi" w:hAnsiTheme="minorHAnsi" w:cstheme="minorHAnsi"/>
            <w:webHidden/>
          </w:rPr>
          <w:t>40</w:t>
        </w:r>
        <w:r w:rsidRPr="00F45E76">
          <w:rPr>
            <w:rFonts w:asciiTheme="minorHAnsi" w:hAnsiTheme="minorHAnsi" w:cstheme="minorHAnsi"/>
            <w:webHidden/>
          </w:rPr>
          <w:fldChar w:fldCharType="end"/>
        </w:r>
      </w:hyperlink>
    </w:p>
    <w:p w14:paraId="21CAD272"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54" w:history="1">
        <w:r w:rsidRPr="00F45E76">
          <w:rPr>
            <w:rStyle w:val="Hyperlink"/>
            <w:rFonts w:asciiTheme="minorHAnsi" w:hAnsiTheme="minorHAnsi" w:cstheme="minorHAnsi"/>
            <w:noProof/>
          </w:rPr>
          <w:t>9.1</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Généralités</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_Toc134685954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40</w:t>
        </w:r>
        <w:r w:rsidRPr="00F45E76">
          <w:rPr>
            <w:rFonts w:asciiTheme="minorHAnsi" w:hAnsiTheme="minorHAnsi" w:cstheme="minorHAnsi"/>
            <w:noProof/>
            <w:webHidden/>
          </w:rPr>
          <w:fldChar w:fldCharType="end"/>
        </w:r>
      </w:hyperlink>
    </w:p>
    <w:p w14:paraId="7CF820C0" w14:textId="24601256"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55" w:history="1">
        <w:r w:rsidRPr="00F45E76">
          <w:rPr>
            <w:rStyle w:val="Hyperlink"/>
            <w:rFonts w:asciiTheme="minorHAnsi" w:hAnsiTheme="minorHAnsi" w:cstheme="minorHAnsi"/>
            <w:noProof/>
          </w:rPr>
          <w:t>9.2</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 xml:space="preserve">Description fonctionnelle du </w:t>
        </w:r>
        <w:r w:rsidR="00E805E3" w:rsidRPr="00F45E76">
          <w:rPr>
            <w:rStyle w:val="Hyperlink"/>
            <w:rFonts w:asciiTheme="minorHAnsi" w:hAnsiTheme="minorHAnsi" w:cstheme="minorHAnsi"/>
            <w:noProof/>
          </w:rPr>
          <w:t>détecteur</w:t>
        </w:r>
        <w:r w:rsidRPr="00F45E76">
          <w:rPr>
            <w:rStyle w:val="Hyperlink"/>
            <w:rFonts w:asciiTheme="minorHAnsi" w:hAnsiTheme="minorHAnsi" w:cstheme="minorHAnsi"/>
            <w:noProof/>
          </w:rPr>
          <w:t xml:space="preserve"> environnemental</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_Toc134685955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40</w:t>
        </w:r>
        <w:r w:rsidRPr="00F45E76">
          <w:rPr>
            <w:rFonts w:asciiTheme="minorHAnsi" w:hAnsiTheme="minorHAnsi" w:cstheme="minorHAnsi"/>
            <w:noProof/>
            <w:webHidden/>
          </w:rPr>
          <w:fldChar w:fldCharType="end"/>
        </w:r>
      </w:hyperlink>
    </w:p>
    <w:p w14:paraId="560D4E93" w14:textId="5FD7AC4D"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56" w:history="1">
        <w:r w:rsidRPr="00F45E76">
          <w:rPr>
            <w:rStyle w:val="Hyperlink"/>
            <w:rFonts w:asciiTheme="minorHAnsi" w:hAnsiTheme="minorHAnsi" w:cstheme="minorHAnsi"/>
            <w:noProof/>
          </w:rPr>
          <w:t>9.3</w:t>
        </w:r>
        <w:r w:rsidRPr="00F45E76">
          <w:rPr>
            <w:rFonts w:asciiTheme="minorHAnsi" w:eastAsiaTheme="minorEastAsia" w:hAnsiTheme="minorHAnsi" w:cstheme="minorHAnsi"/>
            <w:i w:val="0"/>
            <w:iCs w:val="0"/>
            <w:noProof/>
            <w:sz w:val="22"/>
            <w:szCs w:val="22"/>
            <w:lang w:val="nl-NL" w:eastAsia="nl-NL"/>
          </w:rPr>
          <w:tab/>
        </w:r>
        <w:r w:rsidR="00E805E3" w:rsidRPr="00F45E76">
          <w:rPr>
            <w:rFonts w:asciiTheme="minorHAnsi" w:eastAsiaTheme="minorEastAsia" w:hAnsiTheme="minorHAnsi" w:cstheme="minorHAnsi"/>
            <w:i w:val="0"/>
            <w:iCs w:val="0"/>
            <w:noProof/>
            <w:sz w:val="22"/>
            <w:szCs w:val="22"/>
            <w:lang w:val="nl-NL" w:eastAsia="nl-NL"/>
          </w:rPr>
          <w:t>Détecteur</w:t>
        </w:r>
        <w:r w:rsidRPr="00F45E76">
          <w:rPr>
            <w:rStyle w:val="Hyperlink"/>
            <w:rFonts w:asciiTheme="minorHAnsi" w:hAnsiTheme="minorHAnsi" w:cstheme="minorHAnsi"/>
            <w:noProof/>
          </w:rPr>
          <w:t>s satellitaires</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_Toc134685956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41</w:t>
        </w:r>
        <w:r w:rsidRPr="00F45E76">
          <w:rPr>
            <w:rFonts w:asciiTheme="minorHAnsi" w:hAnsiTheme="minorHAnsi" w:cstheme="minorHAnsi"/>
            <w:noProof/>
            <w:webHidden/>
          </w:rPr>
          <w:fldChar w:fldCharType="end"/>
        </w:r>
      </w:hyperlink>
    </w:p>
    <w:p w14:paraId="578C3BBC"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57" w:history="1">
        <w:r w:rsidRPr="00F45E76">
          <w:rPr>
            <w:rStyle w:val="Hyperlink"/>
            <w:rFonts w:asciiTheme="minorHAnsi" w:hAnsiTheme="minorHAnsi" w:cstheme="minorHAnsi"/>
            <w:noProof/>
          </w:rPr>
          <w:t>9.4</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Services numériques</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_Toc134685957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41</w:t>
        </w:r>
        <w:r w:rsidRPr="00F45E76">
          <w:rPr>
            <w:rFonts w:asciiTheme="minorHAnsi" w:hAnsiTheme="minorHAnsi" w:cstheme="minorHAnsi"/>
            <w:noProof/>
            <w:webHidden/>
          </w:rPr>
          <w:fldChar w:fldCharType="end"/>
        </w:r>
      </w:hyperlink>
    </w:p>
    <w:p w14:paraId="39DC8F70" w14:textId="768AE766"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58" w:history="1">
        <w:r w:rsidRPr="00F45E76">
          <w:rPr>
            <w:rStyle w:val="Hyperlink"/>
            <w:rFonts w:asciiTheme="minorHAnsi" w:hAnsiTheme="minorHAnsi" w:cstheme="minorHAnsi"/>
            <w:noProof/>
          </w:rPr>
          <w:t>9.5</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Tunnel</w:t>
        </w:r>
        <w:r w:rsidR="004E5BE4" w:rsidRPr="00F45E76">
          <w:rPr>
            <w:rStyle w:val="Hyperlink"/>
            <w:rFonts w:asciiTheme="minorHAnsi" w:hAnsiTheme="minorHAnsi" w:cstheme="minorHAnsi"/>
            <w:noProof/>
          </w:rPr>
          <w:t>isation</w:t>
        </w:r>
        <w:r w:rsidRPr="00F45E76">
          <w:rPr>
            <w:rStyle w:val="Hyperlink"/>
            <w:rFonts w:asciiTheme="minorHAnsi" w:hAnsiTheme="minorHAnsi" w:cstheme="minorHAnsi"/>
            <w:noProof/>
          </w:rPr>
          <w:t xml:space="preserve"> VPN pour l'assistance en ligne</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_Toc134685958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41</w:t>
        </w:r>
        <w:r w:rsidRPr="00F45E76">
          <w:rPr>
            <w:rFonts w:asciiTheme="minorHAnsi" w:hAnsiTheme="minorHAnsi" w:cstheme="minorHAnsi"/>
            <w:noProof/>
            <w:webHidden/>
          </w:rPr>
          <w:fldChar w:fldCharType="end"/>
        </w:r>
      </w:hyperlink>
    </w:p>
    <w:p w14:paraId="5D7783FE"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59" w:history="1">
        <w:r w:rsidRPr="00F45E76">
          <w:rPr>
            <w:rStyle w:val="Hyperlink"/>
            <w:rFonts w:asciiTheme="minorHAnsi" w:hAnsiTheme="minorHAnsi" w:cstheme="minorHAnsi"/>
            <w:noProof/>
          </w:rPr>
          <w:t>9.6</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API</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_Toc134685959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42</w:t>
        </w:r>
        <w:r w:rsidRPr="00F45E76">
          <w:rPr>
            <w:rFonts w:asciiTheme="minorHAnsi" w:hAnsiTheme="minorHAnsi" w:cstheme="minorHAnsi"/>
            <w:noProof/>
            <w:webHidden/>
          </w:rPr>
          <w:fldChar w:fldCharType="end"/>
        </w:r>
      </w:hyperlink>
    </w:p>
    <w:p w14:paraId="4D0F8BFA"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60" w:history="1">
        <w:r w:rsidRPr="00F45E76">
          <w:rPr>
            <w:rStyle w:val="Hyperlink"/>
            <w:rFonts w:asciiTheme="minorHAnsi" w:hAnsiTheme="minorHAnsi" w:cstheme="minorHAnsi"/>
            <w:noProof/>
          </w:rPr>
          <w:t>9.7</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Contrôle et maintenance avec les services numériques</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_Toc134685960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43</w:t>
        </w:r>
        <w:r w:rsidRPr="00F45E76">
          <w:rPr>
            <w:rFonts w:asciiTheme="minorHAnsi" w:hAnsiTheme="minorHAnsi" w:cstheme="minorHAnsi"/>
            <w:noProof/>
            <w:webHidden/>
          </w:rPr>
          <w:fldChar w:fldCharType="end"/>
        </w:r>
      </w:hyperlink>
    </w:p>
    <w:p w14:paraId="6879D474" w14:textId="77777777" w:rsidR="001E7AAC" w:rsidRPr="00F45E76" w:rsidRDefault="002C7AF9">
      <w:pPr>
        <w:pStyle w:val="TOC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61" w:history="1">
        <w:r w:rsidRPr="00F45E76">
          <w:rPr>
            <w:rStyle w:val="Hyperlink"/>
            <w:rFonts w:asciiTheme="minorHAnsi" w:hAnsiTheme="minorHAnsi" w:cstheme="minorHAnsi"/>
            <w:noProof/>
          </w:rPr>
          <w:t>9.8</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Données d'intégration de systèmes tiers (données de fréquentation)</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_Toc134685961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44</w:t>
        </w:r>
        <w:r w:rsidRPr="00F45E76">
          <w:rPr>
            <w:rFonts w:asciiTheme="minorHAnsi" w:hAnsiTheme="minorHAnsi" w:cstheme="minorHAnsi"/>
            <w:noProof/>
            <w:webHidden/>
          </w:rPr>
          <w:fldChar w:fldCharType="end"/>
        </w:r>
      </w:hyperlink>
    </w:p>
    <w:p w14:paraId="24D84FCB" w14:textId="77777777" w:rsidR="001E7AAC" w:rsidRPr="00F45E76" w:rsidRDefault="002C7AF9">
      <w:pPr>
        <w:pStyle w:val="TOC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34685962" w:history="1">
        <w:r w:rsidRPr="00F45E76">
          <w:rPr>
            <w:rStyle w:val="Hyperlink"/>
            <w:rFonts w:asciiTheme="minorHAnsi" w:hAnsiTheme="minorHAnsi" w:cstheme="minorHAnsi"/>
            <w:noProof/>
          </w:rPr>
          <w:t>9.9</w:t>
        </w:r>
        <w:r w:rsidRPr="00F45E76">
          <w:rPr>
            <w:rFonts w:asciiTheme="minorHAnsi" w:eastAsiaTheme="minorEastAsia" w:hAnsiTheme="minorHAnsi" w:cstheme="minorHAnsi"/>
            <w:i w:val="0"/>
            <w:iCs w:val="0"/>
            <w:noProof/>
            <w:sz w:val="22"/>
            <w:szCs w:val="22"/>
            <w:lang w:val="nl-NL" w:eastAsia="nl-NL"/>
          </w:rPr>
          <w:tab/>
        </w:r>
        <w:r w:rsidRPr="00F45E76">
          <w:rPr>
            <w:rStyle w:val="Hyperlink"/>
            <w:rFonts w:asciiTheme="minorHAnsi" w:hAnsiTheme="minorHAnsi" w:cstheme="minorHAnsi"/>
            <w:noProof/>
          </w:rPr>
          <w:t>Sécurité, données, vie privée</w:t>
        </w:r>
        <w:r w:rsidRPr="00F45E76">
          <w:rPr>
            <w:rFonts w:asciiTheme="minorHAnsi" w:hAnsiTheme="minorHAnsi" w:cstheme="minorHAnsi"/>
            <w:noProof/>
            <w:webHidden/>
          </w:rPr>
          <w:tab/>
        </w:r>
        <w:r w:rsidRPr="00F45E76">
          <w:rPr>
            <w:rFonts w:asciiTheme="minorHAnsi" w:hAnsiTheme="minorHAnsi" w:cstheme="minorHAnsi"/>
            <w:noProof/>
            <w:webHidden/>
          </w:rPr>
          <w:fldChar w:fldCharType="begin"/>
        </w:r>
        <w:r w:rsidRPr="00F45E76">
          <w:rPr>
            <w:rFonts w:asciiTheme="minorHAnsi" w:hAnsiTheme="minorHAnsi" w:cstheme="minorHAnsi"/>
            <w:noProof/>
            <w:webHidden/>
          </w:rPr>
          <w:instrText xml:space="preserve"> PAGEREF _Toc134685962 \h </w:instrText>
        </w:r>
        <w:r w:rsidRPr="00F45E76">
          <w:rPr>
            <w:rFonts w:asciiTheme="minorHAnsi" w:hAnsiTheme="minorHAnsi" w:cstheme="minorHAnsi"/>
            <w:noProof/>
            <w:webHidden/>
          </w:rPr>
        </w:r>
        <w:r w:rsidRPr="00F45E76">
          <w:rPr>
            <w:rFonts w:asciiTheme="minorHAnsi" w:hAnsiTheme="minorHAnsi" w:cstheme="minorHAnsi"/>
            <w:noProof/>
            <w:webHidden/>
          </w:rPr>
          <w:fldChar w:fldCharType="separate"/>
        </w:r>
        <w:r w:rsidRPr="00F45E76">
          <w:rPr>
            <w:rFonts w:asciiTheme="minorHAnsi" w:hAnsiTheme="minorHAnsi" w:cstheme="minorHAnsi"/>
            <w:noProof/>
            <w:webHidden/>
          </w:rPr>
          <w:t>45</w:t>
        </w:r>
        <w:r w:rsidRPr="00F45E76">
          <w:rPr>
            <w:rFonts w:asciiTheme="minorHAnsi" w:hAnsiTheme="minorHAnsi" w:cstheme="minorHAnsi"/>
            <w:noProof/>
            <w:webHidden/>
          </w:rPr>
          <w:fldChar w:fldCharType="end"/>
        </w:r>
      </w:hyperlink>
    </w:p>
    <w:p w14:paraId="1979D692" w14:textId="77777777" w:rsidR="00877BC8" w:rsidRPr="00F45E76" w:rsidRDefault="005F1A26" w:rsidP="009E3A80">
      <w:pPr>
        <w:rPr>
          <w:rFonts w:ascii="Calibri" w:hAnsi="Calibri" w:cs="Calibri"/>
          <w:szCs w:val="20"/>
          <w:lang w:val="nl-NL"/>
        </w:rPr>
      </w:pPr>
      <w:r w:rsidRPr="00F45E76">
        <w:rPr>
          <w:rFonts w:asciiTheme="majorHAnsi" w:hAnsiTheme="majorHAnsi" w:cstheme="majorHAnsi"/>
          <w:b/>
          <w:bCs/>
          <w:caps/>
          <w:noProof/>
          <w:szCs w:val="20"/>
          <w:lang w:val="nl-NL"/>
        </w:rPr>
        <w:fldChar w:fldCharType="end"/>
      </w:r>
    </w:p>
    <w:p w14:paraId="72295EE0" w14:textId="77777777" w:rsidR="008C5B83" w:rsidRPr="00F45E76" w:rsidRDefault="008C5B83" w:rsidP="009E3A80">
      <w:pPr>
        <w:rPr>
          <w:rFonts w:ascii="Calibri" w:hAnsi="Calibri" w:cs="Calibri"/>
          <w:szCs w:val="20"/>
          <w:lang w:val="nl-NL"/>
        </w:rPr>
      </w:pPr>
    </w:p>
    <w:p w14:paraId="3829AE49" w14:textId="77777777" w:rsidR="00DB35AB" w:rsidRPr="00F45E76" w:rsidRDefault="00171E7E">
      <w:pPr>
        <w:rPr>
          <w:rFonts w:ascii="Calibri" w:hAnsi="Calibri" w:cs="Calibri"/>
          <w:lang w:val="nl-NL"/>
        </w:rPr>
      </w:pPr>
      <w:r w:rsidRPr="00F45E76">
        <w:rPr>
          <w:rFonts w:ascii="Calibri" w:hAnsi="Calibri" w:cs="Calibri"/>
          <w:lang w:val="nl-NL"/>
        </w:rPr>
        <w:br w:type="page"/>
      </w:r>
    </w:p>
    <w:p w14:paraId="32100A8D" w14:textId="77777777" w:rsidR="001E7AAC" w:rsidRPr="00F45E76" w:rsidRDefault="00343689">
      <w:pPr>
        <w:pStyle w:val="Title"/>
        <w:rPr>
          <w:rFonts w:ascii="Calibri" w:hAnsi="Calibri" w:cs="Calibri"/>
          <w:b/>
          <w:color w:val="auto"/>
          <w:szCs w:val="20"/>
          <w:lang w:val="nl-NL" w:eastAsia="nl-NL"/>
        </w:rPr>
      </w:pPr>
      <w:bookmarkStart w:id="0" w:name="_Toc134685884"/>
      <w:r w:rsidRPr="00F45E76">
        <w:lastRenderedPageBreak/>
        <w:t xml:space="preserve">DALI </w:t>
      </w:r>
      <w:r w:rsidR="00CA0C4F" w:rsidRPr="00F45E76">
        <w:t>câblé</w:t>
      </w:r>
      <w:bookmarkEnd w:id="0"/>
    </w:p>
    <w:p w14:paraId="2C718982" w14:textId="77777777" w:rsidR="001E7AAC" w:rsidRPr="00F45E76" w:rsidRDefault="00343689">
      <w:pPr>
        <w:pStyle w:val="Heading1"/>
        <w:jc w:val="left"/>
      </w:pPr>
      <w:bookmarkStart w:id="1" w:name="_Toc134685885"/>
      <w:r w:rsidRPr="00F45E76">
        <w:t>Général</w:t>
      </w:r>
      <w:bookmarkEnd w:id="1"/>
      <w:r w:rsidR="00D23929" w:rsidRPr="00F45E76">
        <w:fldChar w:fldCharType="begin"/>
      </w:r>
      <w:r w:rsidR="00D23929" w:rsidRPr="00F45E76">
        <w:instrText xml:space="preserve"> XE "Safety" </w:instrText>
      </w:r>
      <w:r w:rsidR="00D23929" w:rsidRPr="00F45E76">
        <w:fldChar w:fldCharType="end"/>
      </w:r>
      <w:r w:rsidR="00D23929" w:rsidRPr="00F45E76">
        <w:fldChar w:fldCharType="begin"/>
      </w:r>
      <w:r w:rsidR="00D23929" w:rsidRPr="00F45E76">
        <w:instrText xml:space="preserve"> XE "warnings" </w:instrText>
      </w:r>
      <w:r w:rsidR="00D23929" w:rsidRPr="00F45E76">
        <w:fldChar w:fldCharType="end"/>
      </w:r>
    </w:p>
    <w:p w14:paraId="1AB5023E" w14:textId="77777777" w:rsidR="001E7AAC" w:rsidRPr="00F45E76" w:rsidRDefault="00343689">
      <w:pPr>
        <w:pStyle w:val="Heading2"/>
      </w:pPr>
      <w:bookmarkStart w:id="2" w:name="_Toc134685886"/>
      <w:r w:rsidRPr="00F45E76">
        <w:t>Introduction</w:t>
      </w:r>
      <w:bookmarkEnd w:id="2"/>
      <w:r w:rsidRPr="00F45E76">
        <w:fldChar w:fldCharType="begin"/>
      </w:r>
      <w:r w:rsidRPr="00F45E76">
        <w:instrText xml:space="preserve"> XE "Safety" </w:instrText>
      </w:r>
      <w:r w:rsidRPr="00F45E76">
        <w:fldChar w:fldCharType="end"/>
      </w:r>
      <w:r w:rsidRPr="00F45E76">
        <w:fldChar w:fldCharType="begin"/>
      </w:r>
      <w:r w:rsidRPr="00F45E76">
        <w:instrText xml:space="preserve"> XE "warnings" </w:instrText>
      </w:r>
      <w:r w:rsidRPr="00F45E76">
        <w:fldChar w:fldCharType="end"/>
      </w:r>
    </w:p>
    <w:p w14:paraId="2D23B8FA" w14:textId="77777777" w:rsidR="001E7AAC" w:rsidRPr="00F45E76" w:rsidRDefault="00343689">
      <w:pPr>
        <w:numPr>
          <w:ilvl w:val="0"/>
          <w:numId w:val="2"/>
        </w:numPr>
        <w:rPr>
          <w:rFonts w:ascii="Calibri" w:hAnsi="Calibri" w:cs="Calibri"/>
          <w:szCs w:val="20"/>
          <w:lang w:val="fr-BE"/>
        </w:rPr>
      </w:pPr>
      <w:r w:rsidRPr="00F45E76">
        <w:rPr>
          <w:rFonts w:ascii="Calibri" w:hAnsi="Calibri" w:cs="Calibri"/>
          <w:szCs w:val="20"/>
          <w:lang w:val="fr-BE"/>
        </w:rPr>
        <w:t>L'objectif global est d'obtenir le système d'éclairage le plus efficace sur le plan énergétique, tout en offrant des avantages pour le bien-être de l'utilisateur final et en s'inscrivant dans le cadre du bâtiment intelligent.</w:t>
      </w:r>
    </w:p>
    <w:p w14:paraId="4E7C07FD" w14:textId="77777777" w:rsidR="001E7AAC" w:rsidRPr="00F45E76" w:rsidRDefault="00343689">
      <w:pPr>
        <w:numPr>
          <w:ilvl w:val="0"/>
          <w:numId w:val="2"/>
        </w:numPr>
        <w:rPr>
          <w:rFonts w:ascii="Calibri" w:hAnsi="Calibri" w:cs="Calibri"/>
          <w:szCs w:val="20"/>
          <w:lang w:val="fr-BE"/>
        </w:rPr>
      </w:pPr>
      <w:r w:rsidRPr="00F45E76">
        <w:rPr>
          <w:rFonts w:ascii="Calibri" w:hAnsi="Calibri" w:cs="Calibri"/>
          <w:szCs w:val="20"/>
          <w:lang w:val="fr-BE"/>
        </w:rPr>
        <w:t>La flexibilité offerte par la configuration et la programmation des logiciels devrait accroître la liberté de conception de l'éclairage afin de maximiser le potentiel esthétique tout en facilitant les mesures d'économie d'énergie.</w:t>
      </w:r>
    </w:p>
    <w:p w14:paraId="074B6575" w14:textId="77777777" w:rsidR="001E7AAC" w:rsidRPr="00F45E76" w:rsidRDefault="00343689">
      <w:pPr>
        <w:numPr>
          <w:ilvl w:val="0"/>
          <w:numId w:val="2"/>
        </w:numPr>
        <w:rPr>
          <w:rFonts w:ascii="Calibri" w:hAnsi="Calibri" w:cs="Calibri"/>
          <w:szCs w:val="20"/>
          <w:lang w:val="fr-BE"/>
        </w:rPr>
      </w:pPr>
      <w:r w:rsidRPr="00F45E76">
        <w:rPr>
          <w:rFonts w:ascii="Calibri" w:hAnsi="Calibri" w:cs="Calibri"/>
          <w:szCs w:val="20"/>
          <w:lang w:val="fr-BE"/>
        </w:rPr>
        <w:t>Le système offre un fonctionnement manuel facile et intuitif, soutenu par un contrôle automatique approprié pour minimiser la consommation d'énergie.</w:t>
      </w:r>
    </w:p>
    <w:p w14:paraId="727FE63C" w14:textId="77777777" w:rsidR="001E7AAC" w:rsidRPr="00F45E76" w:rsidRDefault="00343689">
      <w:pPr>
        <w:numPr>
          <w:ilvl w:val="0"/>
          <w:numId w:val="2"/>
        </w:numPr>
        <w:rPr>
          <w:rFonts w:ascii="Calibri" w:hAnsi="Calibri" w:cs="Calibri"/>
          <w:szCs w:val="20"/>
          <w:lang w:val="fr-BE"/>
        </w:rPr>
      </w:pPr>
      <w:r w:rsidRPr="00F45E76">
        <w:rPr>
          <w:rFonts w:ascii="Calibri" w:hAnsi="Calibri" w:cs="Calibri"/>
          <w:szCs w:val="20"/>
          <w:lang w:val="fr-BE"/>
        </w:rPr>
        <w:t>Le système de gestion de l'</w:t>
      </w:r>
      <w:r w:rsidR="0070465A" w:rsidRPr="00F45E76">
        <w:rPr>
          <w:rFonts w:ascii="Calibri" w:hAnsi="Calibri" w:cs="Calibri"/>
          <w:szCs w:val="20"/>
          <w:lang w:val="fr-BE"/>
        </w:rPr>
        <w:t xml:space="preserve">éclairage doit être </w:t>
      </w:r>
      <w:r w:rsidRPr="00F45E76">
        <w:rPr>
          <w:rFonts w:ascii="Calibri" w:hAnsi="Calibri" w:cs="Calibri"/>
          <w:szCs w:val="20"/>
          <w:lang w:val="fr-BE"/>
        </w:rPr>
        <w:t xml:space="preserve">modulaire et évolutif. Il doit utiliser une technologie de réseau numérique basée sur le protocole ouvert standard </w:t>
      </w:r>
      <w:r w:rsidR="0054065D" w:rsidRPr="00F45E76">
        <w:rPr>
          <w:rFonts w:ascii="Calibri" w:hAnsi="Calibri" w:cs="Calibri"/>
          <w:szCs w:val="20"/>
          <w:lang w:val="fr-BE"/>
        </w:rPr>
        <w:t xml:space="preserve">DALI2 </w:t>
      </w:r>
      <w:r w:rsidRPr="00F45E76">
        <w:rPr>
          <w:rFonts w:ascii="Calibri" w:hAnsi="Calibri" w:cs="Calibri"/>
          <w:szCs w:val="20"/>
          <w:lang w:val="fr-BE"/>
        </w:rPr>
        <w:noBreakHyphen/>
        <w:t>pour les réseaux locaux et Ethernet TCP/IP pour l'infrastructure de base</w:t>
      </w:r>
      <w:r w:rsidRPr="00F45E76">
        <w:rPr>
          <w:rFonts w:ascii="Calibri" w:hAnsi="Calibri" w:cs="Calibri"/>
          <w:szCs w:val="20"/>
          <w:lang w:val="fr-BE"/>
        </w:rPr>
        <w:noBreakHyphen/>
        <w:t xml:space="preserve">. La </w:t>
      </w:r>
      <w:r w:rsidR="0070465A" w:rsidRPr="00F45E76">
        <w:rPr>
          <w:rFonts w:ascii="Calibri" w:hAnsi="Calibri" w:cs="Calibri"/>
          <w:szCs w:val="20"/>
          <w:lang w:val="fr-BE"/>
        </w:rPr>
        <w:t xml:space="preserve">communication sur la dorsale Ethernet doit se faire en </w:t>
      </w:r>
      <w:r w:rsidR="00A448B6" w:rsidRPr="00F45E76">
        <w:rPr>
          <w:rFonts w:ascii="Calibri" w:hAnsi="Calibri" w:cs="Calibri"/>
          <w:szCs w:val="20"/>
          <w:lang w:val="fr-BE"/>
        </w:rPr>
        <w:t xml:space="preserve">code ASCII </w:t>
      </w:r>
      <w:r w:rsidR="0054065D" w:rsidRPr="00F45E76">
        <w:rPr>
          <w:rFonts w:ascii="Calibri" w:hAnsi="Calibri" w:cs="Calibri"/>
          <w:szCs w:val="20"/>
          <w:lang w:val="fr-BE"/>
        </w:rPr>
        <w:t>ouvert</w:t>
      </w:r>
      <w:r w:rsidR="006B23E0" w:rsidRPr="00F45E76">
        <w:rPr>
          <w:rFonts w:ascii="Calibri" w:hAnsi="Calibri" w:cs="Calibri"/>
          <w:szCs w:val="20"/>
          <w:lang w:val="fr-BE"/>
        </w:rPr>
        <w:t xml:space="preserve">. Les </w:t>
      </w:r>
      <w:r w:rsidR="00A448B6" w:rsidRPr="00F45E76">
        <w:rPr>
          <w:rFonts w:ascii="Calibri" w:hAnsi="Calibri" w:cs="Calibri"/>
          <w:szCs w:val="20"/>
          <w:lang w:val="fr-BE"/>
        </w:rPr>
        <w:t>commandes de</w:t>
      </w:r>
      <w:r w:rsidR="0070465A" w:rsidRPr="00F45E76">
        <w:rPr>
          <w:rFonts w:ascii="Calibri" w:hAnsi="Calibri" w:cs="Calibri"/>
          <w:szCs w:val="20"/>
          <w:lang w:val="fr-BE"/>
        </w:rPr>
        <w:t xml:space="preserve"> contrôle doivent être librement disponibles </w:t>
      </w:r>
      <w:r w:rsidR="006B23E0" w:rsidRPr="00F45E76">
        <w:rPr>
          <w:rFonts w:ascii="Calibri" w:hAnsi="Calibri" w:cs="Calibri"/>
          <w:szCs w:val="20"/>
          <w:lang w:val="fr-BE"/>
        </w:rPr>
        <w:t xml:space="preserve">en ASCII et sous forme d'API </w:t>
      </w:r>
      <w:r w:rsidR="0070465A" w:rsidRPr="00F45E76">
        <w:rPr>
          <w:rFonts w:ascii="Calibri" w:hAnsi="Calibri" w:cs="Calibri"/>
          <w:szCs w:val="20"/>
          <w:lang w:val="fr-BE"/>
        </w:rPr>
        <w:t xml:space="preserve">permettant à toute partie externe de contrôler le </w:t>
      </w:r>
      <w:r w:rsidR="0054065D" w:rsidRPr="00F45E76">
        <w:rPr>
          <w:rFonts w:ascii="Calibri" w:hAnsi="Calibri" w:cs="Calibri"/>
          <w:szCs w:val="20"/>
          <w:lang w:val="fr-BE"/>
        </w:rPr>
        <w:t xml:space="preserve">réseau fédérateur Ethernet. </w:t>
      </w:r>
    </w:p>
    <w:p w14:paraId="2FB0767F" w14:textId="4391356C" w:rsidR="001E7AAC" w:rsidRPr="00F45E76" w:rsidRDefault="00343689">
      <w:pPr>
        <w:numPr>
          <w:ilvl w:val="0"/>
          <w:numId w:val="2"/>
        </w:numPr>
        <w:rPr>
          <w:rFonts w:ascii="Calibri" w:hAnsi="Calibri" w:cs="Calibri"/>
          <w:szCs w:val="20"/>
          <w:lang w:val="fr-BE"/>
        </w:rPr>
      </w:pPr>
      <w:r w:rsidRPr="00F45E76">
        <w:rPr>
          <w:rFonts w:ascii="Calibri" w:hAnsi="Calibri" w:cs="Calibri"/>
          <w:szCs w:val="20"/>
          <w:lang w:val="fr-BE"/>
        </w:rPr>
        <w:t xml:space="preserve">Le système d'éclairage doit permettre le contrôle des équipements de secours DALI en facilitant l'automatisation </w:t>
      </w:r>
      <w:r w:rsidR="001E0229" w:rsidRPr="00F45E76">
        <w:rPr>
          <w:rFonts w:ascii="Calibri" w:hAnsi="Calibri" w:cs="Calibri"/>
          <w:szCs w:val="20"/>
          <w:lang w:val="fr-BE"/>
        </w:rPr>
        <w:t>des tests de fonction et d’autonomie</w:t>
      </w:r>
      <w:r w:rsidRPr="00F45E76">
        <w:rPr>
          <w:rFonts w:ascii="Calibri" w:hAnsi="Calibri" w:cs="Calibri"/>
          <w:szCs w:val="20"/>
          <w:lang w:val="fr-BE"/>
        </w:rPr>
        <w:t>, ainsi que la production de rapports d'essai.</w:t>
      </w:r>
    </w:p>
    <w:p w14:paraId="1FBEB2CA" w14:textId="41321E29" w:rsidR="001E7AAC" w:rsidRPr="00F45E76" w:rsidRDefault="00343689">
      <w:pPr>
        <w:numPr>
          <w:ilvl w:val="0"/>
          <w:numId w:val="2"/>
        </w:numPr>
        <w:rPr>
          <w:rFonts w:ascii="Calibri" w:hAnsi="Calibri" w:cs="Calibri"/>
          <w:szCs w:val="20"/>
          <w:lang w:val="fr-BE"/>
        </w:rPr>
      </w:pPr>
      <w:r w:rsidRPr="00F45E76">
        <w:rPr>
          <w:rFonts w:ascii="Calibri" w:hAnsi="Calibri" w:cs="Calibri"/>
          <w:szCs w:val="20"/>
          <w:lang w:val="fr-BE"/>
        </w:rPr>
        <w:t xml:space="preserve">Pour garantir la simplicité et la fiabilité, les routeurs doivent pouvoir contrôler directement les connexions </w:t>
      </w:r>
      <w:r w:rsidR="006B23E0" w:rsidRPr="00F45E76">
        <w:rPr>
          <w:rFonts w:ascii="Calibri" w:hAnsi="Calibri" w:cs="Calibri"/>
          <w:szCs w:val="20"/>
          <w:lang w:val="fr-BE"/>
        </w:rPr>
        <w:t xml:space="preserve">DALI2 </w:t>
      </w:r>
      <w:r w:rsidRPr="00F45E76">
        <w:rPr>
          <w:rFonts w:ascii="Calibri" w:hAnsi="Calibri" w:cs="Calibri"/>
          <w:szCs w:val="20"/>
          <w:lang w:val="fr-BE"/>
        </w:rPr>
        <w:t>et Ethernet. Les systèmes utilisant des convertisseurs supplémentaires</w:t>
      </w:r>
      <w:r w:rsidR="0070465A" w:rsidRPr="00F45E76">
        <w:rPr>
          <w:rFonts w:ascii="Calibri" w:hAnsi="Calibri" w:cs="Calibri"/>
          <w:szCs w:val="20"/>
          <w:lang w:val="fr-BE"/>
        </w:rPr>
        <w:t xml:space="preserve">, des </w:t>
      </w:r>
      <w:r w:rsidR="001E0229" w:rsidRPr="00F45E76">
        <w:rPr>
          <w:rFonts w:ascii="Calibri" w:hAnsi="Calibri" w:cs="Calibri"/>
          <w:szCs w:val="20"/>
          <w:lang w:val="fr-BE"/>
        </w:rPr>
        <w:t>gateways</w:t>
      </w:r>
      <w:r w:rsidR="00A448B6" w:rsidRPr="00F45E76">
        <w:rPr>
          <w:rFonts w:ascii="Calibri" w:hAnsi="Calibri" w:cs="Calibri"/>
          <w:szCs w:val="20"/>
          <w:lang w:val="fr-BE"/>
        </w:rPr>
        <w:t xml:space="preserve"> </w:t>
      </w:r>
      <w:r w:rsidRPr="00F45E76">
        <w:rPr>
          <w:rFonts w:ascii="Calibri" w:hAnsi="Calibri" w:cs="Calibri"/>
          <w:szCs w:val="20"/>
          <w:lang w:val="fr-BE"/>
        </w:rPr>
        <w:t>ou des dispositifs auxiliaires similaires ne sont pas acceptables.</w:t>
      </w:r>
    </w:p>
    <w:p w14:paraId="71DDC240" w14:textId="03F2ADF2" w:rsidR="001E7AAC" w:rsidRPr="00F45E76" w:rsidRDefault="00343689">
      <w:pPr>
        <w:numPr>
          <w:ilvl w:val="0"/>
          <w:numId w:val="2"/>
        </w:numPr>
        <w:rPr>
          <w:rFonts w:ascii="Calibri" w:hAnsi="Calibri" w:cs="Calibri"/>
          <w:szCs w:val="20"/>
          <w:lang w:val="fr-BE"/>
        </w:rPr>
      </w:pPr>
      <w:r w:rsidRPr="00F45E76">
        <w:rPr>
          <w:rFonts w:ascii="Calibri" w:hAnsi="Calibri" w:cs="Calibri"/>
          <w:szCs w:val="20"/>
          <w:lang w:val="fr-BE"/>
        </w:rPr>
        <w:t xml:space="preserve">Le système doit être capable de traiter des commandes provenant de </w:t>
      </w:r>
      <w:r w:rsidR="00571222" w:rsidRPr="00F45E76">
        <w:rPr>
          <w:rFonts w:ascii="Calibri" w:hAnsi="Calibri" w:cs="Calibri"/>
          <w:szCs w:val="20"/>
          <w:lang w:val="fr-BE"/>
        </w:rPr>
        <w:t xml:space="preserve">panneaux de contrôle, de </w:t>
      </w:r>
      <w:r w:rsidR="00780F9D" w:rsidRPr="00F45E76">
        <w:rPr>
          <w:rFonts w:ascii="Calibri" w:hAnsi="Calibri" w:cs="Calibri"/>
          <w:szCs w:val="20"/>
          <w:lang w:val="fr-BE"/>
        </w:rPr>
        <w:t>détect</w:t>
      </w:r>
      <w:r w:rsidRPr="00F45E76">
        <w:rPr>
          <w:rFonts w:ascii="Calibri" w:hAnsi="Calibri" w:cs="Calibri"/>
          <w:szCs w:val="20"/>
          <w:lang w:val="fr-BE"/>
        </w:rPr>
        <w:t xml:space="preserve">eurs </w:t>
      </w:r>
      <w:r w:rsidR="00571222" w:rsidRPr="00F45E76">
        <w:rPr>
          <w:rFonts w:ascii="Calibri" w:hAnsi="Calibri" w:cs="Calibri"/>
          <w:szCs w:val="20"/>
          <w:lang w:val="fr-BE"/>
        </w:rPr>
        <w:t>et d'écrans tactiles ou d'</w:t>
      </w:r>
      <w:r w:rsidRPr="00F45E76">
        <w:rPr>
          <w:rFonts w:ascii="Calibri" w:hAnsi="Calibri" w:cs="Calibri"/>
          <w:szCs w:val="20"/>
          <w:lang w:val="fr-BE"/>
        </w:rPr>
        <w:t xml:space="preserve">autres dispositifs à une vitesse telle que l'utilisateur du système perçoit le résultat de son action comme une réponse directe à l'action d'un </w:t>
      </w:r>
      <w:r w:rsidR="00780F9D" w:rsidRPr="00F45E76">
        <w:rPr>
          <w:rFonts w:ascii="Calibri" w:hAnsi="Calibri" w:cs="Calibri"/>
          <w:szCs w:val="20"/>
          <w:lang w:val="fr-BE"/>
        </w:rPr>
        <w:t>intérupteur</w:t>
      </w:r>
      <w:r w:rsidRPr="00F45E76">
        <w:rPr>
          <w:rFonts w:ascii="Calibri" w:hAnsi="Calibri" w:cs="Calibri"/>
          <w:szCs w:val="20"/>
          <w:lang w:val="fr-BE"/>
        </w:rPr>
        <w:t xml:space="preserve"> ou au déclenchement d'un </w:t>
      </w:r>
      <w:r w:rsidR="00780F9D" w:rsidRPr="00F45E76">
        <w:rPr>
          <w:rFonts w:ascii="Calibri" w:hAnsi="Calibri" w:cs="Calibri"/>
          <w:szCs w:val="20"/>
          <w:lang w:val="fr-BE"/>
        </w:rPr>
        <w:t>détecteur</w:t>
      </w:r>
      <w:r w:rsidRPr="00F45E76">
        <w:rPr>
          <w:rFonts w:ascii="Calibri" w:hAnsi="Calibri" w:cs="Calibri"/>
          <w:szCs w:val="20"/>
          <w:lang w:val="fr-BE"/>
        </w:rPr>
        <w:t>.</w:t>
      </w:r>
    </w:p>
    <w:p w14:paraId="63720D68" w14:textId="77777777" w:rsidR="001E7AAC" w:rsidRPr="00F45E76" w:rsidRDefault="00343689">
      <w:pPr>
        <w:numPr>
          <w:ilvl w:val="0"/>
          <w:numId w:val="2"/>
        </w:numPr>
        <w:rPr>
          <w:rFonts w:ascii="Calibri" w:hAnsi="Calibri" w:cs="Calibri"/>
          <w:szCs w:val="20"/>
          <w:lang w:val="fr-BE"/>
        </w:rPr>
      </w:pPr>
      <w:r w:rsidRPr="00F45E76">
        <w:rPr>
          <w:rFonts w:ascii="Calibri" w:hAnsi="Calibri" w:cs="Calibri"/>
          <w:szCs w:val="20"/>
          <w:lang w:val="fr-BE"/>
        </w:rPr>
        <w:t xml:space="preserve">L'installation permet de réaliser un </w:t>
      </w:r>
      <w:r w:rsidR="00A448B6" w:rsidRPr="00F45E76">
        <w:rPr>
          <w:rFonts w:ascii="Calibri" w:hAnsi="Calibri" w:cs="Calibri"/>
          <w:szCs w:val="20"/>
          <w:lang w:val="fr-BE"/>
        </w:rPr>
        <w:t xml:space="preserve">système de gestion de l'éclairage à l'échelle du bâtiment. La </w:t>
      </w:r>
      <w:r w:rsidRPr="00F45E76">
        <w:rPr>
          <w:rFonts w:ascii="Calibri" w:hAnsi="Calibri" w:cs="Calibri"/>
          <w:szCs w:val="20"/>
          <w:lang w:val="fr-BE"/>
        </w:rPr>
        <w:t xml:space="preserve">fonctionnalité et le contrôle du système doivent pouvoir être </w:t>
      </w:r>
      <w:r w:rsidR="00571222" w:rsidRPr="00F45E76">
        <w:rPr>
          <w:rFonts w:ascii="Calibri" w:hAnsi="Calibri" w:cs="Calibri"/>
          <w:szCs w:val="20"/>
          <w:lang w:val="fr-BE"/>
        </w:rPr>
        <w:t xml:space="preserve">modifiés </w:t>
      </w:r>
      <w:r w:rsidR="00A448B6" w:rsidRPr="00F45E76">
        <w:rPr>
          <w:rFonts w:ascii="Calibri" w:hAnsi="Calibri" w:cs="Calibri"/>
          <w:szCs w:val="20"/>
          <w:lang w:val="fr-BE"/>
        </w:rPr>
        <w:t xml:space="preserve">à l'aide d'un </w:t>
      </w:r>
      <w:r w:rsidR="00571222" w:rsidRPr="00F45E76">
        <w:rPr>
          <w:rFonts w:ascii="Calibri" w:hAnsi="Calibri" w:cs="Calibri"/>
          <w:szCs w:val="20"/>
          <w:lang w:val="fr-BE"/>
        </w:rPr>
        <w:t xml:space="preserve">PC ou d'un ordinateur portable Windows </w:t>
      </w:r>
      <w:r w:rsidR="006B23E0" w:rsidRPr="00F45E76">
        <w:rPr>
          <w:rFonts w:ascii="Calibri" w:hAnsi="Calibri" w:cs="Calibri"/>
          <w:szCs w:val="20"/>
          <w:lang w:val="fr-BE"/>
        </w:rPr>
        <w:t>connecté au même réseau</w:t>
      </w:r>
      <w:r w:rsidRPr="00F45E76">
        <w:rPr>
          <w:rFonts w:ascii="Calibri" w:hAnsi="Calibri" w:cs="Calibri"/>
          <w:szCs w:val="20"/>
          <w:lang w:val="fr-BE"/>
        </w:rPr>
        <w:t xml:space="preserve">. </w:t>
      </w:r>
      <w:r w:rsidR="00571222" w:rsidRPr="00F45E76">
        <w:rPr>
          <w:rFonts w:ascii="Calibri" w:hAnsi="Calibri" w:cs="Calibri"/>
          <w:szCs w:val="20"/>
          <w:lang w:val="fr-BE"/>
        </w:rPr>
        <w:t xml:space="preserve">Les </w:t>
      </w:r>
      <w:r w:rsidR="00A448B6" w:rsidRPr="00F45E76">
        <w:rPr>
          <w:rFonts w:ascii="Calibri" w:hAnsi="Calibri" w:cs="Calibri"/>
          <w:szCs w:val="20"/>
          <w:lang w:val="fr-BE"/>
        </w:rPr>
        <w:t xml:space="preserve">routeurs DALI doivent conserver leur </w:t>
      </w:r>
      <w:r w:rsidR="00571222" w:rsidRPr="00F45E76">
        <w:rPr>
          <w:rFonts w:ascii="Calibri" w:hAnsi="Calibri" w:cs="Calibri"/>
          <w:szCs w:val="20"/>
          <w:lang w:val="fr-BE"/>
        </w:rPr>
        <w:t xml:space="preserve">programmation </w:t>
      </w:r>
      <w:r w:rsidR="00A448B6" w:rsidRPr="00F45E76">
        <w:rPr>
          <w:rFonts w:ascii="Calibri" w:hAnsi="Calibri" w:cs="Calibri"/>
          <w:szCs w:val="20"/>
          <w:lang w:val="fr-BE"/>
        </w:rPr>
        <w:t>localement</w:t>
      </w:r>
      <w:r w:rsidR="00571222" w:rsidRPr="00F45E76">
        <w:rPr>
          <w:rFonts w:ascii="Calibri" w:hAnsi="Calibri" w:cs="Calibri"/>
          <w:szCs w:val="20"/>
          <w:lang w:val="fr-BE"/>
        </w:rPr>
        <w:t xml:space="preserve">. Ainsi, si le </w:t>
      </w:r>
      <w:r w:rsidR="00A448B6" w:rsidRPr="00F45E76">
        <w:rPr>
          <w:rFonts w:ascii="Calibri" w:hAnsi="Calibri" w:cs="Calibri"/>
          <w:szCs w:val="20"/>
          <w:lang w:val="fr-BE"/>
        </w:rPr>
        <w:t>PC tombe en panne</w:t>
      </w:r>
      <w:r w:rsidR="00571222" w:rsidRPr="00F45E76">
        <w:rPr>
          <w:rFonts w:ascii="Calibri" w:hAnsi="Calibri" w:cs="Calibri"/>
          <w:szCs w:val="20"/>
          <w:lang w:val="fr-BE"/>
        </w:rPr>
        <w:t>, les routeurs DALI locaux continuent à fonctionner de manière totalement autonome.</w:t>
      </w:r>
    </w:p>
    <w:p w14:paraId="297927DF" w14:textId="747A391C" w:rsidR="001E7AAC" w:rsidRPr="00F45E76" w:rsidRDefault="00343689">
      <w:pPr>
        <w:numPr>
          <w:ilvl w:val="0"/>
          <w:numId w:val="2"/>
        </w:numPr>
        <w:rPr>
          <w:rFonts w:ascii="Calibri" w:hAnsi="Calibri" w:cs="Calibri"/>
          <w:szCs w:val="20"/>
          <w:lang w:val="fr-BE"/>
        </w:rPr>
      </w:pPr>
      <w:r w:rsidRPr="00F45E76">
        <w:rPr>
          <w:rFonts w:ascii="Calibri" w:hAnsi="Calibri" w:cs="Calibri"/>
          <w:szCs w:val="20"/>
          <w:lang w:val="fr-BE"/>
        </w:rPr>
        <w:t xml:space="preserve">Le système doit être capable de faire fonctionner des </w:t>
      </w:r>
      <w:r w:rsidR="001E0229" w:rsidRPr="00F45E76">
        <w:rPr>
          <w:rFonts w:ascii="Calibri" w:hAnsi="Calibri" w:cs="Calibri"/>
          <w:szCs w:val="20"/>
          <w:lang w:val="fr-BE"/>
        </w:rPr>
        <w:t>drivers</w:t>
      </w:r>
      <w:r w:rsidRPr="00F45E76">
        <w:rPr>
          <w:rFonts w:ascii="Calibri" w:hAnsi="Calibri" w:cs="Calibri"/>
          <w:szCs w:val="20"/>
          <w:lang w:val="fr-BE"/>
        </w:rPr>
        <w:t xml:space="preserve"> de LED DALI de type 8 à température de couleur blanche réglable et à couleur x-y, conformément à la norme DALI IEC 62386 partie 209.</w:t>
      </w:r>
    </w:p>
    <w:p w14:paraId="27FB6EBB" w14:textId="31C9B4DC" w:rsidR="001E7AAC" w:rsidRPr="00F45E76" w:rsidRDefault="00343689">
      <w:pPr>
        <w:numPr>
          <w:ilvl w:val="0"/>
          <w:numId w:val="2"/>
        </w:numPr>
        <w:rPr>
          <w:rFonts w:ascii="Calibri" w:hAnsi="Calibri" w:cs="Calibri"/>
          <w:szCs w:val="20"/>
          <w:lang w:val="fr-BE"/>
        </w:rPr>
      </w:pPr>
      <w:r w:rsidRPr="00F45E76">
        <w:rPr>
          <w:rFonts w:ascii="Calibri" w:hAnsi="Calibri" w:cs="Calibri"/>
          <w:szCs w:val="20"/>
          <w:lang w:val="fr-BE"/>
        </w:rPr>
        <w:t>Le système d'éclairage doit permettre le contrôle de l'éclairage de s</w:t>
      </w:r>
      <w:r w:rsidR="001E0229" w:rsidRPr="00F45E76">
        <w:rPr>
          <w:rFonts w:ascii="Calibri" w:hAnsi="Calibri" w:cs="Calibri"/>
          <w:szCs w:val="20"/>
          <w:lang w:val="fr-BE"/>
        </w:rPr>
        <w:t>écurité</w:t>
      </w:r>
      <w:r w:rsidRPr="00F45E76">
        <w:rPr>
          <w:rFonts w:ascii="Calibri" w:hAnsi="Calibri" w:cs="Calibri"/>
          <w:szCs w:val="20"/>
          <w:lang w:val="fr-BE"/>
        </w:rPr>
        <w:t xml:space="preserve"> DALI en facilitant l'automatisation de</w:t>
      </w:r>
      <w:r w:rsidR="001E0229" w:rsidRPr="00F45E76">
        <w:rPr>
          <w:rFonts w:ascii="Calibri" w:hAnsi="Calibri" w:cs="Calibri"/>
          <w:szCs w:val="20"/>
          <w:lang w:val="fr-BE"/>
        </w:rPr>
        <w:t>s tests de fonction et d’autonomie</w:t>
      </w:r>
      <w:r w:rsidRPr="00F45E76">
        <w:rPr>
          <w:rFonts w:ascii="Calibri" w:hAnsi="Calibri" w:cs="Calibri"/>
          <w:szCs w:val="20"/>
          <w:lang w:val="fr-BE"/>
        </w:rPr>
        <w:t>, ainsi que la production de rapports d'essai.</w:t>
      </w:r>
    </w:p>
    <w:p w14:paraId="73D3B1CE" w14:textId="109F865F" w:rsidR="001E7AAC" w:rsidRPr="00F45E76" w:rsidRDefault="00343689">
      <w:pPr>
        <w:numPr>
          <w:ilvl w:val="0"/>
          <w:numId w:val="2"/>
        </w:numPr>
        <w:rPr>
          <w:rFonts w:ascii="Calibri" w:hAnsi="Calibri" w:cs="Calibri"/>
          <w:szCs w:val="20"/>
          <w:lang w:val="fr-BE"/>
        </w:rPr>
      </w:pPr>
      <w:r w:rsidRPr="00F45E76">
        <w:rPr>
          <w:rFonts w:ascii="Calibri" w:hAnsi="Calibri" w:cs="Calibri"/>
          <w:szCs w:val="20"/>
          <w:lang w:val="fr-BE"/>
        </w:rPr>
        <w:t>Le système doit être capable d'activer des services numériques en connectant le système de contrôle de l'éclairage (les routeurs) à unCloud Gateway. La communication avec le système devrait être possible via des API REST.</w:t>
      </w:r>
    </w:p>
    <w:p w14:paraId="1B591CAE" w14:textId="77777777" w:rsidR="006B23E0" w:rsidRPr="00F45E76" w:rsidRDefault="006B23E0" w:rsidP="009E3A80">
      <w:pPr>
        <w:ind w:left="360"/>
        <w:rPr>
          <w:rFonts w:ascii="Calibri" w:hAnsi="Calibri" w:cs="Calibri"/>
          <w:szCs w:val="20"/>
          <w:lang w:val="fr-BE"/>
        </w:rPr>
      </w:pPr>
    </w:p>
    <w:p w14:paraId="44AE07F7" w14:textId="77777777" w:rsidR="002471C0" w:rsidRPr="00F45E76" w:rsidRDefault="002471C0" w:rsidP="009E3A80">
      <w:pPr>
        <w:rPr>
          <w:rFonts w:ascii="Calibri" w:hAnsi="Calibri" w:cs="Calibri"/>
          <w:szCs w:val="20"/>
          <w:lang w:val="fr-BE"/>
        </w:rPr>
      </w:pPr>
    </w:p>
    <w:p w14:paraId="637476E1" w14:textId="77777777" w:rsidR="002471C0" w:rsidRPr="00F45E76" w:rsidRDefault="002471C0" w:rsidP="009E3A80">
      <w:pPr>
        <w:rPr>
          <w:rFonts w:ascii="Calibri" w:hAnsi="Calibri" w:cs="Calibri"/>
          <w:szCs w:val="20"/>
          <w:lang w:val="fr-BE"/>
        </w:rPr>
      </w:pPr>
    </w:p>
    <w:p w14:paraId="06018203" w14:textId="77777777" w:rsidR="002471C0" w:rsidRPr="00F45E76" w:rsidRDefault="00571222" w:rsidP="009E3A80">
      <w:pPr>
        <w:rPr>
          <w:rFonts w:ascii="Calibri" w:hAnsi="Calibri" w:cs="Calibri"/>
          <w:szCs w:val="20"/>
          <w:lang w:val="fr-BE"/>
        </w:rPr>
      </w:pPr>
      <w:r w:rsidRPr="00F45E76">
        <w:rPr>
          <w:rFonts w:ascii="Calibri" w:hAnsi="Calibri" w:cs="Calibri"/>
          <w:szCs w:val="20"/>
          <w:lang w:val="fr-BE"/>
        </w:rPr>
        <w:br w:type="page"/>
      </w:r>
    </w:p>
    <w:p w14:paraId="02E572A1" w14:textId="77777777" w:rsidR="001E7AAC" w:rsidRPr="00F45E76" w:rsidRDefault="00343689">
      <w:pPr>
        <w:pStyle w:val="Heading2"/>
      </w:pPr>
      <w:bookmarkStart w:id="3" w:name="_Toc134685887"/>
      <w:r w:rsidRPr="00F45E76">
        <w:lastRenderedPageBreak/>
        <w:t xml:space="preserve">Vue d'ensemble du </w:t>
      </w:r>
      <w:r w:rsidR="008C5B83" w:rsidRPr="00F45E76">
        <w:t>système</w:t>
      </w:r>
      <w:bookmarkEnd w:id="3"/>
      <w:r w:rsidRPr="00F45E76">
        <w:fldChar w:fldCharType="begin"/>
      </w:r>
      <w:r w:rsidRPr="00F45E76">
        <w:instrText xml:space="preserve"> XE "Safety" </w:instrText>
      </w:r>
      <w:r w:rsidRPr="00F45E76">
        <w:fldChar w:fldCharType="end"/>
      </w:r>
      <w:r w:rsidRPr="00F45E76">
        <w:fldChar w:fldCharType="begin"/>
      </w:r>
      <w:r w:rsidRPr="00F45E76">
        <w:instrText xml:space="preserve"> XE "warnings" </w:instrText>
      </w:r>
      <w:r w:rsidRPr="00F45E76">
        <w:fldChar w:fldCharType="end"/>
      </w:r>
    </w:p>
    <w:p w14:paraId="376B2D2E" w14:textId="6DA4C8C5" w:rsidR="001E7AAC" w:rsidRPr="00F45E76" w:rsidRDefault="00343689">
      <w:pPr>
        <w:numPr>
          <w:ilvl w:val="0"/>
          <w:numId w:val="3"/>
        </w:numPr>
        <w:rPr>
          <w:rFonts w:ascii="Calibri" w:hAnsi="Calibri" w:cs="Calibri"/>
          <w:szCs w:val="20"/>
          <w:lang w:val="fr-BE"/>
        </w:rPr>
      </w:pPr>
      <w:r w:rsidRPr="00F45E76">
        <w:rPr>
          <w:rFonts w:ascii="Calibri" w:hAnsi="Calibri" w:cs="Calibri"/>
          <w:szCs w:val="20"/>
          <w:lang w:val="fr-BE"/>
        </w:rPr>
        <w:t xml:space="preserve">Le système doit être composé de réseaux DALI locaux auxquels tous les luminaires, </w:t>
      </w:r>
      <w:r w:rsidR="001E0229" w:rsidRPr="00F45E76">
        <w:rPr>
          <w:rFonts w:ascii="Calibri" w:hAnsi="Calibri" w:cs="Calibri"/>
          <w:szCs w:val="20"/>
          <w:lang w:val="fr-BE"/>
        </w:rPr>
        <w:t>détecteur</w:t>
      </w:r>
      <w:r w:rsidRPr="00F45E76">
        <w:rPr>
          <w:rFonts w:ascii="Calibri" w:hAnsi="Calibri" w:cs="Calibri"/>
          <w:szCs w:val="20"/>
          <w:lang w:val="fr-BE"/>
        </w:rPr>
        <w:t xml:space="preserve">s, panneaux de sélection de scènes et interrupteurs sont connectés de </w:t>
      </w:r>
      <w:r w:rsidR="00A448B6" w:rsidRPr="00F45E76">
        <w:rPr>
          <w:rFonts w:ascii="Calibri" w:hAnsi="Calibri" w:cs="Calibri"/>
          <w:szCs w:val="20"/>
          <w:lang w:val="fr-BE"/>
        </w:rPr>
        <w:t xml:space="preserve">manière interchangeable </w:t>
      </w:r>
      <w:r w:rsidR="00571222" w:rsidRPr="00F45E76">
        <w:rPr>
          <w:rFonts w:ascii="Calibri" w:hAnsi="Calibri" w:cs="Calibri"/>
          <w:szCs w:val="20"/>
          <w:lang w:val="fr-BE"/>
        </w:rPr>
        <w:t xml:space="preserve">sur une seule ligne. </w:t>
      </w:r>
      <w:r w:rsidR="009E3A80" w:rsidRPr="00F45E76">
        <w:rPr>
          <w:rFonts w:ascii="Calibri" w:hAnsi="Calibri" w:cs="Calibri"/>
          <w:szCs w:val="20"/>
          <w:lang w:val="fr-BE"/>
        </w:rPr>
        <w:t xml:space="preserve">Les </w:t>
      </w:r>
      <w:r w:rsidR="00A448B6" w:rsidRPr="00F45E76">
        <w:rPr>
          <w:rFonts w:ascii="Calibri" w:hAnsi="Calibri" w:cs="Calibri"/>
          <w:szCs w:val="20"/>
          <w:lang w:val="fr-BE"/>
        </w:rPr>
        <w:t xml:space="preserve">réseaux DALI </w:t>
      </w:r>
      <w:r w:rsidR="009E3A80" w:rsidRPr="00F45E76">
        <w:rPr>
          <w:rFonts w:ascii="Calibri" w:hAnsi="Calibri" w:cs="Calibri"/>
          <w:szCs w:val="20"/>
          <w:lang w:val="fr-BE"/>
        </w:rPr>
        <w:t xml:space="preserve">sont alimentés par le </w:t>
      </w:r>
      <w:r w:rsidR="00A448B6" w:rsidRPr="00F45E76">
        <w:rPr>
          <w:rFonts w:ascii="Calibri" w:hAnsi="Calibri" w:cs="Calibri"/>
          <w:szCs w:val="20"/>
          <w:lang w:val="fr-BE"/>
        </w:rPr>
        <w:t>routeur DALI</w:t>
      </w:r>
      <w:r w:rsidR="009E3A80" w:rsidRPr="00F45E76">
        <w:rPr>
          <w:rFonts w:ascii="Calibri" w:hAnsi="Calibri" w:cs="Calibri"/>
          <w:szCs w:val="20"/>
          <w:lang w:val="fr-BE"/>
        </w:rPr>
        <w:t>.</w:t>
      </w:r>
    </w:p>
    <w:p w14:paraId="25B11B60" w14:textId="77777777" w:rsidR="001E7AAC" w:rsidRPr="00F45E76" w:rsidRDefault="00343689">
      <w:pPr>
        <w:numPr>
          <w:ilvl w:val="0"/>
          <w:numId w:val="3"/>
        </w:numPr>
        <w:rPr>
          <w:rFonts w:ascii="Calibri" w:hAnsi="Calibri" w:cs="Calibri"/>
          <w:szCs w:val="20"/>
          <w:lang w:val="fr-BE"/>
        </w:rPr>
      </w:pPr>
      <w:r w:rsidRPr="00F45E76">
        <w:rPr>
          <w:rFonts w:ascii="Calibri" w:hAnsi="Calibri" w:cs="Calibri"/>
          <w:szCs w:val="20"/>
          <w:lang w:val="fr-BE"/>
        </w:rPr>
        <w:t>Les luminaires</w:t>
      </w:r>
      <w:r w:rsidR="00B868C8" w:rsidRPr="00F45E76">
        <w:rPr>
          <w:rFonts w:ascii="Calibri" w:hAnsi="Calibri" w:cs="Calibri"/>
          <w:szCs w:val="20"/>
          <w:lang w:val="fr-BE"/>
        </w:rPr>
        <w:t xml:space="preserve">, les </w:t>
      </w:r>
      <w:r w:rsidR="00A448B6" w:rsidRPr="00F45E76">
        <w:rPr>
          <w:rFonts w:ascii="Calibri" w:hAnsi="Calibri" w:cs="Calibri"/>
          <w:szCs w:val="20"/>
          <w:lang w:val="fr-BE"/>
        </w:rPr>
        <w:t xml:space="preserve">détecteurs de </w:t>
      </w:r>
      <w:r w:rsidR="009E3A80" w:rsidRPr="00F45E76">
        <w:rPr>
          <w:rFonts w:ascii="Calibri" w:hAnsi="Calibri" w:cs="Calibri"/>
          <w:szCs w:val="20"/>
          <w:lang w:val="fr-BE"/>
        </w:rPr>
        <w:t xml:space="preserve">présence </w:t>
      </w:r>
      <w:r w:rsidR="00B868C8" w:rsidRPr="00F45E76">
        <w:rPr>
          <w:rFonts w:ascii="Calibri" w:hAnsi="Calibri" w:cs="Calibri"/>
          <w:szCs w:val="20"/>
          <w:lang w:val="fr-BE"/>
        </w:rPr>
        <w:t xml:space="preserve">et les panneaux de contrôle </w:t>
      </w:r>
      <w:r w:rsidRPr="00F45E76">
        <w:rPr>
          <w:rFonts w:ascii="Calibri" w:hAnsi="Calibri" w:cs="Calibri"/>
          <w:szCs w:val="20"/>
          <w:lang w:val="fr-BE"/>
        </w:rPr>
        <w:t xml:space="preserve">utilisés doivent être conformes à la norme DALI2 IEC 62386. </w:t>
      </w:r>
    </w:p>
    <w:p w14:paraId="1673FE4E" w14:textId="1A4EC9EB" w:rsidR="001E7AAC" w:rsidRPr="00F45E76" w:rsidRDefault="00343689">
      <w:pPr>
        <w:numPr>
          <w:ilvl w:val="0"/>
          <w:numId w:val="3"/>
        </w:numPr>
        <w:rPr>
          <w:rFonts w:ascii="Calibri" w:hAnsi="Calibri" w:cs="Calibri"/>
          <w:szCs w:val="20"/>
          <w:lang w:val="fr-BE"/>
        </w:rPr>
      </w:pPr>
      <w:r w:rsidRPr="00F45E76">
        <w:rPr>
          <w:rFonts w:ascii="Calibri" w:hAnsi="Calibri" w:cs="Calibri"/>
          <w:szCs w:val="20"/>
          <w:lang w:val="fr-BE"/>
        </w:rPr>
        <w:t xml:space="preserve">Les réseaux DALI doivent utiliser un câble de données </w:t>
      </w:r>
      <w:r w:rsidR="00A448B6" w:rsidRPr="00F45E76">
        <w:rPr>
          <w:rFonts w:ascii="Calibri" w:hAnsi="Calibri" w:cs="Calibri"/>
          <w:szCs w:val="20"/>
          <w:lang w:val="fr-BE"/>
        </w:rPr>
        <w:t xml:space="preserve">bifilaire </w:t>
      </w:r>
      <w:r w:rsidRPr="00F45E76">
        <w:rPr>
          <w:rFonts w:ascii="Calibri" w:hAnsi="Calibri" w:cs="Calibri"/>
          <w:szCs w:val="20"/>
          <w:lang w:val="fr-BE"/>
        </w:rPr>
        <w:t xml:space="preserve">approprié (qui doit être blindé dans les environnements soumis à des </w:t>
      </w:r>
      <w:r w:rsidR="0001700B" w:rsidRPr="00F45E76">
        <w:rPr>
          <w:rFonts w:ascii="Calibri" w:hAnsi="Calibri" w:cs="Calibri"/>
          <w:szCs w:val="20"/>
          <w:lang w:val="fr-BE"/>
        </w:rPr>
        <w:t>interférences</w:t>
      </w:r>
      <w:r w:rsidRPr="00F45E76">
        <w:rPr>
          <w:rFonts w:ascii="Calibri" w:hAnsi="Calibri" w:cs="Calibri"/>
          <w:szCs w:val="20"/>
          <w:lang w:val="fr-BE"/>
        </w:rPr>
        <w:t xml:space="preserve"> électriques). L'installateur doit s'assurer que tous les câbles réseau utilisés dans le câblage modulaire sont adaptés à l'utilisation de DALI. </w:t>
      </w:r>
    </w:p>
    <w:p w14:paraId="7AEFB44C" w14:textId="77777777" w:rsidR="001E7AAC" w:rsidRPr="00F45E76" w:rsidRDefault="00343689">
      <w:pPr>
        <w:numPr>
          <w:ilvl w:val="0"/>
          <w:numId w:val="3"/>
        </w:numPr>
        <w:rPr>
          <w:rFonts w:ascii="Calibri" w:hAnsi="Calibri" w:cs="Calibri"/>
          <w:szCs w:val="20"/>
          <w:lang w:val="fr-BE"/>
        </w:rPr>
      </w:pPr>
      <w:r w:rsidRPr="00F45E76">
        <w:rPr>
          <w:rFonts w:ascii="Calibri" w:hAnsi="Calibri" w:cs="Calibri"/>
          <w:szCs w:val="20"/>
          <w:lang w:val="fr-BE"/>
        </w:rPr>
        <w:t>Tous les réseaux et dispositifs DALI doivent utiliser l'adressage DALI complet</w:t>
      </w:r>
      <w:r w:rsidRPr="00F45E76">
        <w:rPr>
          <w:rFonts w:ascii="Calibri" w:hAnsi="Calibri" w:cs="Calibri"/>
          <w:szCs w:val="20"/>
          <w:lang w:val="fr-BE"/>
        </w:rPr>
        <w:noBreakHyphen/>
        <w:t xml:space="preserve">, les rapports et le retour d'information. Les </w:t>
      </w:r>
      <w:r w:rsidRPr="00F45E76">
        <w:rPr>
          <w:rFonts w:ascii="Calibri" w:hAnsi="Calibri" w:cs="Calibri"/>
          <w:szCs w:val="20"/>
          <w:lang w:val="fr-BE"/>
        </w:rPr>
        <w:noBreakHyphen/>
        <w:t xml:space="preserve">messages </w:t>
      </w:r>
      <w:r w:rsidRPr="00F45E76">
        <w:rPr>
          <w:rFonts w:ascii="Calibri" w:hAnsi="Calibri" w:cs="Calibri"/>
          <w:szCs w:val="20"/>
          <w:lang w:val="fr-BE"/>
        </w:rPr>
        <w:noBreakHyphen/>
        <w:t>DALI</w:t>
      </w:r>
      <w:r w:rsidRPr="00F45E76">
        <w:rPr>
          <w:rFonts w:ascii="Calibri" w:hAnsi="Calibri" w:cs="Calibri"/>
          <w:szCs w:val="20"/>
          <w:lang w:val="fr-BE"/>
        </w:rPr>
        <w:noBreakHyphen/>
        <w:t xml:space="preserve"> non adressés ne seront </w:t>
      </w:r>
      <w:r w:rsidRPr="00F45E76">
        <w:rPr>
          <w:rFonts w:ascii="Calibri" w:hAnsi="Calibri" w:cs="Calibri"/>
          <w:szCs w:val="20"/>
          <w:lang w:val="fr-BE"/>
        </w:rPr>
        <w:noBreakHyphen/>
        <w:t>pas considérés comme conformes aux exigences de la présente spécification et ne seront donc pas acceptés.</w:t>
      </w:r>
    </w:p>
    <w:p w14:paraId="58E4D021" w14:textId="77777777" w:rsidR="001E7AAC" w:rsidRPr="00F45E76" w:rsidRDefault="00343689">
      <w:pPr>
        <w:numPr>
          <w:ilvl w:val="0"/>
          <w:numId w:val="3"/>
        </w:numPr>
        <w:rPr>
          <w:rFonts w:ascii="Calibri" w:hAnsi="Calibri" w:cs="Calibri"/>
          <w:szCs w:val="20"/>
          <w:lang w:val="fr-BE"/>
        </w:rPr>
      </w:pPr>
      <w:r w:rsidRPr="00F45E76">
        <w:rPr>
          <w:rFonts w:ascii="Calibri" w:hAnsi="Calibri" w:cs="Calibri"/>
          <w:szCs w:val="20"/>
          <w:lang w:val="fr-BE"/>
        </w:rPr>
        <w:t>Les réseaux DALI locaux doivent être connectés à des routeurs. Les routeurs eux-mêmes doivent être interconnectés et communiquer à l'aide de TCP/IP sur un réseau Ethernet de base. Le système de contrôle de l'éclairage doit pouvoir être installé comme un système complètement séparé des autres installations du bâtiment et fonctionner de manière indépendante. Cependant, l'adressage IP de l'équipement doit donner au système une portée et une flexibilité suffisantes pour utiliser le réseau de données du propriétaire si nécessaire.</w:t>
      </w:r>
    </w:p>
    <w:p w14:paraId="5D115A07" w14:textId="77777777" w:rsidR="001E7AAC" w:rsidRPr="00F45E76" w:rsidRDefault="00343689">
      <w:pPr>
        <w:numPr>
          <w:ilvl w:val="0"/>
          <w:numId w:val="3"/>
        </w:numPr>
        <w:rPr>
          <w:rFonts w:ascii="Calibri" w:hAnsi="Calibri" w:cs="Calibri"/>
          <w:szCs w:val="20"/>
          <w:lang w:val="fr-BE"/>
        </w:rPr>
      </w:pPr>
      <w:r w:rsidRPr="00F45E76">
        <w:rPr>
          <w:rFonts w:ascii="Calibri" w:hAnsi="Calibri" w:cs="Calibri"/>
          <w:szCs w:val="20"/>
          <w:lang w:val="fr-BE"/>
        </w:rPr>
        <w:t xml:space="preserve">Le système doit être conçu de manière à ce que chaque étage dispose en standard d'un ou plusieurs réseaux DALI locaux. Ces réseaux locaux doivent ensuite être reliés les uns aux autres par l'intermédiaire de l'équipement de routeur afin que des messages puissent être envoyés entre les différentes pièces du bâtiment et que la communication puisse également avoir lieu vers et depuis la station de contrôle </w:t>
      </w:r>
      <w:r w:rsidR="008C5B83" w:rsidRPr="00F45E76">
        <w:rPr>
          <w:rFonts w:ascii="Calibri" w:hAnsi="Calibri" w:cs="Calibri"/>
          <w:szCs w:val="20"/>
          <w:lang w:val="fr-BE"/>
        </w:rPr>
        <w:t xml:space="preserve">ou le </w:t>
      </w:r>
      <w:r w:rsidR="00A448B6" w:rsidRPr="00F45E76">
        <w:rPr>
          <w:rFonts w:ascii="Calibri" w:hAnsi="Calibri" w:cs="Calibri"/>
          <w:szCs w:val="20"/>
          <w:lang w:val="fr-BE"/>
        </w:rPr>
        <w:t xml:space="preserve">système de gestion du bâtiment </w:t>
      </w:r>
      <w:r w:rsidR="008C5B83" w:rsidRPr="00F45E76">
        <w:rPr>
          <w:rFonts w:ascii="Calibri" w:hAnsi="Calibri" w:cs="Calibri"/>
          <w:szCs w:val="20"/>
          <w:lang w:val="fr-BE"/>
        </w:rPr>
        <w:t>via TCP/IP</w:t>
      </w:r>
      <w:r w:rsidRPr="00F45E76">
        <w:rPr>
          <w:rFonts w:ascii="Calibri" w:hAnsi="Calibri" w:cs="Calibri"/>
          <w:szCs w:val="20"/>
          <w:lang w:val="fr-BE"/>
        </w:rPr>
        <w:t xml:space="preserve">. </w:t>
      </w:r>
    </w:p>
    <w:p w14:paraId="7DB7A8CA" w14:textId="263B3C11" w:rsidR="001E7AAC" w:rsidRPr="00F45E76" w:rsidRDefault="00343689">
      <w:pPr>
        <w:numPr>
          <w:ilvl w:val="0"/>
          <w:numId w:val="3"/>
        </w:numPr>
        <w:rPr>
          <w:rFonts w:ascii="Calibri" w:hAnsi="Calibri" w:cs="Calibri"/>
          <w:szCs w:val="20"/>
          <w:lang w:val="fr-BE"/>
        </w:rPr>
      </w:pPr>
      <w:r w:rsidRPr="00F45E76">
        <w:rPr>
          <w:rFonts w:ascii="Calibri" w:hAnsi="Calibri" w:cs="Calibri"/>
          <w:szCs w:val="20"/>
          <w:lang w:val="fr-BE"/>
        </w:rPr>
        <w:t xml:space="preserve">Pour permettre une extension ou une modification future du système, les réseaux DALI locaux doivent être </w:t>
      </w:r>
      <w:r w:rsidR="008C5B83" w:rsidRPr="00F45E76">
        <w:rPr>
          <w:rFonts w:ascii="Calibri" w:hAnsi="Calibri" w:cs="Calibri"/>
          <w:szCs w:val="20"/>
          <w:lang w:val="fr-BE"/>
        </w:rPr>
        <w:t xml:space="preserve">conçus de manière à laisser au moins </w:t>
      </w:r>
      <w:r w:rsidRPr="00F45E76">
        <w:rPr>
          <w:rFonts w:ascii="Calibri" w:hAnsi="Calibri" w:cs="Calibri"/>
          <w:szCs w:val="20"/>
          <w:lang w:val="fr-BE"/>
        </w:rPr>
        <w:t>20 % de capacité disponible pour la charge maximale de l'alimentation DALI et le nombre de nœuds DALI</w:t>
      </w:r>
      <w:r w:rsidRPr="00F45E76">
        <w:rPr>
          <w:rFonts w:ascii="Calibri" w:hAnsi="Calibri" w:cs="Calibri"/>
          <w:szCs w:val="20"/>
          <w:lang w:val="fr-BE"/>
        </w:rPr>
        <w:noBreakHyphen/>
        <w:t xml:space="preserve"> connectés. </w:t>
      </w:r>
      <w:r w:rsidR="009E3A80" w:rsidRPr="00F45E76">
        <w:rPr>
          <w:rFonts w:ascii="Calibri" w:hAnsi="Calibri" w:cs="Calibri"/>
          <w:szCs w:val="20"/>
          <w:lang w:val="fr-BE"/>
        </w:rPr>
        <w:t xml:space="preserve">Une </w:t>
      </w:r>
      <w:r w:rsidR="00A448B6" w:rsidRPr="00F45E76">
        <w:rPr>
          <w:rFonts w:ascii="Calibri" w:hAnsi="Calibri" w:cs="Calibri"/>
          <w:szCs w:val="20"/>
          <w:lang w:val="fr-BE"/>
        </w:rPr>
        <w:t xml:space="preserve">ligne DALI </w:t>
      </w:r>
      <w:r w:rsidR="009E3A80" w:rsidRPr="00F45E76">
        <w:rPr>
          <w:rFonts w:ascii="Calibri" w:hAnsi="Calibri" w:cs="Calibri"/>
          <w:szCs w:val="20"/>
          <w:lang w:val="fr-BE"/>
        </w:rPr>
        <w:t xml:space="preserve">partant du </w:t>
      </w:r>
      <w:r w:rsidR="00A448B6" w:rsidRPr="00F45E76">
        <w:rPr>
          <w:rFonts w:ascii="Calibri" w:hAnsi="Calibri" w:cs="Calibri"/>
          <w:szCs w:val="20"/>
          <w:lang w:val="fr-BE"/>
        </w:rPr>
        <w:t xml:space="preserve">routeur DALI </w:t>
      </w:r>
      <w:r w:rsidR="009E3A80" w:rsidRPr="00F45E76">
        <w:rPr>
          <w:rFonts w:ascii="Calibri" w:hAnsi="Calibri" w:cs="Calibri"/>
          <w:szCs w:val="20"/>
          <w:lang w:val="fr-BE"/>
        </w:rPr>
        <w:t>peut contenir un maximum de 64 sorties (luminaires, relais) et 64 commandes (</w:t>
      </w:r>
      <w:r w:rsidR="0001700B" w:rsidRPr="00F45E76">
        <w:rPr>
          <w:rFonts w:ascii="Calibri" w:hAnsi="Calibri" w:cs="Calibri"/>
          <w:szCs w:val="20"/>
          <w:lang w:val="fr-BE"/>
        </w:rPr>
        <w:t>détecteurs</w:t>
      </w:r>
      <w:r w:rsidR="009E3A80" w:rsidRPr="00F45E76">
        <w:rPr>
          <w:rFonts w:ascii="Calibri" w:hAnsi="Calibri" w:cs="Calibri"/>
          <w:szCs w:val="20"/>
          <w:lang w:val="fr-BE"/>
        </w:rPr>
        <w:t>, panneaux de contrôle).</w:t>
      </w:r>
    </w:p>
    <w:p w14:paraId="09D33CF4" w14:textId="77777777" w:rsidR="001E7AAC" w:rsidRPr="00F45E76" w:rsidRDefault="00343689">
      <w:pPr>
        <w:numPr>
          <w:ilvl w:val="0"/>
          <w:numId w:val="3"/>
        </w:numPr>
        <w:rPr>
          <w:rFonts w:ascii="Calibri" w:hAnsi="Calibri" w:cs="Calibri"/>
          <w:szCs w:val="20"/>
          <w:lang w:val="fr-BE"/>
        </w:rPr>
      </w:pPr>
      <w:r w:rsidRPr="00F45E76">
        <w:rPr>
          <w:rFonts w:ascii="Calibri" w:hAnsi="Calibri" w:cs="Calibri"/>
          <w:szCs w:val="20"/>
          <w:lang w:val="fr-BE"/>
        </w:rPr>
        <w:t xml:space="preserve">La commande doit s'effectuer par l'intermédiaire du groupe logique d'appareils. Les interfaces de charge à utiliser simultanément doivent </w:t>
      </w:r>
      <w:r w:rsidR="008C5B83" w:rsidRPr="00F45E76">
        <w:rPr>
          <w:rFonts w:ascii="Calibri" w:hAnsi="Calibri" w:cs="Calibri"/>
          <w:szCs w:val="20"/>
          <w:lang w:val="fr-BE"/>
        </w:rPr>
        <w:t>être</w:t>
      </w:r>
      <w:r w:rsidRPr="00F45E76">
        <w:rPr>
          <w:rFonts w:ascii="Calibri" w:hAnsi="Calibri" w:cs="Calibri"/>
          <w:szCs w:val="20"/>
          <w:lang w:val="fr-BE"/>
        </w:rPr>
        <w:t xml:space="preserve"> désignées ensemble comme "groupe" </w:t>
      </w:r>
      <w:r w:rsidR="008C5B83" w:rsidRPr="00F45E76">
        <w:rPr>
          <w:rFonts w:ascii="Calibri" w:hAnsi="Calibri" w:cs="Calibri"/>
          <w:szCs w:val="20"/>
          <w:lang w:val="fr-BE"/>
        </w:rPr>
        <w:t xml:space="preserve">dans le </w:t>
      </w:r>
      <w:r w:rsidR="00A448B6" w:rsidRPr="00F45E76">
        <w:rPr>
          <w:rFonts w:ascii="Calibri" w:hAnsi="Calibri" w:cs="Calibri"/>
          <w:szCs w:val="20"/>
          <w:lang w:val="fr-BE"/>
        </w:rPr>
        <w:t>logiciel DALI</w:t>
      </w:r>
      <w:r w:rsidRPr="00F45E76">
        <w:rPr>
          <w:rFonts w:ascii="Calibri" w:hAnsi="Calibri" w:cs="Calibri"/>
          <w:szCs w:val="20"/>
          <w:lang w:val="fr-BE"/>
        </w:rPr>
        <w:t xml:space="preserve">. Le nombre d'interfaces de charge pouvant être incluses dans un groupe doit être illimité. </w:t>
      </w:r>
    </w:p>
    <w:p w14:paraId="07D621F4" w14:textId="77777777" w:rsidR="001E7AAC" w:rsidRPr="00F45E76" w:rsidRDefault="00343689">
      <w:pPr>
        <w:numPr>
          <w:ilvl w:val="0"/>
          <w:numId w:val="3"/>
        </w:numPr>
        <w:rPr>
          <w:rFonts w:ascii="Calibri" w:hAnsi="Calibri" w:cs="Calibri"/>
          <w:szCs w:val="20"/>
          <w:lang w:val="fr-BE"/>
        </w:rPr>
      </w:pPr>
      <w:r w:rsidRPr="00F45E76">
        <w:rPr>
          <w:rFonts w:ascii="Calibri" w:hAnsi="Calibri" w:cs="Calibri"/>
          <w:szCs w:val="20"/>
          <w:lang w:val="fr-BE"/>
        </w:rPr>
        <w:t>Un "groupe" doit être actionné à l'aide d'un dispositif de contrôle. Les éléments à contrôler comprennent, entre autres, les éléments suivants</w:t>
      </w:r>
      <w:r w:rsidRPr="00F45E76">
        <w:rPr>
          <w:rFonts w:ascii="Calibri" w:hAnsi="Calibri" w:cs="Calibri"/>
          <w:szCs w:val="20"/>
          <w:lang w:val="fr-BE"/>
        </w:rPr>
        <w:br/>
      </w:r>
      <w:r w:rsidR="008C5B83" w:rsidRPr="00F45E76">
        <w:rPr>
          <w:rFonts w:ascii="Calibri" w:hAnsi="Calibri" w:cs="Calibri"/>
          <w:szCs w:val="20"/>
          <w:lang w:val="fr-BE"/>
        </w:rPr>
        <w:t xml:space="preserve">la détection de présence, la </w:t>
      </w:r>
      <w:r w:rsidRPr="00F45E76">
        <w:rPr>
          <w:rFonts w:ascii="Calibri" w:hAnsi="Calibri" w:cs="Calibri"/>
          <w:szCs w:val="20"/>
          <w:lang w:val="fr-BE"/>
        </w:rPr>
        <w:t>détection de la lumière du jour</w:t>
      </w:r>
      <w:r w:rsidR="008C5B83" w:rsidRPr="00F45E76">
        <w:rPr>
          <w:rFonts w:ascii="Calibri" w:hAnsi="Calibri" w:cs="Calibri"/>
          <w:szCs w:val="20"/>
          <w:lang w:val="fr-BE"/>
        </w:rPr>
        <w:t xml:space="preserve">, les </w:t>
      </w:r>
      <w:r w:rsidRPr="00F45E76">
        <w:rPr>
          <w:rFonts w:ascii="Calibri" w:hAnsi="Calibri" w:cs="Calibri"/>
          <w:szCs w:val="20"/>
          <w:lang w:val="fr-BE"/>
        </w:rPr>
        <w:t xml:space="preserve">actions de l'horloge, les événements programmés (avec correction astronomique par rapport aux </w:t>
      </w:r>
      <w:r w:rsidR="008C5B83" w:rsidRPr="00F45E76">
        <w:rPr>
          <w:rFonts w:ascii="Calibri" w:hAnsi="Calibri" w:cs="Calibri"/>
          <w:szCs w:val="20"/>
          <w:lang w:val="fr-BE"/>
        </w:rPr>
        <w:t xml:space="preserve">coordonnées géographiques locales), les </w:t>
      </w:r>
      <w:r w:rsidRPr="00F45E76">
        <w:rPr>
          <w:rFonts w:ascii="Calibri" w:hAnsi="Calibri" w:cs="Calibri"/>
          <w:szCs w:val="20"/>
          <w:lang w:val="fr-BE"/>
        </w:rPr>
        <w:t>panneaux de contrôle manuels</w:t>
      </w:r>
      <w:r w:rsidR="008C5B83" w:rsidRPr="00F45E76">
        <w:rPr>
          <w:rFonts w:ascii="Calibri" w:hAnsi="Calibri" w:cs="Calibri"/>
          <w:szCs w:val="20"/>
          <w:lang w:val="fr-BE"/>
        </w:rPr>
        <w:t xml:space="preserve">, les </w:t>
      </w:r>
      <w:r w:rsidRPr="00F45E76">
        <w:rPr>
          <w:rFonts w:ascii="Calibri" w:hAnsi="Calibri" w:cs="Calibri"/>
          <w:szCs w:val="20"/>
          <w:lang w:val="fr-BE"/>
        </w:rPr>
        <w:t xml:space="preserve">commandes de contrôle TCP et UDP via Ethernet </w:t>
      </w:r>
      <w:r w:rsidR="009E3A80" w:rsidRPr="00F45E76">
        <w:rPr>
          <w:rFonts w:ascii="Calibri" w:hAnsi="Calibri" w:cs="Calibri"/>
          <w:szCs w:val="20"/>
          <w:lang w:val="fr-BE"/>
        </w:rPr>
        <w:t>ou une API.</w:t>
      </w:r>
    </w:p>
    <w:p w14:paraId="3CE141CB" w14:textId="77777777" w:rsidR="001E7AAC" w:rsidRPr="00F45E76" w:rsidRDefault="00343689">
      <w:pPr>
        <w:numPr>
          <w:ilvl w:val="0"/>
          <w:numId w:val="3"/>
        </w:numPr>
        <w:rPr>
          <w:rFonts w:ascii="Calibri" w:hAnsi="Calibri" w:cs="Calibri"/>
          <w:szCs w:val="20"/>
          <w:lang w:val="fr-BE"/>
        </w:rPr>
      </w:pPr>
      <w:r w:rsidRPr="00F45E76">
        <w:rPr>
          <w:rFonts w:ascii="Calibri" w:hAnsi="Calibri" w:cs="Calibri"/>
          <w:szCs w:val="20"/>
          <w:lang w:val="fr-BE"/>
        </w:rPr>
        <w:t>Dans la pratique, le nombre d'interfaces de charge ou de dispositifs de contrôle ne devrait pas être limité.</w:t>
      </w:r>
    </w:p>
    <w:p w14:paraId="28A5CC68" w14:textId="77777777" w:rsidR="001E7AAC" w:rsidRPr="00F45E76" w:rsidRDefault="00343689">
      <w:pPr>
        <w:numPr>
          <w:ilvl w:val="0"/>
          <w:numId w:val="3"/>
        </w:numPr>
        <w:rPr>
          <w:rFonts w:ascii="Calibri" w:hAnsi="Calibri" w:cs="Calibri"/>
          <w:szCs w:val="20"/>
          <w:lang w:val="fr-BE"/>
        </w:rPr>
      </w:pPr>
      <w:r w:rsidRPr="00F45E76">
        <w:rPr>
          <w:rFonts w:ascii="Calibri" w:hAnsi="Calibri" w:cs="Calibri"/>
          <w:szCs w:val="20"/>
          <w:lang w:val="fr-BE"/>
        </w:rPr>
        <w:t xml:space="preserve">La programmation de l'accès, la surveillance de l'état, le système et les rapports d'erreur doivent être effectués à l'aide d'applications logicielles fonctionnant sur un PC équipé du système d'exploitation </w:t>
      </w:r>
      <w:r w:rsidR="008C5B83" w:rsidRPr="00F45E76">
        <w:rPr>
          <w:rFonts w:ascii="Calibri" w:hAnsi="Calibri" w:cs="Calibri"/>
          <w:szCs w:val="20"/>
          <w:lang w:val="fr-BE"/>
        </w:rPr>
        <w:t xml:space="preserve">Windows10 </w:t>
      </w:r>
      <w:r w:rsidRPr="00F45E76">
        <w:rPr>
          <w:rFonts w:ascii="Calibri" w:hAnsi="Calibri" w:cs="Calibri"/>
          <w:szCs w:val="20"/>
          <w:lang w:val="fr-BE"/>
        </w:rPr>
        <w:t>ou d'une version plus récente. La connexion au système doit se faire par Ethernet. La connexion à plusieurs PC doit être possible pour permettre une surveillance multipoint, par exemple. Le système ne doit pas dépendre d'un PC pour son fonctionnement normal.</w:t>
      </w:r>
    </w:p>
    <w:p w14:paraId="7B9F8C71" w14:textId="77777777" w:rsidR="0049591D" w:rsidRPr="00F45E76" w:rsidRDefault="0049591D" w:rsidP="009E3A80">
      <w:pPr>
        <w:rPr>
          <w:rFonts w:ascii="Calibri" w:hAnsi="Calibri" w:cs="Calibri"/>
          <w:szCs w:val="20"/>
          <w:lang w:val="fr-BE"/>
        </w:rPr>
      </w:pPr>
    </w:p>
    <w:p w14:paraId="32DBC303" w14:textId="37E15360" w:rsidR="001E7AAC" w:rsidRPr="00F45E76" w:rsidRDefault="00343689">
      <w:pPr>
        <w:numPr>
          <w:ilvl w:val="0"/>
          <w:numId w:val="3"/>
        </w:numPr>
        <w:rPr>
          <w:rFonts w:ascii="Calibri" w:hAnsi="Calibri" w:cs="Calibri"/>
          <w:szCs w:val="20"/>
          <w:lang w:val="fr-BE"/>
        </w:rPr>
      </w:pPr>
      <w:r w:rsidRPr="00F45E76">
        <w:rPr>
          <w:rFonts w:ascii="Calibri" w:hAnsi="Calibri" w:cs="Calibri"/>
          <w:szCs w:val="20"/>
          <w:lang w:val="fr-BE"/>
        </w:rPr>
        <w:t>Il doit être possible de sauvegarder une programmation d</w:t>
      </w:r>
      <w:r w:rsidR="00471EAF" w:rsidRPr="00F45E76">
        <w:rPr>
          <w:rFonts w:ascii="Calibri" w:hAnsi="Calibri" w:cs="Calibri"/>
          <w:szCs w:val="20"/>
          <w:lang w:val="fr-BE"/>
        </w:rPr>
        <w:t>u</w:t>
      </w:r>
      <w:r w:rsidRPr="00F45E76">
        <w:rPr>
          <w:rFonts w:ascii="Calibri" w:hAnsi="Calibri" w:cs="Calibri"/>
          <w:szCs w:val="20"/>
          <w:lang w:val="fr-BE"/>
        </w:rPr>
        <w:t xml:space="preserve"> système dans un fichier informatique</w:t>
      </w:r>
      <w:r w:rsidR="008C5B83" w:rsidRPr="00F45E76">
        <w:rPr>
          <w:rFonts w:ascii="Calibri" w:hAnsi="Calibri" w:cs="Calibri"/>
          <w:szCs w:val="20"/>
          <w:lang w:val="fr-BE"/>
        </w:rPr>
        <w:t xml:space="preserve">. </w:t>
      </w:r>
      <w:r w:rsidRPr="00F45E76">
        <w:rPr>
          <w:rFonts w:ascii="Calibri" w:hAnsi="Calibri" w:cs="Calibri"/>
          <w:szCs w:val="20"/>
          <w:lang w:val="fr-BE"/>
        </w:rPr>
        <w:t xml:space="preserve">Inversement, il doit être possible de reconvertir un fichier sauvegardé en système. (Il </w:t>
      </w:r>
      <w:r w:rsidR="008C5B83" w:rsidRPr="00F45E76">
        <w:rPr>
          <w:rFonts w:ascii="Calibri" w:hAnsi="Calibri" w:cs="Calibri"/>
          <w:szCs w:val="20"/>
          <w:lang w:val="fr-BE"/>
        </w:rPr>
        <w:t xml:space="preserve">ne doit pas y avoir de restriction en ce qui concerne les formulaires d'abonnement ou les logiciels à acheter pour gérer le système. Après la </w:t>
      </w:r>
      <w:r w:rsidR="00A448B6" w:rsidRPr="00F45E76">
        <w:rPr>
          <w:rFonts w:ascii="Calibri" w:hAnsi="Calibri" w:cs="Calibri"/>
          <w:szCs w:val="20"/>
          <w:lang w:val="fr-BE"/>
        </w:rPr>
        <w:t>livraison</w:t>
      </w:r>
      <w:r w:rsidR="008C5B83" w:rsidRPr="00F45E76">
        <w:rPr>
          <w:rFonts w:ascii="Calibri" w:hAnsi="Calibri" w:cs="Calibri"/>
          <w:szCs w:val="20"/>
          <w:lang w:val="fr-BE"/>
        </w:rPr>
        <w:t xml:space="preserve">, le logiciel doit être transféré au propriétaire du </w:t>
      </w:r>
      <w:r w:rsidR="00A448B6" w:rsidRPr="00F45E76">
        <w:rPr>
          <w:rFonts w:ascii="Calibri" w:hAnsi="Calibri" w:cs="Calibri"/>
          <w:szCs w:val="20"/>
          <w:lang w:val="fr-BE"/>
        </w:rPr>
        <w:t xml:space="preserve">système ou du </w:t>
      </w:r>
      <w:r w:rsidR="008C5B83" w:rsidRPr="00F45E76">
        <w:rPr>
          <w:rFonts w:ascii="Calibri" w:hAnsi="Calibri" w:cs="Calibri"/>
          <w:szCs w:val="20"/>
          <w:lang w:val="fr-BE"/>
        </w:rPr>
        <w:t>bâtiment.</w:t>
      </w:r>
    </w:p>
    <w:p w14:paraId="33D51C96" w14:textId="77777777" w:rsidR="001E7AAC" w:rsidRPr="00F45E76" w:rsidRDefault="00343689">
      <w:pPr>
        <w:numPr>
          <w:ilvl w:val="0"/>
          <w:numId w:val="3"/>
        </w:numPr>
        <w:rPr>
          <w:rFonts w:ascii="Calibri" w:hAnsi="Calibri" w:cs="Calibri"/>
          <w:szCs w:val="20"/>
          <w:lang w:val="fr-BE"/>
        </w:rPr>
      </w:pPr>
      <w:r w:rsidRPr="00F45E76">
        <w:rPr>
          <w:rFonts w:ascii="Calibri" w:hAnsi="Calibri" w:cs="Calibri"/>
          <w:szCs w:val="20"/>
          <w:lang w:val="fr-BE"/>
        </w:rPr>
        <w:t>Les fonctions de toutes les interfaces de charge et de tous les dispositifs de contrôle doivent être identifiables. Les noms doivent être dans un format libre pour permettre des descriptions significatives. Les noms doivent être saisis lors de la programmation ; tous sont stockés par le système</w:t>
      </w:r>
      <w:r w:rsidRPr="00F45E76">
        <w:rPr>
          <w:rFonts w:ascii="Calibri" w:hAnsi="Calibri" w:cs="Calibri"/>
          <w:color w:val="000000"/>
          <w:szCs w:val="20"/>
          <w:lang w:val="fr-BE"/>
        </w:rPr>
        <w:t xml:space="preserve">. </w:t>
      </w:r>
    </w:p>
    <w:p w14:paraId="11B67FCF" w14:textId="77777777" w:rsidR="002F757A" w:rsidRPr="00F45E76" w:rsidRDefault="002F757A" w:rsidP="009E3A80">
      <w:pPr>
        <w:pStyle w:val="ListParagraph"/>
        <w:rPr>
          <w:rFonts w:ascii="Calibri" w:hAnsi="Calibri" w:cs="Calibri"/>
          <w:szCs w:val="20"/>
          <w:lang w:val="fr-BE"/>
        </w:rPr>
      </w:pPr>
    </w:p>
    <w:p w14:paraId="2151EF75" w14:textId="77777777" w:rsidR="002F757A" w:rsidRPr="00F45E76" w:rsidRDefault="00334396" w:rsidP="009E3A80">
      <w:pPr>
        <w:ind w:left="360"/>
        <w:rPr>
          <w:rFonts w:ascii="Calibri" w:hAnsi="Calibri" w:cs="Calibri"/>
          <w:szCs w:val="20"/>
          <w:lang w:val="nl-NL"/>
        </w:rPr>
      </w:pPr>
      <w:r w:rsidRPr="00F45E76">
        <w:rPr>
          <w:rFonts w:ascii="Calibri" w:hAnsi="Calibri" w:cs="Calibri"/>
          <w:noProof/>
          <w:lang w:val="nl-NL" w:eastAsia="nl-NL"/>
        </w:rPr>
        <w:lastRenderedPageBreak/>
        <w:drawing>
          <wp:inline distT="0" distB="0" distL="0" distR="0" wp14:anchorId="0D3DB831" wp14:editId="13CFFACF">
            <wp:extent cx="5400040" cy="451993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4519930"/>
                    </a:xfrm>
                    <a:prstGeom prst="rect">
                      <a:avLst/>
                    </a:prstGeom>
                    <a:noFill/>
                    <a:ln>
                      <a:noFill/>
                    </a:ln>
                  </pic:spPr>
                </pic:pic>
              </a:graphicData>
            </a:graphic>
          </wp:inline>
        </w:drawing>
      </w:r>
    </w:p>
    <w:p w14:paraId="5F5C2B60" w14:textId="77777777" w:rsidR="002471C0" w:rsidRPr="00F45E76" w:rsidRDefault="002471C0" w:rsidP="009E3A80">
      <w:pPr>
        <w:rPr>
          <w:rFonts w:ascii="Calibri" w:hAnsi="Calibri" w:cs="Calibri"/>
          <w:szCs w:val="20"/>
          <w:lang w:val="nl-NL"/>
        </w:rPr>
      </w:pPr>
    </w:p>
    <w:p w14:paraId="6DF8F3D7" w14:textId="77777777" w:rsidR="002471C0" w:rsidRPr="00F45E76" w:rsidRDefault="00460939" w:rsidP="009E3A80">
      <w:pPr>
        <w:rPr>
          <w:rFonts w:ascii="Calibri" w:hAnsi="Calibri" w:cs="Calibri"/>
          <w:szCs w:val="20"/>
          <w:lang w:val="nl-NL"/>
        </w:rPr>
      </w:pPr>
      <w:r w:rsidRPr="00F45E76">
        <w:rPr>
          <w:rFonts w:ascii="Calibri" w:hAnsi="Calibri" w:cs="Calibri"/>
          <w:szCs w:val="20"/>
          <w:lang w:val="nl-NL"/>
        </w:rPr>
        <w:br w:type="page"/>
      </w:r>
    </w:p>
    <w:p w14:paraId="02AF6383" w14:textId="77777777" w:rsidR="001E7AAC" w:rsidRPr="00F45E76" w:rsidRDefault="00343689">
      <w:pPr>
        <w:pStyle w:val="Heading2"/>
      </w:pPr>
      <w:bookmarkStart w:id="4" w:name="_Toc134685888"/>
      <w:r w:rsidRPr="00F45E76">
        <w:lastRenderedPageBreak/>
        <w:t>Garantie de qualité</w:t>
      </w:r>
      <w:bookmarkEnd w:id="4"/>
      <w:r w:rsidRPr="00F45E76">
        <w:fldChar w:fldCharType="begin"/>
      </w:r>
      <w:r w:rsidRPr="00F45E76">
        <w:instrText xml:space="preserve"> XE "Safety" </w:instrText>
      </w:r>
      <w:r w:rsidRPr="00F45E76">
        <w:fldChar w:fldCharType="end"/>
      </w:r>
      <w:r w:rsidRPr="00F45E76">
        <w:fldChar w:fldCharType="begin"/>
      </w:r>
      <w:r w:rsidRPr="00F45E76">
        <w:instrText xml:space="preserve"> XE "warnings" </w:instrText>
      </w:r>
      <w:r w:rsidRPr="00F45E76">
        <w:fldChar w:fldCharType="end"/>
      </w:r>
    </w:p>
    <w:p w14:paraId="1D895B5A" w14:textId="77777777" w:rsidR="001E7AAC" w:rsidRPr="00F45E76" w:rsidRDefault="00343689">
      <w:pPr>
        <w:numPr>
          <w:ilvl w:val="0"/>
          <w:numId w:val="4"/>
        </w:numPr>
        <w:rPr>
          <w:rFonts w:ascii="Calibri" w:hAnsi="Calibri" w:cs="Calibri"/>
          <w:szCs w:val="20"/>
          <w:lang w:val="nl-NL"/>
        </w:rPr>
      </w:pPr>
      <w:r w:rsidRPr="00F45E76">
        <w:rPr>
          <w:rFonts w:ascii="Calibri" w:hAnsi="Calibri" w:cs="Calibri"/>
          <w:szCs w:val="20"/>
        </w:rPr>
        <w:t>Compétence avérée</w:t>
      </w:r>
    </w:p>
    <w:p w14:paraId="39825F78" w14:textId="005BB5D8" w:rsidR="001E7AAC" w:rsidRPr="00F45E76" w:rsidRDefault="00343689">
      <w:pPr>
        <w:ind w:left="360"/>
        <w:rPr>
          <w:rFonts w:ascii="Calibri" w:hAnsi="Calibri" w:cs="Calibri"/>
          <w:szCs w:val="20"/>
          <w:lang w:val="fr-BE"/>
        </w:rPr>
      </w:pPr>
      <w:r w:rsidRPr="00F45E76">
        <w:rPr>
          <w:rFonts w:ascii="Calibri" w:hAnsi="Calibri" w:cs="Calibri"/>
          <w:szCs w:val="20"/>
          <w:lang w:val="fr-BE"/>
        </w:rPr>
        <w:t>Le fabricant du contrôleur doit avoir au moins 10 ans d'expérience avérée dans la conception, la fabrication et l'assistance mondiale d'équipements professionnels de contrôle de l'éclairage</w:t>
      </w:r>
      <w:bookmarkStart w:id="5" w:name="_Toc301381026"/>
      <w:r w:rsidRPr="00F45E76">
        <w:rPr>
          <w:rFonts w:ascii="Calibri" w:hAnsi="Calibri" w:cs="Calibri"/>
          <w:szCs w:val="20"/>
          <w:lang w:val="fr-BE"/>
        </w:rPr>
        <w:t>.</w:t>
      </w:r>
    </w:p>
    <w:p w14:paraId="59954BEB" w14:textId="77777777" w:rsidR="001E7AAC" w:rsidRPr="00F45E76" w:rsidRDefault="00343689">
      <w:pPr>
        <w:numPr>
          <w:ilvl w:val="0"/>
          <w:numId w:val="4"/>
        </w:numPr>
        <w:rPr>
          <w:rFonts w:ascii="Calibri" w:hAnsi="Calibri" w:cs="Calibri"/>
          <w:szCs w:val="20"/>
          <w:lang w:val="nl-NL"/>
        </w:rPr>
      </w:pPr>
      <w:r w:rsidRPr="00F45E76">
        <w:rPr>
          <w:rFonts w:ascii="Calibri" w:hAnsi="Calibri" w:cs="Calibri"/>
          <w:szCs w:val="20"/>
          <w:lang w:val="nl-NL"/>
        </w:rPr>
        <w:t>Processus</w:t>
      </w:r>
      <w:bookmarkEnd w:id="5"/>
    </w:p>
    <w:p w14:paraId="4F8E6198" w14:textId="77777777" w:rsidR="001E7AAC" w:rsidRPr="00F45E76" w:rsidRDefault="00343689">
      <w:pPr>
        <w:spacing w:line="276" w:lineRule="auto"/>
        <w:ind w:left="360"/>
        <w:rPr>
          <w:rFonts w:ascii="Calibri" w:hAnsi="Calibri" w:cs="Calibri"/>
          <w:szCs w:val="20"/>
          <w:lang w:val="fr-BE"/>
        </w:rPr>
      </w:pPr>
      <w:r w:rsidRPr="00F45E76">
        <w:rPr>
          <w:rFonts w:ascii="Calibri" w:hAnsi="Calibri" w:cs="Calibri"/>
          <w:szCs w:val="20"/>
          <w:lang w:val="fr-BE"/>
        </w:rPr>
        <w:t>Le fabricant doit disposer d'un système de qualité reconnu pour les processus de conception, d'ingénierie et de production, enregistré conformément à la norme ISO 9001:2008. Le fabricant doit disposer d'un système de gestion environnementale reconnu pour les processus de conception, d'ingénierie et de production, enregistré conformément à la norme ISO 14001:2004.</w:t>
      </w:r>
    </w:p>
    <w:p w14:paraId="2442DB4A" w14:textId="77777777" w:rsidR="001E7AAC" w:rsidRPr="00F45E76" w:rsidRDefault="00343689">
      <w:pPr>
        <w:spacing w:line="276" w:lineRule="auto"/>
        <w:ind w:left="360"/>
        <w:rPr>
          <w:rFonts w:ascii="Calibri" w:hAnsi="Calibri" w:cs="Calibri"/>
          <w:szCs w:val="20"/>
          <w:lang w:val="fr-BE"/>
        </w:rPr>
      </w:pPr>
      <w:r w:rsidRPr="00F45E76">
        <w:rPr>
          <w:rFonts w:ascii="Calibri" w:hAnsi="Calibri" w:cs="Calibri"/>
          <w:szCs w:val="20"/>
          <w:lang w:val="fr-BE"/>
        </w:rPr>
        <w:t>Le fabricant doit être en mesure de prouver qu'il respecte la réglementation de 2006 sur les déchets d'équipements électriques et électroniques (directive DEEE 2002/96/CE).</w:t>
      </w:r>
      <w:bookmarkStart w:id="6" w:name="_Toc301381027"/>
    </w:p>
    <w:p w14:paraId="33E35BE8" w14:textId="77777777" w:rsidR="001E7AAC" w:rsidRPr="00F45E76" w:rsidRDefault="00343689">
      <w:pPr>
        <w:numPr>
          <w:ilvl w:val="0"/>
          <w:numId w:val="4"/>
        </w:numPr>
        <w:rPr>
          <w:rFonts w:ascii="Calibri" w:hAnsi="Calibri" w:cs="Calibri"/>
          <w:szCs w:val="20"/>
          <w:lang w:val="nl-NL"/>
        </w:rPr>
      </w:pPr>
      <w:r w:rsidRPr="00F45E76">
        <w:rPr>
          <w:rFonts w:ascii="Calibri" w:hAnsi="Calibri" w:cs="Calibri"/>
          <w:szCs w:val="20"/>
          <w:lang w:val="nl-NL"/>
        </w:rPr>
        <w:t>Certification</w:t>
      </w:r>
      <w:bookmarkEnd w:id="6"/>
    </w:p>
    <w:p w14:paraId="3449ABB3" w14:textId="77777777" w:rsidR="001E7AAC" w:rsidRPr="00F45E76" w:rsidRDefault="00343689">
      <w:pPr>
        <w:spacing w:line="276" w:lineRule="auto"/>
        <w:ind w:left="360"/>
        <w:rPr>
          <w:rFonts w:ascii="Calibri" w:hAnsi="Calibri" w:cs="Calibri"/>
          <w:szCs w:val="20"/>
          <w:lang w:val="fr-BE"/>
        </w:rPr>
      </w:pPr>
      <w:bookmarkStart w:id="7" w:name="_Toc301381028"/>
      <w:r w:rsidRPr="00F45E76">
        <w:rPr>
          <w:rFonts w:ascii="Calibri" w:hAnsi="Calibri" w:cs="Calibri"/>
          <w:szCs w:val="20"/>
          <w:lang w:val="fr-BE"/>
        </w:rPr>
        <w:t>Tous les équipements doivent porter le marquage CE et être entièrement conformes à la réglementation sur la restriction des substances dangereuses (directive RoHS 2002/95/CE). La preuve de la conformité doit être fournie par le fabricant sur demande.</w:t>
      </w:r>
    </w:p>
    <w:p w14:paraId="094CB265" w14:textId="77777777" w:rsidR="001E7AAC" w:rsidRPr="00F45E76" w:rsidRDefault="00343689">
      <w:pPr>
        <w:spacing w:line="276" w:lineRule="auto"/>
        <w:ind w:left="360"/>
        <w:rPr>
          <w:rFonts w:ascii="Calibri" w:hAnsi="Calibri" w:cs="Calibri"/>
          <w:szCs w:val="20"/>
          <w:lang w:val="fr-BE"/>
        </w:rPr>
      </w:pPr>
      <w:r w:rsidRPr="00F45E76">
        <w:rPr>
          <w:rFonts w:ascii="Calibri" w:hAnsi="Calibri" w:cs="Calibri"/>
          <w:szCs w:val="20"/>
          <w:lang w:val="fr-BE"/>
        </w:rPr>
        <w:t>La sécurité de l'équipement doit être assurée par l'application de la norme EN 60950-1:2006. D'autres normes de sécurité ne seront acceptées que si le fabricant peut en démontrer l'équivalence.</w:t>
      </w:r>
    </w:p>
    <w:p w14:paraId="5E64814A" w14:textId="77777777" w:rsidR="001E7AAC" w:rsidRPr="00F45E76" w:rsidRDefault="00343689">
      <w:pPr>
        <w:spacing w:line="276" w:lineRule="auto"/>
        <w:ind w:left="360"/>
        <w:rPr>
          <w:rFonts w:ascii="Calibri" w:hAnsi="Calibri" w:cs="Calibri"/>
          <w:szCs w:val="20"/>
          <w:lang w:val="fr-BE"/>
        </w:rPr>
      </w:pPr>
      <w:r w:rsidRPr="00F45E76">
        <w:rPr>
          <w:rFonts w:ascii="Calibri" w:hAnsi="Calibri" w:cs="Calibri"/>
          <w:szCs w:val="20"/>
          <w:lang w:val="fr-BE"/>
        </w:rPr>
        <w:t>Les essais d'isolation électrique pour la sécurité doivent être d'au moins 4 kV RMS.</w:t>
      </w:r>
    </w:p>
    <w:p w14:paraId="50C0E15A" w14:textId="77777777" w:rsidR="001E7AAC" w:rsidRPr="00F45E76" w:rsidRDefault="00343689">
      <w:pPr>
        <w:spacing w:line="276" w:lineRule="auto"/>
        <w:ind w:left="360"/>
        <w:rPr>
          <w:rFonts w:ascii="Calibri" w:hAnsi="Calibri" w:cs="Calibri"/>
          <w:szCs w:val="20"/>
          <w:lang w:val="fr-BE"/>
        </w:rPr>
      </w:pPr>
      <w:r w:rsidRPr="00F45E76">
        <w:rPr>
          <w:rFonts w:ascii="Calibri" w:hAnsi="Calibri" w:cs="Calibri"/>
          <w:szCs w:val="20"/>
          <w:lang w:val="fr-BE"/>
        </w:rPr>
        <w:t>Tous les équipements doivent être spécifiés pour une utilisation dans la catégorie de pollution 2. L'équipement doit être spécifié. La température ambiante doit être comprise entre 0 et 40° C et l'humidité relative doit être inférieure ou égale à 90 % sans condensation.</w:t>
      </w:r>
    </w:p>
    <w:p w14:paraId="12922200" w14:textId="77777777" w:rsidR="001E7AAC" w:rsidRPr="00F45E76" w:rsidRDefault="00343689">
      <w:pPr>
        <w:spacing w:line="276" w:lineRule="auto"/>
        <w:ind w:left="360"/>
        <w:rPr>
          <w:rFonts w:ascii="Calibri" w:hAnsi="Calibri" w:cs="Calibri"/>
          <w:szCs w:val="20"/>
          <w:lang w:val="fr-BE"/>
        </w:rPr>
      </w:pPr>
      <w:r w:rsidRPr="00F45E76">
        <w:rPr>
          <w:rFonts w:ascii="Calibri" w:hAnsi="Calibri" w:cs="Calibri"/>
          <w:szCs w:val="20"/>
          <w:lang w:val="fr-BE"/>
        </w:rPr>
        <w:t>Les unités d'interface de charge de réseau doivent être classées dans le type II pour les catégories d'installation (catégories de surtension).</w:t>
      </w:r>
    </w:p>
    <w:p w14:paraId="0B2F077C" w14:textId="77777777" w:rsidR="001E7AAC" w:rsidRPr="00F45E76" w:rsidRDefault="00343689">
      <w:pPr>
        <w:spacing w:line="276" w:lineRule="auto"/>
        <w:ind w:left="360"/>
        <w:rPr>
          <w:rFonts w:ascii="Calibri" w:hAnsi="Calibri" w:cs="Calibri"/>
          <w:szCs w:val="20"/>
          <w:lang w:val="fr-BE"/>
        </w:rPr>
      </w:pPr>
      <w:r w:rsidRPr="00F45E76">
        <w:rPr>
          <w:rFonts w:ascii="Calibri" w:hAnsi="Calibri" w:cs="Calibri"/>
          <w:szCs w:val="20"/>
          <w:lang w:val="fr-BE"/>
        </w:rPr>
        <w:t>La compatibilité électromagnétique doit être démontrée en appliquant la norme d'émission EN 61000-6-3:2007 et la norme d'immunité EN 61547:2009. D'autres normes ne seront acceptées que si le fabricant peut en démontrer l'équivalence.</w:t>
      </w:r>
    </w:p>
    <w:p w14:paraId="263EDD57" w14:textId="77777777" w:rsidR="001E7AAC" w:rsidRPr="00F45E76" w:rsidRDefault="00343689">
      <w:pPr>
        <w:spacing w:line="276" w:lineRule="auto"/>
        <w:ind w:left="360"/>
        <w:rPr>
          <w:rFonts w:ascii="Calibri" w:hAnsi="Calibri" w:cs="Calibri"/>
          <w:szCs w:val="20"/>
          <w:lang w:val="fr-BE"/>
        </w:rPr>
      </w:pPr>
      <w:r w:rsidRPr="00F45E76">
        <w:rPr>
          <w:rFonts w:ascii="Calibri" w:hAnsi="Calibri" w:cs="Calibri"/>
          <w:szCs w:val="20"/>
          <w:lang w:val="fr-BE"/>
        </w:rPr>
        <w:t>L'immunité aux décharges électrostatiques doit être testée en appliquant la norme CEI 6000-4-2:2009. L'immunité aux surtensions simulant les effets de la foudre doit être testée conformément à la norme CEI 6000-4-5:2006.</w:t>
      </w:r>
    </w:p>
    <w:p w14:paraId="54BE1C69" w14:textId="77777777" w:rsidR="001E7AAC" w:rsidRPr="00F45E76" w:rsidRDefault="00343689">
      <w:pPr>
        <w:numPr>
          <w:ilvl w:val="0"/>
          <w:numId w:val="4"/>
        </w:numPr>
        <w:rPr>
          <w:rFonts w:ascii="Calibri" w:hAnsi="Calibri" w:cs="Calibri"/>
          <w:szCs w:val="20"/>
          <w:lang w:val="nl-NL"/>
        </w:rPr>
      </w:pPr>
      <w:r w:rsidRPr="00F45E76">
        <w:rPr>
          <w:rFonts w:ascii="Calibri" w:hAnsi="Calibri" w:cs="Calibri"/>
          <w:szCs w:val="20"/>
          <w:lang w:val="nl-NL"/>
        </w:rPr>
        <w:t>Garantie</w:t>
      </w:r>
      <w:bookmarkEnd w:id="7"/>
    </w:p>
    <w:p w14:paraId="1C54BEC4" w14:textId="77777777" w:rsidR="001E7AAC" w:rsidRPr="00F45E76" w:rsidRDefault="00343689">
      <w:pPr>
        <w:ind w:left="360"/>
        <w:rPr>
          <w:rFonts w:ascii="Calibri" w:hAnsi="Calibri" w:cs="Calibri"/>
          <w:szCs w:val="20"/>
          <w:lang w:val="nl-NL"/>
        </w:rPr>
      </w:pPr>
      <w:r w:rsidRPr="00F45E76">
        <w:rPr>
          <w:rFonts w:ascii="Calibri" w:hAnsi="Calibri" w:cs="Calibri"/>
          <w:szCs w:val="20"/>
          <w:lang w:val="fr-BE"/>
        </w:rPr>
        <w:t>Dans des conditions normales d'utilisation et de fonctionnement, tous les équipements doivent être garantis contre les effets des défauts de matériaux et de fabrication pendant au moins deux ans. Cette garantie s'applique également à la programmation et à la mise en service par.</w:t>
      </w:r>
      <w:r w:rsidR="004A13F9" w:rsidRPr="00F45E76">
        <w:rPr>
          <w:rFonts w:ascii="Calibri" w:hAnsi="Calibri" w:cs="Calibri"/>
          <w:szCs w:val="20"/>
          <w:lang w:val="fr-BE"/>
        </w:rPr>
        <w:t xml:space="preserve"> </w:t>
      </w:r>
      <w:r w:rsidR="004A13F9" w:rsidRPr="00F45E76">
        <w:rPr>
          <w:rFonts w:ascii="Calibri" w:hAnsi="Calibri" w:cs="Calibri"/>
          <w:szCs w:val="20"/>
          <w:lang w:val="nl-NL"/>
        </w:rPr>
        <w:t>Helvar.</w:t>
      </w:r>
    </w:p>
    <w:p w14:paraId="7A2717C7" w14:textId="77777777" w:rsidR="000C460C" w:rsidRPr="00F45E76" w:rsidRDefault="000C460C" w:rsidP="009E3A80">
      <w:pPr>
        <w:rPr>
          <w:rFonts w:ascii="Calibri" w:hAnsi="Calibri" w:cs="Calibri"/>
          <w:szCs w:val="20"/>
          <w:lang w:val="nl-NL"/>
        </w:rPr>
      </w:pPr>
    </w:p>
    <w:p w14:paraId="48C81E6F" w14:textId="77777777" w:rsidR="000C460C" w:rsidRPr="00F45E76" w:rsidRDefault="000C460C" w:rsidP="009E3A80">
      <w:pPr>
        <w:rPr>
          <w:rFonts w:ascii="Calibri" w:hAnsi="Calibri" w:cs="Calibri"/>
          <w:szCs w:val="20"/>
          <w:lang w:val="nl-NL"/>
        </w:rPr>
      </w:pPr>
    </w:p>
    <w:p w14:paraId="40446CF4" w14:textId="77777777" w:rsidR="000C460C" w:rsidRPr="00F45E76" w:rsidRDefault="000C460C" w:rsidP="009E3A80">
      <w:pPr>
        <w:rPr>
          <w:rFonts w:ascii="Calibri" w:hAnsi="Calibri" w:cs="Calibri"/>
          <w:szCs w:val="20"/>
          <w:lang w:val="nl-NL"/>
        </w:rPr>
      </w:pPr>
    </w:p>
    <w:p w14:paraId="1C14A44F" w14:textId="77777777" w:rsidR="000C460C" w:rsidRPr="00F45E76" w:rsidRDefault="000C460C" w:rsidP="009E3A80">
      <w:pPr>
        <w:rPr>
          <w:rFonts w:ascii="Calibri" w:hAnsi="Calibri" w:cs="Calibri"/>
          <w:szCs w:val="20"/>
          <w:lang w:val="nl-NL"/>
        </w:rPr>
      </w:pPr>
      <w:r w:rsidRPr="00F45E76">
        <w:rPr>
          <w:rFonts w:ascii="Calibri" w:hAnsi="Calibri" w:cs="Calibri"/>
          <w:szCs w:val="20"/>
          <w:lang w:val="nl-NL"/>
        </w:rPr>
        <w:br w:type="page"/>
      </w:r>
    </w:p>
    <w:p w14:paraId="5EF0321B" w14:textId="77777777" w:rsidR="001E7AAC" w:rsidRPr="00F45E76" w:rsidRDefault="00343689">
      <w:pPr>
        <w:pStyle w:val="Heading1"/>
        <w:jc w:val="left"/>
      </w:pPr>
      <w:bookmarkStart w:id="8" w:name="_Toc134685889"/>
      <w:r w:rsidRPr="00F45E76">
        <w:lastRenderedPageBreak/>
        <w:t>Description fonctionnelle</w:t>
      </w:r>
      <w:bookmarkEnd w:id="8"/>
      <w:r w:rsidRPr="00F45E76">
        <w:fldChar w:fldCharType="begin"/>
      </w:r>
      <w:r w:rsidRPr="00F45E76">
        <w:instrText xml:space="preserve"> XE "Safety" </w:instrText>
      </w:r>
      <w:r w:rsidRPr="00F45E76">
        <w:fldChar w:fldCharType="end"/>
      </w:r>
      <w:r w:rsidRPr="00F45E76">
        <w:fldChar w:fldCharType="begin"/>
      </w:r>
      <w:r w:rsidRPr="00F45E76">
        <w:instrText xml:space="preserve"> XE "warnings" </w:instrText>
      </w:r>
      <w:r w:rsidRPr="00F45E76">
        <w:fldChar w:fldCharType="end"/>
      </w:r>
    </w:p>
    <w:p w14:paraId="3FBF139F" w14:textId="77777777" w:rsidR="00F46709" w:rsidRPr="00F45E76" w:rsidRDefault="00F46709" w:rsidP="00F46709">
      <w:pPr>
        <w:rPr>
          <w:lang w:val="nl-NL"/>
        </w:rPr>
      </w:pPr>
    </w:p>
    <w:p w14:paraId="20607E20" w14:textId="77777777" w:rsidR="001E7AAC" w:rsidRPr="00F45E76" w:rsidRDefault="00343689">
      <w:pPr>
        <w:pStyle w:val="Heading2"/>
      </w:pPr>
      <w:bookmarkStart w:id="9" w:name="_Toc134685890"/>
      <w:r w:rsidRPr="00F45E76">
        <w:t>Logiciel</w:t>
      </w:r>
      <w:bookmarkEnd w:id="9"/>
      <w:r w:rsidRPr="00F45E76">
        <w:fldChar w:fldCharType="begin"/>
      </w:r>
      <w:r w:rsidRPr="00F45E76">
        <w:instrText xml:space="preserve"> XE "Safety" </w:instrText>
      </w:r>
      <w:r w:rsidRPr="00F45E76">
        <w:fldChar w:fldCharType="end"/>
      </w:r>
      <w:r w:rsidRPr="00F45E76">
        <w:fldChar w:fldCharType="begin"/>
      </w:r>
      <w:r w:rsidRPr="00F45E76">
        <w:instrText xml:space="preserve"> XE "warnings" </w:instrText>
      </w:r>
      <w:r w:rsidRPr="00F45E76">
        <w:fldChar w:fldCharType="end"/>
      </w:r>
    </w:p>
    <w:p w14:paraId="30D3506B" w14:textId="77777777" w:rsidR="001E7AAC" w:rsidRPr="00F45E76" w:rsidRDefault="00343689">
      <w:pPr>
        <w:rPr>
          <w:rFonts w:ascii="Calibri" w:hAnsi="Calibri" w:cs="Calibri"/>
          <w:color w:val="000000"/>
          <w:szCs w:val="20"/>
          <w:lang w:val="fr-BE"/>
        </w:rPr>
      </w:pPr>
      <w:r w:rsidRPr="00F45E76">
        <w:rPr>
          <w:rFonts w:ascii="Calibri" w:hAnsi="Calibri" w:cs="Calibri"/>
          <w:szCs w:val="20"/>
          <w:lang w:val="fr-BE"/>
        </w:rPr>
        <w:t>Le système doit être fourni avec un logiciel complet de poste de contrôle utilisé pour la mise en service initiale et le fonctionnement des dispositifs installés.</w:t>
      </w:r>
    </w:p>
    <w:p w14:paraId="35C0D497" w14:textId="77777777" w:rsidR="001E7AAC" w:rsidRPr="00F45E76" w:rsidRDefault="00343689">
      <w:pPr>
        <w:rPr>
          <w:rFonts w:ascii="Calibri" w:hAnsi="Calibri" w:cs="Calibri"/>
          <w:color w:val="000000"/>
          <w:szCs w:val="20"/>
          <w:lang w:val="fr-BE"/>
        </w:rPr>
      </w:pPr>
      <w:r w:rsidRPr="00F45E76">
        <w:rPr>
          <w:rFonts w:ascii="Calibri" w:hAnsi="Calibri" w:cs="Calibri"/>
          <w:szCs w:val="20"/>
          <w:lang w:val="fr-BE"/>
        </w:rPr>
        <w:t xml:space="preserve">Il devrait être possible de contrôler l'état actuel de l'éclairage et de sélectionner manuellement des niveaux prédéfinis ou de réduire l'éclairage dans chaque pièce du bâtiment à partir du </w:t>
      </w:r>
      <w:r w:rsidR="00A448B6" w:rsidRPr="00F45E76">
        <w:rPr>
          <w:rFonts w:ascii="Calibri" w:hAnsi="Calibri" w:cs="Calibri"/>
          <w:szCs w:val="20"/>
          <w:lang w:val="fr-BE"/>
        </w:rPr>
        <w:t>poste de contrôle</w:t>
      </w:r>
      <w:r w:rsidRPr="00F45E76">
        <w:rPr>
          <w:rFonts w:ascii="Calibri" w:hAnsi="Calibri" w:cs="Calibri"/>
          <w:szCs w:val="20"/>
          <w:lang w:val="fr-BE"/>
        </w:rPr>
        <w:t>.</w:t>
      </w:r>
    </w:p>
    <w:p w14:paraId="41A875C7" w14:textId="1F1E77AE" w:rsidR="001E7AAC" w:rsidRPr="00F45E76" w:rsidRDefault="00343689">
      <w:pPr>
        <w:rPr>
          <w:rFonts w:ascii="Calibri" w:hAnsi="Calibri" w:cs="Calibri"/>
          <w:szCs w:val="20"/>
          <w:lang w:val="fr-BE"/>
        </w:rPr>
      </w:pPr>
      <w:r w:rsidRPr="00F45E76">
        <w:rPr>
          <w:rFonts w:ascii="Calibri" w:hAnsi="Calibri" w:cs="Calibri"/>
          <w:szCs w:val="20"/>
          <w:lang w:val="fr-BE"/>
        </w:rPr>
        <w:t xml:space="preserve">Le système doit fournir un rapport complet des </w:t>
      </w:r>
      <w:r w:rsidR="002F757A" w:rsidRPr="00F45E76">
        <w:rPr>
          <w:rFonts w:ascii="Calibri" w:hAnsi="Calibri" w:cs="Calibri"/>
          <w:szCs w:val="20"/>
          <w:lang w:val="fr-BE"/>
        </w:rPr>
        <w:t xml:space="preserve">informations </w:t>
      </w:r>
      <w:r w:rsidR="00A448B6" w:rsidRPr="00F45E76">
        <w:rPr>
          <w:rFonts w:ascii="Calibri" w:hAnsi="Calibri" w:cs="Calibri"/>
          <w:szCs w:val="20"/>
          <w:lang w:val="fr-BE"/>
        </w:rPr>
        <w:t xml:space="preserve">provenant des </w:t>
      </w:r>
      <w:r w:rsidR="00D33494" w:rsidRPr="00F45E76">
        <w:rPr>
          <w:rFonts w:ascii="Calibri" w:hAnsi="Calibri" w:cs="Calibri"/>
          <w:szCs w:val="20"/>
          <w:lang w:val="fr-BE"/>
        </w:rPr>
        <w:t>drivers</w:t>
      </w:r>
      <w:r w:rsidR="00A448B6" w:rsidRPr="00F45E76">
        <w:rPr>
          <w:rFonts w:ascii="Calibri" w:hAnsi="Calibri" w:cs="Calibri"/>
          <w:szCs w:val="20"/>
          <w:lang w:val="fr-BE"/>
        </w:rPr>
        <w:t xml:space="preserve"> </w:t>
      </w:r>
      <w:r w:rsidRPr="00F45E76">
        <w:rPr>
          <w:rFonts w:ascii="Calibri" w:hAnsi="Calibri" w:cs="Calibri"/>
          <w:szCs w:val="20"/>
          <w:lang w:val="fr-BE"/>
        </w:rPr>
        <w:t xml:space="preserve">et des dispositifs </w:t>
      </w:r>
      <w:r w:rsidR="002F757A" w:rsidRPr="00F45E76">
        <w:rPr>
          <w:rFonts w:ascii="Calibri" w:hAnsi="Calibri" w:cs="Calibri"/>
          <w:szCs w:val="20"/>
          <w:lang w:val="fr-BE"/>
        </w:rPr>
        <w:t>DALI</w:t>
      </w:r>
      <w:r w:rsidRPr="00F45E76">
        <w:rPr>
          <w:rFonts w:ascii="Calibri" w:hAnsi="Calibri" w:cs="Calibri"/>
          <w:color w:val="000000"/>
          <w:szCs w:val="20"/>
          <w:lang w:val="fr-BE"/>
        </w:rPr>
        <w:t xml:space="preserve">. </w:t>
      </w:r>
    </w:p>
    <w:p w14:paraId="76BB33B9" w14:textId="77777777" w:rsidR="001E7AAC" w:rsidRPr="00F45E76" w:rsidRDefault="00343689">
      <w:pPr>
        <w:pStyle w:val="Heading2"/>
      </w:pPr>
      <w:bookmarkStart w:id="10" w:name="_Toc134685891"/>
      <w:r w:rsidRPr="00F45E76">
        <w:t>Groupes</w:t>
      </w:r>
      <w:bookmarkEnd w:id="10"/>
      <w:r w:rsidRPr="00F45E76">
        <w:fldChar w:fldCharType="begin"/>
      </w:r>
      <w:r w:rsidRPr="00F45E76">
        <w:instrText xml:space="preserve"> XE "Safety" </w:instrText>
      </w:r>
      <w:r w:rsidRPr="00F45E76">
        <w:fldChar w:fldCharType="end"/>
      </w:r>
      <w:r w:rsidRPr="00F45E76">
        <w:fldChar w:fldCharType="begin"/>
      </w:r>
      <w:r w:rsidRPr="00F45E76">
        <w:instrText xml:space="preserve"> XE "warnings" </w:instrText>
      </w:r>
      <w:r w:rsidRPr="00F45E76">
        <w:fldChar w:fldCharType="end"/>
      </w:r>
    </w:p>
    <w:p w14:paraId="06BC37A6" w14:textId="77777777" w:rsidR="001E7AAC" w:rsidRPr="00F45E76" w:rsidRDefault="00343689">
      <w:pPr>
        <w:pStyle w:val="BodyTextIndent"/>
        <w:ind w:left="0"/>
        <w:rPr>
          <w:rFonts w:ascii="Calibri" w:hAnsi="Calibri" w:cs="Calibri"/>
          <w:szCs w:val="20"/>
          <w:lang w:val="fr-BE"/>
        </w:rPr>
      </w:pPr>
      <w:r w:rsidRPr="00F45E76">
        <w:rPr>
          <w:rFonts w:ascii="Calibri" w:hAnsi="Calibri" w:cs="Calibri"/>
          <w:szCs w:val="20"/>
          <w:lang w:val="fr-BE"/>
        </w:rPr>
        <w:t>Un groupe représente des appareils DALI "coopérants", généralement constitués d'un certain nombre d'interfaces de charge et d'interfaces utilisateur pour la commande. Chaque groupe doit avoir un numéro de système unique. Un groupe est "global", ce qui signifie que tous les appareils DALI peuvent en faire partie, quel que soit leur point de connexion physique. Toutes les actions de contrôle et les interactions doivent être basées sur des associations de groupes.</w:t>
      </w:r>
      <w:r w:rsidR="002F757A" w:rsidRPr="00F45E76">
        <w:rPr>
          <w:rFonts w:ascii="Calibri" w:hAnsi="Calibri" w:cs="Calibri"/>
          <w:szCs w:val="20"/>
          <w:lang w:val="fr-BE"/>
        </w:rPr>
        <w:t xml:space="preserve"> Il devrait être possible d'utiliser plus de 15 000 groupes par cluster.</w:t>
      </w:r>
    </w:p>
    <w:p w14:paraId="7DAF7D18" w14:textId="77777777" w:rsidR="001E7AAC" w:rsidRPr="00F45E76" w:rsidRDefault="00343689">
      <w:pPr>
        <w:pStyle w:val="Heading2"/>
      </w:pPr>
      <w:bookmarkStart w:id="11" w:name="_Toc134685892"/>
      <w:r w:rsidRPr="00F45E76">
        <w:t>Scènes</w:t>
      </w:r>
      <w:bookmarkEnd w:id="11"/>
      <w:r w:rsidRPr="00F45E76">
        <w:fldChar w:fldCharType="begin"/>
      </w:r>
      <w:r w:rsidRPr="00F45E76">
        <w:instrText xml:space="preserve"> XE "Safety" </w:instrText>
      </w:r>
      <w:r w:rsidRPr="00F45E76">
        <w:fldChar w:fldCharType="end"/>
      </w:r>
      <w:r w:rsidRPr="00F45E76">
        <w:fldChar w:fldCharType="begin"/>
      </w:r>
      <w:r w:rsidRPr="00F45E76">
        <w:instrText xml:space="preserve"> XE "warnings" </w:instrText>
      </w:r>
      <w:r w:rsidRPr="00F45E76">
        <w:fldChar w:fldCharType="end"/>
      </w:r>
    </w:p>
    <w:p w14:paraId="505EFED9" w14:textId="77777777" w:rsidR="001E7AAC" w:rsidRPr="00F45E76" w:rsidRDefault="00343689">
      <w:pPr>
        <w:pStyle w:val="BodyTextIndent"/>
        <w:ind w:left="0"/>
        <w:rPr>
          <w:rFonts w:ascii="Calibri" w:hAnsi="Calibri" w:cs="Calibri"/>
          <w:szCs w:val="20"/>
          <w:lang w:val="fr-BE"/>
        </w:rPr>
      </w:pPr>
      <w:r w:rsidRPr="00F45E76">
        <w:rPr>
          <w:rFonts w:ascii="Calibri" w:hAnsi="Calibri" w:cs="Calibri"/>
          <w:szCs w:val="20"/>
          <w:lang w:val="fr-BE"/>
        </w:rPr>
        <w:t>Une "scène" est une description de l'effet combiné des niveaux d'éclairage composés d'un ou de plusieurs canaux lumineux contrôlés et exploités collectivement au sein d'un groupe. Les variations entre les niveaux de canaux peuvent être utilisées pour créer une ambiance, optimiser l'effet esthétique ou simplement définir un éclairage pratique pour la pièce. Le rappel d'une scène est donc une commande de groupe et permet d'inclure un nombre quelconque de dispositifs d'interface de charge.</w:t>
      </w:r>
    </w:p>
    <w:p w14:paraId="6763B1DB" w14:textId="77777777" w:rsidR="001E7AAC" w:rsidRPr="00F45E76" w:rsidRDefault="00343689">
      <w:pPr>
        <w:rPr>
          <w:rFonts w:ascii="Calibri" w:hAnsi="Calibri" w:cs="Calibri"/>
          <w:szCs w:val="20"/>
          <w:lang w:val="fr-BE"/>
        </w:rPr>
      </w:pPr>
      <w:r w:rsidRPr="00F45E76">
        <w:rPr>
          <w:rFonts w:ascii="Calibri" w:hAnsi="Calibri" w:cs="Calibri"/>
          <w:szCs w:val="20"/>
          <w:lang w:val="fr-BE"/>
        </w:rPr>
        <w:t>Lorsque les besoins évoluent, par exemple au cours de la journée, différentes variations, "scènes", peuvent être nécessaires. En règle générale, une zone dispose de quatre scènes actives en plus d'une scène d'arrêt.</w:t>
      </w:r>
    </w:p>
    <w:p w14:paraId="76AB1564" w14:textId="77777777" w:rsidR="001E7AAC" w:rsidRPr="00F45E76" w:rsidRDefault="00343689">
      <w:pPr>
        <w:rPr>
          <w:rFonts w:ascii="Calibri" w:hAnsi="Calibri" w:cs="Calibri"/>
          <w:szCs w:val="20"/>
          <w:lang w:val="fr-BE"/>
        </w:rPr>
      </w:pPr>
      <w:r w:rsidRPr="00F45E76">
        <w:rPr>
          <w:rFonts w:ascii="Calibri" w:hAnsi="Calibri" w:cs="Calibri"/>
          <w:szCs w:val="20"/>
          <w:lang w:val="fr-BE"/>
        </w:rPr>
        <w:t>Les niveaux de scène sont liés à chaque interface gradateur/charge, avec jusqu'à 128 niveaux de scène pour chaque charge définie par programmation. Ainsi, jusqu'à 128 scènes peuvent être rappelées au sein de chaque groupe.</w:t>
      </w:r>
    </w:p>
    <w:p w14:paraId="1C60A0AE" w14:textId="32989AC4" w:rsidR="001E7AAC" w:rsidRPr="00F45E76" w:rsidRDefault="00343689">
      <w:pPr>
        <w:rPr>
          <w:rFonts w:ascii="Calibri" w:hAnsi="Calibri" w:cs="Calibri"/>
          <w:szCs w:val="20"/>
          <w:lang w:val="fr-BE"/>
        </w:rPr>
      </w:pPr>
      <w:r w:rsidRPr="00F45E76">
        <w:rPr>
          <w:rFonts w:ascii="Calibri" w:hAnsi="Calibri" w:cs="Calibri"/>
          <w:szCs w:val="20"/>
          <w:lang w:val="fr-BE"/>
        </w:rPr>
        <w:t>Les niveaux de scène de chaque gradateur/</w:t>
      </w:r>
      <w:r w:rsidR="002024C9" w:rsidRPr="00F45E76">
        <w:rPr>
          <w:rFonts w:ascii="Calibri" w:hAnsi="Calibri" w:cs="Calibri"/>
          <w:szCs w:val="20"/>
          <w:lang w:val="fr-BE"/>
        </w:rPr>
        <w:t xml:space="preserve"> interface de </w:t>
      </w:r>
      <w:r w:rsidRPr="00F45E76">
        <w:rPr>
          <w:rFonts w:ascii="Calibri" w:hAnsi="Calibri" w:cs="Calibri"/>
          <w:szCs w:val="20"/>
          <w:lang w:val="fr-BE"/>
        </w:rPr>
        <w:t>charge restent absolus quel que soit l'appel du groupe de contrôle.</w:t>
      </w:r>
    </w:p>
    <w:p w14:paraId="4200F6B9" w14:textId="0A17F6A7" w:rsidR="001E7AAC" w:rsidRPr="00F45E76" w:rsidRDefault="00343689">
      <w:pPr>
        <w:rPr>
          <w:rFonts w:ascii="Calibri" w:hAnsi="Calibri" w:cs="Calibri"/>
          <w:szCs w:val="20"/>
          <w:lang w:val="fr-BE"/>
        </w:rPr>
      </w:pPr>
      <w:r w:rsidRPr="00F45E76">
        <w:rPr>
          <w:rFonts w:ascii="Calibri" w:hAnsi="Calibri" w:cs="Calibri"/>
          <w:szCs w:val="20"/>
          <w:lang w:val="fr-BE"/>
        </w:rPr>
        <w:t xml:space="preserve">Lorsque des </w:t>
      </w:r>
      <w:r w:rsidR="002024C9" w:rsidRPr="00F45E76">
        <w:rPr>
          <w:rFonts w:ascii="Calibri" w:hAnsi="Calibri" w:cs="Calibri"/>
          <w:szCs w:val="20"/>
          <w:lang w:val="fr-BE"/>
        </w:rPr>
        <w:t>drivers</w:t>
      </w:r>
      <w:r w:rsidRPr="00F45E76">
        <w:rPr>
          <w:rFonts w:ascii="Calibri" w:hAnsi="Calibri" w:cs="Calibri"/>
          <w:szCs w:val="20"/>
          <w:lang w:val="fr-BE"/>
        </w:rPr>
        <w:t xml:space="preserve"> de LED couleur de type DALI 8 sont contrôlés, les 16 premières scènes sur 128 doivent également inclure la couleur et l'intensité dans la scène.</w:t>
      </w:r>
    </w:p>
    <w:p w14:paraId="3A05E3EF" w14:textId="77777777" w:rsidR="001E7AAC" w:rsidRPr="00F45E76" w:rsidRDefault="00343689">
      <w:pPr>
        <w:rPr>
          <w:rFonts w:ascii="Calibri" w:hAnsi="Calibri" w:cs="Calibri"/>
          <w:szCs w:val="20"/>
          <w:lang w:val="fr-BE"/>
        </w:rPr>
      </w:pPr>
      <w:r w:rsidRPr="00F45E76">
        <w:rPr>
          <w:rFonts w:ascii="Calibri" w:hAnsi="Calibri" w:cs="Calibri"/>
          <w:szCs w:val="20"/>
          <w:lang w:val="fr-BE"/>
        </w:rPr>
        <w:t>Pour accélérer la programmation, les scènes sont reliées entre elles par blocs de 16, le premier ayant des valeurs par défaut prédéfinies. L'affectation par le programme d'un dispositif de commande à un groupe doit automatiquement affecter ce premier bloc de scènes à ce groupe. Toutefois, toutes ces affectations doivent pouvoir être modifiées par programmation.</w:t>
      </w:r>
    </w:p>
    <w:p w14:paraId="0F0621AB" w14:textId="77777777" w:rsidR="001E7AAC" w:rsidRPr="00F45E76" w:rsidRDefault="00343689">
      <w:pPr>
        <w:rPr>
          <w:rFonts w:ascii="Calibri" w:hAnsi="Calibri" w:cs="Calibri"/>
          <w:szCs w:val="20"/>
          <w:lang w:val="fr-BE"/>
        </w:rPr>
      </w:pPr>
      <w:r w:rsidRPr="00F45E76">
        <w:rPr>
          <w:rFonts w:ascii="Calibri" w:hAnsi="Calibri" w:cs="Calibri"/>
          <w:szCs w:val="20"/>
          <w:lang w:val="fr-BE"/>
        </w:rPr>
        <w:t>La durée du fondu enchaîné est associée à la source du rappel de scène. Les systèmes avec un temps de fondu fixe par scène ne sont pas acceptés.</w:t>
      </w:r>
    </w:p>
    <w:p w14:paraId="7946486D" w14:textId="77777777" w:rsidR="001E7AAC" w:rsidRPr="00F45E76" w:rsidRDefault="00343689">
      <w:pPr>
        <w:rPr>
          <w:rFonts w:ascii="Calibri" w:hAnsi="Calibri" w:cs="Calibri"/>
          <w:szCs w:val="20"/>
          <w:lang w:val="fr-BE"/>
        </w:rPr>
      </w:pPr>
      <w:r w:rsidRPr="00F45E76">
        <w:rPr>
          <w:rFonts w:ascii="Calibri" w:hAnsi="Calibri" w:cs="Calibri"/>
          <w:szCs w:val="20"/>
          <w:lang w:val="fr-BE"/>
        </w:rPr>
        <w:t>La plage de temps de fondu programmable ne doit pas être inférieure à 36 heures, avec une résolution ne dépassant pas 1 seconde. Un temps d'évanouissement est absolu et correspond au temps nécessaire pour faire passer l'éclairage des niveaux actuels à ceux de la scène appelée, quelles que soient les différences entre les niveaux initiaux et finaux.</w:t>
      </w:r>
    </w:p>
    <w:p w14:paraId="18557D5A" w14:textId="77777777" w:rsidR="001E7AAC" w:rsidRPr="00F45E76" w:rsidRDefault="00343689">
      <w:pPr>
        <w:rPr>
          <w:rFonts w:ascii="Calibri" w:hAnsi="Calibri" w:cs="Calibri"/>
          <w:szCs w:val="20"/>
          <w:lang w:val="fr-BE"/>
        </w:rPr>
      </w:pPr>
      <w:r w:rsidRPr="00F45E76">
        <w:rPr>
          <w:rFonts w:ascii="Calibri" w:hAnsi="Calibri" w:cs="Calibri"/>
          <w:szCs w:val="20"/>
          <w:lang w:val="fr-BE"/>
        </w:rPr>
        <w:t>Tous les niveaux de scène et les temps de fondu doivent être stockés par le système pour être utilisés par un dispositif de contrôle.</w:t>
      </w:r>
    </w:p>
    <w:p w14:paraId="22B6B3FF" w14:textId="77777777" w:rsidR="002C7AF9" w:rsidRPr="00F45E76" w:rsidRDefault="002C7AF9">
      <w:pPr>
        <w:rPr>
          <w:b/>
          <w:color w:val="333333"/>
          <w:sz w:val="16"/>
          <w:lang w:val="fr-BE" w:eastAsia="nl-NL"/>
        </w:rPr>
      </w:pPr>
      <w:bookmarkStart w:id="12" w:name="_Toc134685893"/>
      <w:r w:rsidRPr="00F45E76">
        <w:rPr>
          <w:lang w:val="fr-BE"/>
        </w:rPr>
        <w:br w:type="page"/>
      </w:r>
    </w:p>
    <w:p w14:paraId="5624105B" w14:textId="77777777" w:rsidR="001E7AAC" w:rsidRPr="00F45E76" w:rsidRDefault="00343689">
      <w:pPr>
        <w:pStyle w:val="Heading2"/>
      </w:pPr>
      <w:r w:rsidRPr="00F45E76">
        <w:lastRenderedPageBreak/>
        <w:t>Routeur</w:t>
      </w:r>
      <w:bookmarkEnd w:id="12"/>
      <w:r w:rsidRPr="00F45E76">
        <w:fldChar w:fldCharType="begin"/>
      </w:r>
      <w:r w:rsidRPr="00F45E76">
        <w:instrText xml:space="preserve"> XE "Safety" </w:instrText>
      </w:r>
      <w:r w:rsidRPr="00F45E76">
        <w:fldChar w:fldCharType="end"/>
      </w:r>
      <w:r w:rsidRPr="00F45E76">
        <w:fldChar w:fldCharType="begin"/>
      </w:r>
      <w:r w:rsidRPr="00F45E76">
        <w:instrText xml:space="preserve"> XE "warnings" </w:instrText>
      </w:r>
      <w:r w:rsidRPr="00F45E76">
        <w:fldChar w:fldCharType="end"/>
      </w:r>
      <w:r w:rsidR="00460939" w:rsidRPr="00F45E76">
        <w:fldChar w:fldCharType="begin"/>
      </w:r>
      <w:r w:rsidR="00460939" w:rsidRPr="00F45E76">
        <w:instrText xml:space="preserve"> XE "Safety" </w:instrText>
      </w:r>
      <w:r w:rsidR="00460939" w:rsidRPr="00F45E76">
        <w:fldChar w:fldCharType="end"/>
      </w:r>
      <w:r w:rsidR="00460939" w:rsidRPr="00F45E76">
        <w:fldChar w:fldCharType="begin"/>
      </w:r>
      <w:r w:rsidR="00460939" w:rsidRPr="00F45E76">
        <w:instrText xml:space="preserve"> XE "warnings" </w:instrText>
      </w:r>
      <w:r w:rsidR="00460939" w:rsidRPr="00F45E76">
        <w:fldChar w:fldCharType="end"/>
      </w:r>
    </w:p>
    <w:p w14:paraId="40946147" w14:textId="77777777" w:rsidR="001E7AAC" w:rsidRPr="00F45E76" w:rsidRDefault="00343689">
      <w:pPr>
        <w:numPr>
          <w:ilvl w:val="0"/>
          <w:numId w:val="5"/>
        </w:numPr>
        <w:rPr>
          <w:rFonts w:ascii="Calibri" w:hAnsi="Calibri" w:cs="Calibri"/>
          <w:szCs w:val="20"/>
          <w:lang w:val="fr-BE"/>
        </w:rPr>
      </w:pPr>
      <w:r w:rsidRPr="00F45E76">
        <w:rPr>
          <w:rFonts w:ascii="Calibri" w:hAnsi="Calibri" w:cs="Calibri"/>
          <w:szCs w:val="20"/>
          <w:lang w:val="fr-BE"/>
        </w:rPr>
        <w:t>Un routeur doit fonctionner de manière totalement autonome. Les routeurs doivent être connectés via un réseau Ethernet et utiliser le protocole TCP/IP. Chaque routeur doit avoir sa propre adresse IP, qui doit être entièrement programmable. L'échange des données du système, la programmation, l'interrogation du système et le fonctionnement à distance doivent s'effectuer via une connexion au réseau Ethernet.</w:t>
      </w:r>
    </w:p>
    <w:p w14:paraId="1764C20D" w14:textId="025EB1C7" w:rsidR="001E7AAC" w:rsidRPr="00F45E76" w:rsidRDefault="00343689">
      <w:pPr>
        <w:numPr>
          <w:ilvl w:val="0"/>
          <w:numId w:val="5"/>
        </w:numPr>
        <w:rPr>
          <w:rFonts w:ascii="Calibri" w:hAnsi="Calibri" w:cs="Calibri"/>
          <w:szCs w:val="20"/>
          <w:lang w:val="fr-BE"/>
        </w:rPr>
      </w:pPr>
      <w:r w:rsidRPr="00F45E76">
        <w:rPr>
          <w:rFonts w:ascii="Calibri" w:hAnsi="Calibri" w:cs="Calibri"/>
          <w:szCs w:val="20"/>
          <w:lang w:val="fr-BE"/>
        </w:rPr>
        <w:t xml:space="preserve">Un routeur doit </w:t>
      </w:r>
      <w:r w:rsidR="00460939" w:rsidRPr="00F45E76">
        <w:rPr>
          <w:rFonts w:ascii="Calibri" w:hAnsi="Calibri" w:cs="Calibri"/>
          <w:szCs w:val="20"/>
          <w:lang w:val="fr-BE"/>
        </w:rPr>
        <w:t xml:space="preserve">prendre en charge </w:t>
      </w:r>
      <w:r w:rsidRPr="00F45E76">
        <w:rPr>
          <w:rFonts w:ascii="Calibri" w:hAnsi="Calibri" w:cs="Calibri"/>
          <w:szCs w:val="20"/>
          <w:lang w:val="fr-BE"/>
        </w:rPr>
        <w:t xml:space="preserve">quatre </w:t>
      </w:r>
      <w:r w:rsidR="00460939" w:rsidRPr="00F45E76">
        <w:rPr>
          <w:rFonts w:ascii="Calibri" w:hAnsi="Calibri" w:cs="Calibri"/>
          <w:szCs w:val="20"/>
          <w:lang w:val="fr-BE"/>
        </w:rPr>
        <w:t xml:space="preserve">réseaux DALI entièrement spécifiés, chacun permettant de contrôler indépendamment jusqu'à 64 </w:t>
      </w:r>
      <w:r w:rsidRPr="00F45E76">
        <w:rPr>
          <w:rFonts w:ascii="Calibri" w:hAnsi="Calibri" w:cs="Calibri"/>
          <w:szCs w:val="20"/>
          <w:lang w:val="fr-BE"/>
        </w:rPr>
        <w:t xml:space="preserve">sorties </w:t>
      </w:r>
      <w:r w:rsidR="00460939" w:rsidRPr="00F45E76">
        <w:rPr>
          <w:rFonts w:ascii="Calibri" w:hAnsi="Calibri" w:cs="Calibri"/>
          <w:szCs w:val="20"/>
          <w:lang w:val="fr-BE"/>
        </w:rPr>
        <w:t xml:space="preserve">DALI2 </w:t>
      </w:r>
      <w:r w:rsidRPr="00F45E76">
        <w:rPr>
          <w:rFonts w:ascii="Calibri" w:hAnsi="Calibri" w:cs="Calibri"/>
          <w:szCs w:val="20"/>
          <w:lang w:val="fr-BE"/>
        </w:rPr>
        <w:t xml:space="preserve">(luminaires, relais, gradateurs) et 64 </w:t>
      </w:r>
      <w:r w:rsidR="00A448B6" w:rsidRPr="00F45E76">
        <w:rPr>
          <w:rFonts w:ascii="Calibri" w:hAnsi="Calibri" w:cs="Calibri"/>
          <w:szCs w:val="20"/>
          <w:lang w:val="fr-BE"/>
        </w:rPr>
        <w:t>entrées (</w:t>
      </w:r>
      <w:r w:rsidR="00995426" w:rsidRPr="00F45E76">
        <w:rPr>
          <w:rFonts w:ascii="Calibri" w:hAnsi="Calibri" w:cs="Calibri"/>
          <w:szCs w:val="20"/>
          <w:lang w:val="fr-BE"/>
        </w:rPr>
        <w:t>détecteurs</w:t>
      </w:r>
      <w:r w:rsidR="00A448B6" w:rsidRPr="00F45E76">
        <w:rPr>
          <w:rFonts w:ascii="Calibri" w:hAnsi="Calibri" w:cs="Calibri"/>
          <w:szCs w:val="20"/>
          <w:lang w:val="fr-BE"/>
        </w:rPr>
        <w:t xml:space="preserve"> DALI2 et panneaux de contrôle</w:t>
      </w:r>
      <w:r w:rsidRPr="00F45E76">
        <w:rPr>
          <w:rFonts w:ascii="Calibri" w:hAnsi="Calibri" w:cs="Calibri"/>
          <w:szCs w:val="20"/>
          <w:lang w:val="fr-BE"/>
        </w:rPr>
        <w:t>)</w:t>
      </w:r>
      <w:r w:rsidR="00460939" w:rsidRPr="00F45E76">
        <w:rPr>
          <w:rFonts w:ascii="Calibri" w:hAnsi="Calibri" w:cs="Calibri"/>
          <w:szCs w:val="20"/>
          <w:lang w:val="fr-BE"/>
        </w:rPr>
        <w:t xml:space="preserve">. Toutes les </w:t>
      </w:r>
      <w:r w:rsidR="002F757A" w:rsidRPr="00F45E76">
        <w:rPr>
          <w:rFonts w:ascii="Calibri" w:hAnsi="Calibri" w:cs="Calibri"/>
          <w:szCs w:val="20"/>
          <w:lang w:val="fr-BE"/>
        </w:rPr>
        <w:t xml:space="preserve">interfaces utilisateur, telles que les </w:t>
      </w:r>
      <w:r w:rsidR="00995426" w:rsidRPr="00F45E76">
        <w:rPr>
          <w:rFonts w:ascii="Calibri" w:hAnsi="Calibri" w:cs="Calibri"/>
          <w:szCs w:val="20"/>
          <w:lang w:val="fr-BE"/>
        </w:rPr>
        <w:t>détecteurs</w:t>
      </w:r>
      <w:r w:rsidR="00460939" w:rsidRPr="00F45E76">
        <w:rPr>
          <w:rFonts w:ascii="Calibri" w:hAnsi="Calibri" w:cs="Calibri"/>
          <w:szCs w:val="20"/>
          <w:lang w:val="fr-BE"/>
        </w:rPr>
        <w:t xml:space="preserve"> </w:t>
      </w:r>
      <w:r w:rsidR="00A448B6" w:rsidRPr="00F45E76">
        <w:rPr>
          <w:rFonts w:ascii="Calibri" w:hAnsi="Calibri" w:cs="Calibri"/>
          <w:szCs w:val="20"/>
          <w:lang w:val="fr-BE"/>
        </w:rPr>
        <w:t xml:space="preserve">et les </w:t>
      </w:r>
      <w:r w:rsidR="0068125F" w:rsidRPr="00F45E76">
        <w:rPr>
          <w:rFonts w:ascii="Calibri" w:hAnsi="Calibri" w:cs="Calibri"/>
          <w:szCs w:val="20"/>
          <w:lang w:val="fr-BE"/>
        </w:rPr>
        <w:t>panneaux de contrôle</w:t>
      </w:r>
      <w:r w:rsidR="00A448B6" w:rsidRPr="00F45E76">
        <w:rPr>
          <w:rFonts w:ascii="Calibri" w:hAnsi="Calibri" w:cs="Calibri"/>
          <w:szCs w:val="20"/>
          <w:lang w:val="fr-BE"/>
        </w:rPr>
        <w:t xml:space="preserve">, </w:t>
      </w:r>
      <w:r w:rsidR="002F757A" w:rsidRPr="00F45E76">
        <w:rPr>
          <w:rFonts w:ascii="Calibri" w:hAnsi="Calibri" w:cs="Calibri"/>
          <w:szCs w:val="20"/>
          <w:lang w:val="fr-BE"/>
        </w:rPr>
        <w:t xml:space="preserve">doivent être </w:t>
      </w:r>
      <w:r w:rsidR="00460939" w:rsidRPr="00F45E76">
        <w:rPr>
          <w:rFonts w:ascii="Calibri" w:hAnsi="Calibri" w:cs="Calibri"/>
          <w:szCs w:val="20"/>
          <w:lang w:val="fr-BE"/>
        </w:rPr>
        <w:t xml:space="preserve">connectées à la ligne </w:t>
      </w:r>
      <w:r w:rsidR="0068125F" w:rsidRPr="00F45E76">
        <w:rPr>
          <w:rFonts w:ascii="Calibri" w:hAnsi="Calibri" w:cs="Calibri"/>
          <w:szCs w:val="20"/>
          <w:lang w:val="fr-BE"/>
        </w:rPr>
        <w:t>DALI</w:t>
      </w:r>
      <w:r w:rsidR="00460939" w:rsidRPr="00F45E76">
        <w:rPr>
          <w:rFonts w:ascii="Calibri" w:hAnsi="Calibri" w:cs="Calibri"/>
          <w:szCs w:val="20"/>
          <w:lang w:val="fr-BE"/>
        </w:rPr>
        <w:t xml:space="preserve">. Toutes les combinaisons de charges et d'interfaces utilisateur doivent être possibles sur tous les routeurs du système. </w:t>
      </w:r>
    </w:p>
    <w:p w14:paraId="0F753DB9" w14:textId="2F483459" w:rsidR="001E7AAC" w:rsidRPr="00F45E76" w:rsidRDefault="00343689">
      <w:pPr>
        <w:numPr>
          <w:ilvl w:val="0"/>
          <w:numId w:val="5"/>
        </w:numPr>
        <w:rPr>
          <w:rFonts w:ascii="Calibri" w:hAnsi="Calibri" w:cs="Calibri"/>
          <w:szCs w:val="20"/>
          <w:lang w:val="fr-BE"/>
        </w:rPr>
      </w:pPr>
      <w:r w:rsidRPr="00F45E76">
        <w:rPr>
          <w:rFonts w:ascii="Calibri" w:hAnsi="Calibri" w:cs="Calibri"/>
          <w:szCs w:val="20"/>
          <w:lang w:val="fr-BE"/>
        </w:rPr>
        <w:t xml:space="preserve">Par </w:t>
      </w:r>
      <w:r w:rsidR="00995426" w:rsidRPr="00F45E76">
        <w:rPr>
          <w:rFonts w:ascii="Calibri" w:hAnsi="Calibri" w:cs="Calibri"/>
          <w:szCs w:val="20"/>
          <w:lang w:val="fr-BE"/>
        </w:rPr>
        <w:t>driver</w:t>
      </w:r>
      <w:r w:rsidRPr="00F45E76">
        <w:rPr>
          <w:rFonts w:ascii="Calibri" w:hAnsi="Calibri" w:cs="Calibri"/>
          <w:szCs w:val="20"/>
          <w:lang w:val="fr-BE"/>
        </w:rPr>
        <w:t xml:space="preserve"> de </w:t>
      </w:r>
      <w:r w:rsidR="00A448B6" w:rsidRPr="00F45E76">
        <w:rPr>
          <w:rFonts w:ascii="Calibri" w:hAnsi="Calibri" w:cs="Calibri"/>
          <w:szCs w:val="20"/>
          <w:lang w:val="fr-BE"/>
        </w:rPr>
        <w:t xml:space="preserve">LED, </w:t>
      </w:r>
      <w:r w:rsidRPr="00F45E76">
        <w:rPr>
          <w:rFonts w:ascii="Calibri" w:hAnsi="Calibri" w:cs="Calibri"/>
          <w:szCs w:val="20"/>
          <w:lang w:val="fr-BE"/>
        </w:rPr>
        <w:t>le routeur doit pouvoir contrôler jusqu'à 128 scènes. Le système peut contenir un minimum de 12 800 adresses et contrôler 16 384 gr</w:t>
      </w:r>
      <w:r w:rsidR="00995426" w:rsidRPr="00F45E76">
        <w:rPr>
          <w:rFonts w:ascii="Calibri" w:hAnsi="Calibri" w:cs="Calibri"/>
          <w:szCs w:val="20"/>
          <w:lang w:val="fr-BE"/>
        </w:rPr>
        <w:t>oupes</w:t>
      </w:r>
      <w:r w:rsidRPr="00F45E76">
        <w:rPr>
          <w:rFonts w:ascii="Calibri" w:hAnsi="Calibri" w:cs="Calibri"/>
          <w:szCs w:val="20"/>
          <w:lang w:val="fr-BE"/>
        </w:rPr>
        <w:t xml:space="preserve">. Plusieurs de ces </w:t>
      </w:r>
      <w:r w:rsidR="00995426" w:rsidRPr="00F45E76">
        <w:rPr>
          <w:rFonts w:ascii="Calibri" w:hAnsi="Calibri" w:cs="Calibri"/>
          <w:szCs w:val="20"/>
          <w:lang w:val="fr-BE"/>
        </w:rPr>
        <w:t>groupes</w:t>
      </w:r>
      <w:r w:rsidRPr="00F45E76">
        <w:rPr>
          <w:rFonts w:ascii="Calibri" w:hAnsi="Calibri" w:cs="Calibri"/>
          <w:szCs w:val="20"/>
          <w:lang w:val="fr-BE"/>
        </w:rPr>
        <w:t xml:space="preserve"> peuvent être </w:t>
      </w:r>
      <w:r w:rsidR="00A448B6" w:rsidRPr="00F45E76">
        <w:rPr>
          <w:rFonts w:ascii="Calibri" w:hAnsi="Calibri" w:cs="Calibri"/>
          <w:szCs w:val="20"/>
          <w:lang w:val="fr-BE"/>
        </w:rPr>
        <w:t xml:space="preserve">appliquées </w:t>
      </w:r>
      <w:r w:rsidRPr="00F45E76">
        <w:rPr>
          <w:rFonts w:ascii="Calibri" w:hAnsi="Calibri" w:cs="Calibri"/>
          <w:szCs w:val="20"/>
          <w:lang w:val="fr-BE"/>
        </w:rPr>
        <w:t>dans un réseau.</w:t>
      </w:r>
    </w:p>
    <w:p w14:paraId="1FCDA33F" w14:textId="77777777" w:rsidR="001E7AAC" w:rsidRPr="00F45E76" w:rsidRDefault="00343689">
      <w:pPr>
        <w:numPr>
          <w:ilvl w:val="0"/>
          <w:numId w:val="5"/>
        </w:numPr>
        <w:rPr>
          <w:rFonts w:ascii="Calibri" w:hAnsi="Calibri" w:cs="Calibri"/>
          <w:szCs w:val="20"/>
          <w:lang w:val="fr-BE"/>
        </w:rPr>
      </w:pPr>
      <w:r w:rsidRPr="00F45E76">
        <w:rPr>
          <w:rFonts w:ascii="Calibri" w:hAnsi="Calibri" w:cs="Calibri"/>
          <w:szCs w:val="20"/>
          <w:lang w:val="fr-BE"/>
        </w:rPr>
        <w:t>Chaque appareil DALI doit se voir attribuer automatiquement une identité unique. En outre, chaque appareil doit pouvoir être nommé pour que son identité et son utilisation soient claires pour l'utilisateur. Lors de l'attribution d'un nom, une combinaison ou une quantité illimitée de caractères alphanumériques doit être possible.</w:t>
      </w:r>
    </w:p>
    <w:p w14:paraId="2EFC74D7" w14:textId="77777777" w:rsidR="001E7AAC" w:rsidRPr="00F45E76" w:rsidRDefault="00343689">
      <w:pPr>
        <w:numPr>
          <w:ilvl w:val="0"/>
          <w:numId w:val="5"/>
        </w:numPr>
        <w:rPr>
          <w:rFonts w:ascii="Calibri" w:hAnsi="Calibri" w:cs="Calibri"/>
          <w:szCs w:val="20"/>
          <w:lang w:val="fr-BE"/>
        </w:rPr>
      </w:pPr>
      <w:r w:rsidRPr="00F45E76">
        <w:rPr>
          <w:rFonts w:ascii="Calibri" w:hAnsi="Calibri" w:cs="Calibri"/>
          <w:szCs w:val="20"/>
          <w:lang w:val="fr-BE"/>
        </w:rPr>
        <w:t>Chaque groupe doit être identifié par un numéro unique attribué par le programmateur lors de la configuration du système. La numérotation ne doit pas faire l'objet de restrictions pour permettre, par exemple, d'attribuer des blocs de numéros à des pièces spécifiques afin de faciliter l'association des programmes.</w:t>
      </w:r>
    </w:p>
    <w:p w14:paraId="261B247D" w14:textId="77777777" w:rsidR="001E7AAC" w:rsidRPr="00F45E76" w:rsidRDefault="00343689">
      <w:pPr>
        <w:numPr>
          <w:ilvl w:val="0"/>
          <w:numId w:val="5"/>
        </w:numPr>
        <w:rPr>
          <w:rFonts w:ascii="Calibri" w:hAnsi="Calibri" w:cs="Calibri"/>
          <w:szCs w:val="20"/>
          <w:lang w:val="fr-BE"/>
        </w:rPr>
      </w:pPr>
      <w:r w:rsidRPr="00F45E76">
        <w:rPr>
          <w:rFonts w:ascii="Calibri" w:hAnsi="Calibri" w:cs="Calibri"/>
          <w:szCs w:val="20"/>
          <w:lang w:val="fr-BE"/>
        </w:rPr>
        <w:t>Un routeur doit stocker des données de groupe qui sont établies et/ou modifiées en fonction des besoins de la programmation. Un groupe unique ou des groupes multiples doivent pouvoir contenir un nombre quelconque de dispositifs d'interface de charge DALI. Une interface utilisateur pour le contrôle ne doit appartenir qu'à un seul groupe. Il ne doit pas y avoir de limitation quant au nombre de routeurs auxquels les appareils sont affectés au sein d'un même groupe.</w:t>
      </w:r>
    </w:p>
    <w:p w14:paraId="7A5394B7" w14:textId="6FE70B54" w:rsidR="001E7AAC" w:rsidRPr="00F45E76" w:rsidRDefault="00343689">
      <w:pPr>
        <w:numPr>
          <w:ilvl w:val="0"/>
          <w:numId w:val="5"/>
        </w:numPr>
        <w:rPr>
          <w:rFonts w:ascii="Calibri" w:hAnsi="Calibri" w:cs="Calibri"/>
          <w:szCs w:val="20"/>
          <w:lang w:val="fr-BE"/>
        </w:rPr>
      </w:pPr>
      <w:r w:rsidRPr="00F45E76">
        <w:rPr>
          <w:rFonts w:ascii="Calibri" w:hAnsi="Calibri" w:cs="Calibri"/>
          <w:szCs w:val="20"/>
          <w:lang w:val="fr-BE"/>
        </w:rPr>
        <w:t xml:space="preserve">L'intelligence du routeur lui confère une fonction d'autoréparation. Si une adresse de la </w:t>
      </w:r>
      <w:r w:rsidR="00A448B6" w:rsidRPr="00F45E76">
        <w:rPr>
          <w:rFonts w:ascii="Calibri" w:hAnsi="Calibri" w:cs="Calibri"/>
          <w:szCs w:val="20"/>
          <w:lang w:val="fr-BE"/>
        </w:rPr>
        <w:t xml:space="preserve">ligne DALI </w:t>
      </w:r>
      <w:r w:rsidRPr="00F45E76">
        <w:rPr>
          <w:rFonts w:ascii="Calibri" w:hAnsi="Calibri" w:cs="Calibri"/>
          <w:szCs w:val="20"/>
          <w:lang w:val="fr-BE"/>
        </w:rPr>
        <w:t>disparaît en raison d'un défaut (</w:t>
      </w:r>
      <w:r w:rsidR="00995426" w:rsidRPr="00F45E76">
        <w:rPr>
          <w:rFonts w:ascii="Calibri" w:hAnsi="Calibri" w:cs="Calibri"/>
          <w:szCs w:val="20"/>
          <w:lang w:val="fr-BE"/>
        </w:rPr>
        <w:t>driver</w:t>
      </w:r>
      <w:r w:rsidRPr="00F45E76">
        <w:rPr>
          <w:rFonts w:ascii="Calibri" w:hAnsi="Calibri" w:cs="Calibri"/>
          <w:szCs w:val="20"/>
          <w:lang w:val="fr-BE"/>
        </w:rPr>
        <w:t xml:space="preserve"> de LED, panneau de commande ou </w:t>
      </w:r>
      <w:r w:rsidR="00995426" w:rsidRPr="00F45E76">
        <w:rPr>
          <w:rFonts w:ascii="Calibri" w:hAnsi="Calibri" w:cs="Calibri"/>
          <w:szCs w:val="20"/>
          <w:lang w:val="fr-BE"/>
        </w:rPr>
        <w:t>détecteur</w:t>
      </w:r>
      <w:r w:rsidRPr="00F45E76">
        <w:rPr>
          <w:rFonts w:ascii="Calibri" w:hAnsi="Calibri" w:cs="Calibri"/>
          <w:szCs w:val="20"/>
          <w:lang w:val="fr-BE"/>
        </w:rPr>
        <w:t xml:space="preserve">), le routeur renvoie automatiquement le numéro d'adresse et tous les </w:t>
      </w:r>
      <w:r w:rsidR="00A448B6" w:rsidRPr="00F45E76">
        <w:rPr>
          <w:rFonts w:ascii="Calibri" w:hAnsi="Calibri" w:cs="Calibri"/>
          <w:szCs w:val="20"/>
          <w:lang w:val="fr-BE"/>
        </w:rPr>
        <w:t xml:space="preserve">réglages </w:t>
      </w:r>
      <w:r w:rsidRPr="00F45E76">
        <w:rPr>
          <w:rFonts w:ascii="Calibri" w:hAnsi="Calibri" w:cs="Calibri"/>
          <w:szCs w:val="20"/>
          <w:lang w:val="fr-BE"/>
        </w:rPr>
        <w:t xml:space="preserve">et </w:t>
      </w:r>
      <w:r w:rsidR="00A448B6" w:rsidRPr="00F45E76">
        <w:rPr>
          <w:rFonts w:ascii="Calibri" w:hAnsi="Calibri" w:cs="Calibri"/>
          <w:szCs w:val="20"/>
          <w:lang w:val="fr-BE"/>
        </w:rPr>
        <w:t xml:space="preserve">désignations </w:t>
      </w:r>
      <w:r w:rsidRPr="00F45E76">
        <w:rPr>
          <w:rFonts w:ascii="Calibri" w:hAnsi="Calibri" w:cs="Calibri"/>
          <w:szCs w:val="20"/>
          <w:lang w:val="fr-BE"/>
        </w:rPr>
        <w:t>à l'appareil de remplacement.</w:t>
      </w:r>
    </w:p>
    <w:p w14:paraId="737D315B" w14:textId="7E027D40" w:rsidR="001E7AAC" w:rsidRPr="00F45E76" w:rsidRDefault="00343689">
      <w:pPr>
        <w:numPr>
          <w:ilvl w:val="0"/>
          <w:numId w:val="5"/>
        </w:numPr>
        <w:rPr>
          <w:rFonts w:ascii="Calibri" w:hAnsi="Calibri" w:cs="Calibri"/>
          <w:szCs w:val="20"/>
          <w:lang w:val="fr-BE"/>
        </w:rPr>
      </w:pPr>
      <w:r w:rsidRPr="00F45E76">
        <w:rPr>
          <w:rFonts w:ascii="Calibri" w:hAnsi="Calibri" w:cs="Calibri"/>
          <w:szCs w:val="20"/>
          <w:lang w:val="fr-BE"/>
        </w:rPr>
        <w:t>Le routeur permet de contrôler l'</w:t>
      </w:r>
      <w:r w:rsidR="00A448B6" w:rsidRPr="00F45E76">
        <w:rPr>
          <w:rFonts w:ascii="Calibri" w:hAnsi="Calibri" w:cs="Calibri"/>
          <w:szCs w:val="20"/>
          <w:lang w:val="fr-BE"/>
        </w:rPr>
        <w:t>éclairage de s</w:t>
      </w:r>
      <w:r w:rsidR="00995426" w:rsidRPr="00F45E76">
        <w:rPr>
          <w:rFonts w:ascii="Calibri" w:hAnsi="Calibri" w:cs="Calibri"/>
          <w:szCs w:val="20"/>
          <w:lang w:val="fr-BE"/>
        </w:rPr>
        <w:t>écurité</w:t>
      </w:r>
      <w:r w:rsidR="00A448B6" w:rsidRPr="00F45E76">
        <w:rPr>
          <w:rFonts w:ascii="Calibri" w:hAnsi="Calibri" w:cs="Calibri"/>
          <w:szCs w:val="20"/>
          <w:lang w:val="fr-BE"/>
        </w:rPr>
        <w:t xml:space="preserve"> DALI.</w:t>
      </w:r>
    </w:p>
    <w:p w14:paraId="24DB5A16" w14:textId="77777777" w:rsidR="0068125F" w:rsidRPr="00F45E76" w:rsidRDefault="007A7129" w:rsidP="009E3A80">
      <w:pPr>
        <w:rPr>
          <w:rFonts w:ascii="Calibri" w:hAnsi="Calibri" w:cs="Calibri"/>
          <w:szCs w:val="20"/>
          <w:lang w:val="fr-BE"/>
        </w:rPr>
      </w:pPr>
      <w:r w:rsidRPr="00F45E76">
        <w:rPr>
          <w:rFonts w:ascii="Calibri" w:hAnsi="Calibri" w:cs="Calibri"/>
          <w:szCs w:val="20"/>
          <w:lang w:val="fr-BE"/>
        </w:rPr>
        <w:br w:type="page"/>
      </w:r>
    </w:p>
    <w:p w14:paraId="0E1BB25F" w14:textId="77777777" w:rsidR="001E7AAC" w:rsidRPr="00F45E76" w:rsidRDefault="00343689">
      <w:pPr>
        <w:pStyle w:val="Heading2"/>
        <w:rPr>
          <w:lang w:val="fr-BE"/>
        </w:rPr>
      </w:pPr>
      <w:bookmarkStart w:id="13" w:name="_Toc134685894"/>
      <w:r w:rsidRPr="00F45E76">
        <w:rPr>
          <w:lang w:val="fr-BE"/>
        </w:rPr>
        <w:lastRenderedPageBreak/>
        <w:t>Contrôle de la lumière du jour</w:t>
      </w:r>
      <w:bookmarkEnd w:id="13"/>
      <w:r w:rsidRPr="00F45E76">
        <w:fldChar w:fldCharType="begin"/>
      </w:r>
      <w:r w:rsidRPr="00F45E76">
        <w:rPr>
          <w:lang w:val="fr-BE"/>
        </w:rPr>
        <w:instrText xml:space="preserve"> XE "Safety" </w:instrText>
      </w:r>
      <w:r w:rsidRPr="00F45E76">
        <w:fldChar w:fldCharType="end"/>
      </w:r>
      <w:r w:rsidRPr="00F45E76">
        <w:fldChar w:fldCharType="begin"/>
      </w:r>
      <w:r w:rsidRPr="00F45E76">
        <w:rPr>
          <w:lang w:val="fr-BE"/>
        </w:rPr>
        <w:instrText xml:space="preserve"> XE "warnings" </w:instrText>
      </w:r>
      <w:r w:rsidRPr="00F45E76">
        <w:fldChar w:fldCharType="end"/>
      </w:r>
    </w:p>
    <w:p w14:paraId="579698B6" w14:textId="3E007461" w:rsidR="001E7AAC" w:rsidRPr="00F45E76" w:rsidRDefault="00343689">
      <w:pPr>
        <w:numPr>
          <w:ilvl w:val="0"/>
          <w:numId w:val="6"/>
        </w:numPr>
        <w:rPr>
          <w:rFonts w:ascii="Calibri" w:hAnsi="Calibri" w:cs="Calibri"/>
          <w:szCs w:val="20"/>
          <w:lang w:val="fr-BE"/>
        </w:rPr>
      </w:pPr>
      <w:r w:rsidRPr="00F45E76">
        <w:rPr>
          <w:rFonts w:ascii="Calibri" w:hAnsi="Calibri" w:cs="Calibri"/>
          <w:szCs w:val="20"/>
          <w:lang w:val="fr-BE"/>
        </w:rPr>
        <w:t xml:space="preserve">Le système doit permettre d'utiliser la lumière du jour disponible pour réaliser des économies d'énergie. Des </w:t>
      </w:r>
      <w:r w:rsidR="00995426" w:rsidRPr="00F45E76">
        <w:rPr>
          <w:rFonts w:ascii="Calibri" w:hAnsi="Calibri" w:cs="Calibri"/>
          <w:szCs w:val="20"/>
          <w:lang w:val="fr-BE"/>
        </w:rPr>
        <w:t>détecteurs</w:t>
      </w:r>
      <w:r w:rsidR="005551F7" w:rsidRPr="00F45E76">
        <w:rPr>
          <w:rFonts w:ascii="Calibri" w:hAnsi="Calibri" w:cs="Calibri"/>
          <w:szCs w:val="20"/>
          <w:lang w:val="fr-BE"/>
        </w:rPr>
        <w:t xml:space="preserve"> mesurent la </w:t>
      </w:r>
      <w:r w:rsidR="009D0ED8" w:rsidRPr="00F45E76">
        <w:rPr>
          <w:rFonts w:ascii="Calibri" w:hAnsi="Calibri" w:cs="Calibri"/>
          <w:szCs w:val="20"/>
          <w:lang w:val="fr-BE"/>
        </w:rPr>
        <w:t xml:space="preserve">réflexion de la lumière sur la </w:t>
      </w:r>
      <w:r w:rsidR="005551F7" w:rsidRPr="00F45E76">
        <w:rPr>
          <w:rFonts w:ascii="Calibri" w:hAnsi="Calibri" w:cs="Calibri"/>
          <w:szCs w:val="20"/>
          <w:lang w:val="fr-BE"/>
        </w:rPr>
        <w:t>surface sous-jacente pour compenser l'intensité de la lumière.</w:t>
      </w:r>
    </w:p>
    <w:p w14:paraId="476D72C8" w14:textId="1E294BCB" w:rsidR="001E7AAC" w:rsidRPr="00F45E76" w:rsidRDefault="00343689">
      <w:pPr>
        <w:pStyle w:val="Header"/>
        <w:numPr>
          <w:ilvl w:val="0"/>
          <w:numId w:val="6"/>
        </w:numPr>
        <w:tabs>
          <w:tab w:val="clear" w:pos="4320"/>
          <w:tab w:val="clear" w:pos="8640"/>
        </w:tabs>
        <w:rPr>
          <w:rFonts w:ascii="Calibri" w:hAnsi="Calibri" w:cs="Calibri"/>
          <w:szCs w:val="20"/>
          <w:lang w:val="fr-BE"/>
        </w:rPr>
      </w:pPr>
      <w:r w:rsidRPr="00F45E76">
        <w:rPr>
          <w:rFonts w:ascii="Calibri" w:hAnsi="Calibri" w:cs="Calibri"/>
          <w:szCs w:val="20"/>
          <w:lang w:val="fr-BE"/>
        </w:rPr>
        <w:t xml:space="preserve">Contrôle des espaces ouverts : le contrôle </w:t>
      </w:r>
      <w:r w:rsidR="007A5691" w:rsidRPr="00F45E76">
        <w:rPr>
          <w:rFonts w:ascii="Calibri" w:hAnsi="Calibri" w:cs="Calibri"/>
          <w:szCs w:val="20"/>
          <w:lang w:val="fr-BE"/>
        </w:rPr>
        <w:t xml:space="preserve">en boucle ouverte </w:t>
      </w:r>
      <w:r w:rsidRPr="00F45E76">
        <w:rPr>
          <w:rFonts w:ascii="Calibri" w:hAnsi="Calibri" w:cs="Calibri"/>
          <w:szCs w:val="20"/>
          <w:lang w:val="fr-BE"/>
        </w:rPr>
        <w:br/>
        <w:t xml:space="preserve">peut être utilisé dans les espaces ouverts, par exemple les zones de détente ou les couloirs. Un ou plusieurs </w:t>
      </w:r>
      <w:r w:rsidR="00995426" w:rsidRPr="00F45E76">
        <w:rPr>
          <w:rFonts w:ascii="Calibri" w:hAnsi="Calibri" w:cs="Calibri"/>
          <w:szCs w:val="20"/>
          <w:lang w:val="fr-BE"/>
        </w:rPr>
        <w:t xml:space="preserve">détecteurs </w:t>
      </w:r>
      <w:r w:rsidRPr="00F45E76">
        <w:rPr>
          <w:rFonts w:ascii="Calibri" w:hAnsi="Calibri" w:cs="Calibri"/>
          <w:szCs w:val="20"/>
          <w:lang w:val="fr-BE"/>
        </w:rPr>
        <w:t xml:space="preserve">doivent mesurer la pénétration de la lumière du jour, ce qui permet de déterminer les niveaux d'éclairage artificiel prédéfinis les plus appropriés pour une pièce. Les niveaux de lumière du jour à partir desquels des modifications sont apportées à l'éclairage artificiel doivent être programmables avec une résolution de 1 %. Le nombre de changements pouvant être utilisés à cette fin n'est pas fixé, mais on s'attend à ce que quatre soient généralement utilisés. Les changements de niveau d'éclairage artificiel doivent être programmables pour permettre des transitions progressives qui soient agréables sur le plan esthétique et non gênantes. </w:t>
      </w:r>
    </w:p>
    <w:p w14:paraId="4CD93560" w14:textId="2035E3EC" w:rsidR="001E7AAC" w:rsidRPr="00F45E76" w:rsidRDefault="00343689">
      <w:pPr>
        <w:pStyle w:val="BodyText"/>
        <w:numPr>
          <w:ilvl w:val="0"/>
          <w:numId w:val="6"/>
        </w:numPr>
        <w:spacing w:after="0"/>
        <w:rPr>
          <w:rFonts w:ascii="Calibri" w:hAnsi="Calibri" w:cs="Calibri"/>
          <w:color w:val="000000"/>
          <w:szCs w:val="20"/>
          <w:lang w:val="fr-BE"/>
        </w:rPr>
      </w:pPr>
      <w:r w:rsidRPr="00F45E76">
        <w:rPr>
          <w:rFonts w:ascii="Calibri" w:hAnsi="Calibri" w:cs="Calibri"/>
          <w:color w:val="000000"/>
          <w:szCs w:val="20"/>
          <w:lang w:val="fr-BE"/>
        </w:rPr>
        <w:t xml:space="preserve">Contrôle d'une pièce spécifique : le contrôle </w:t>
      </w:r>
      <w:r w:rsidR="007A5691" w:rsidRPr="00F45E76">
        <w:rPr>
          <w:rFonts w:ascii="Calibri" w:hAnsi="Calibri" w:cs="Calibri"/>
          <w:color w:val="000000"/>
          <w:szCs w:val="20"/>
          <w:lang w:val="fr-BE"/>
        </w:rPr>
        <w:t xml:space="preserve">en boucle fermée doit être utilisé </w:t>
      </w:r>
      <w:r w:rsidRPr="00F45E76">
        <w:rPr>
          <w:rFonts w:ascii="Calibri" w:hAnsi="Calibri" w:cs="Calibri"/>
          <w:color w:val="000000"/>
          <w:szCs w:val="20"/>
          <w:lang w:val="fr-BE"/>
        </w:rPr>
        <w:br/>
        <w:t xml:space="preserve">dans les bureaux et les espaces de travail pour garantir le maintien d'un certain niveau d'éclairement. Un seul </w:t>
      </w:r>
      <w:r w:rsidR="00995426" w:rsidRPr="00F45E76">
        <w:rPr>
          <w:rFonts w:ascii="Calibri" w:hAnsi="Calibri" w:cs="Calibri"/>
          <w:szCs w:val="20"/>
          <w:lang w:val="fr-BE"/>
        </w:rPr>
        <w:t>détecteur</w:t>
      </w:r>
      <w:r w:rsidRPr="00F45E76">
        <w:rPr>
          <w:rFonts w:ascii="Calibri" w:hAnsi="Calibri" w:cs="Calibri"/>
          <w:color w:val="000000"/>
          <w:szCs w:val="20"/>
          <w:lang w:val="fr-BE"/>
        </w:rPr>
        <w:t xml:space="preserve"> doit </w:t>
      </w:r>
      <w:r w:rsidR="007A5691" w:rsidRPr="00F45E76">
        <w:rPr>
          <w:rFonts w:ascii="Calibri" w:hAnsi="Calibri" w:cs="Calibri"/>
          <w:color w:val="000000"/>
          <w:szCs w:val="20"/>
          <w:lang w:val="fr-BE"/>
        </w:rPr>
        <w:t xml:space="preserve">surveiller la pièce à contrôler </w:t>
      </w:r>
      <w:r w:rsidRPr="00F45E76">
        <w:rPr>
          <w:rFonts w:ascii="Calibri" w:hAnsi="Calibri" w:cs="Calibri"/>
          <w:color w:val="000000"/>
          <w:szCs w:val="20"/>
          <w:lang w:val="fr-BE"/>
        </w:rPr>
        <w:t xml:space="preserve">et compenser dynamiquement et en temps réel le niveau d'éclairage artificiel dans le groupe pour les variations de la contribution de la lumière du jour, maintenant ainsi un niveau d'éclairement constant. Le taux d'ajustement doit être </w:t>
      </w:r>
      <w:r w:rsidR="005551F7" w:rsidRPr="00F45E76">
        <w:rPr>
          <w:rFonts w:ascii="Calibri" w:hAnsi="Calibri" w:cs="Calibri"/>
          <w:color w:val="000000"/>
          <w:szCs w:val="20"/>
          <w:lang w:val="fr-BE"/>
        </w:rPr>
        <w:t>programmable.</w:t>
      </w:r>
    </w:p>
    <w:p w14:paraId="43E19218" w14:textId="598DCF94" w:rsidR="001E7AAC" w:rsidRPr="00F45E76" w:rsidRDefault="00343689">
      <w:pPr>
        <w:pStyle w:val="BodyText"/>
        <w:numPr>
          <w:ilvl w:val="0"/>
          <w:numId w:val="6"/>
        </w:numPr>
        <w:spacing w:after="0"/>
        <w:rPr>
          <w:rFonts w:ascii="Calibri" w:hAnsi="Calibri" w:cs="Calibri"/>
          <w:color w:val="000000"/>
          <w:szCs w:val="20"/>
          <w:lang w:val="fr-BE"/>
        </w:rPr>
      </w:pPr>
      <w:r w:rsidRPr="00F45E76">
        <w:rPr>
          <w:rFonts w:ascii="Calibri" w:hAnsi="Calibri" w:cs="Calibri"/>
          <w:color w:val="000000"/>
          <w:szCs w:val="20"/>
          <w:lang w:val="fr-BE"/>
        </w:rPr>
        <w:t xml:space="preserve">Le système doit également permettre de régler les pièces adjacentes, c'est-à-dire que les pièces qui ne sont pas directement surveillées par un </w:t>
      </w:r>
      <w:r w:rsidR="00995426" w:rsidRPr="00F45E76">
        <w:rPr>
          <w:rFonts w:ascii="Calibri" w:hAnsi="Calibri" w:cs="Calibri"/>
          <w:szCs w:val="20"/>
          <w:lang w:val="fr-BE"/>
        </w:rPr>
        <w:t>détecteur</w:t>
      </w:r>
      <w:r w:rsidRPr="00F45E76">
        <w:rPr>
          <w:rFonts w:ascii="Calibri" w:hAnsi="Calibri" w:cs="Calibri"/>
          <w:color w:val="000000"/>
          <w:szCs w:val="20"/>
          <w:lang w:val="fr-BE"/>
        </w:rPr>
        <w:t xml:space="preserve"> peuvent être réglées de manière à suivre directement la pièce surveillée ou en fonction d'un pourcentage de variation. Cela doit permettre de contrôler les grands bureaux, où la contribution de la lumière du jour est la plus importante près des fenêtres, mais où les niveaux de lumière un peu plus loin des fenêtres peuvent nécessiter un changement proportionnel.</w:t>
      </w:r>
    </w:p>
    <w:p w14:paraId="3FAE83FA" w14:textId="77777777" w:rsidR="006A4AD8" w:rsidRPr="00F45E76" w:rsidRDefault="006A4AD8" w:rsidP="006A4AD8">
      <w:pPr>
        <w:pStyle w:val="ListParagraph"/>
        <w:rPr>
          <w:rFonts w:ascii="Calibri" w:hAnsi="Calibri" w:cs="Calibri"/>
          <w:color w:val="000000"/>
          <w:szCs w:val="20"/>
          <w:lang w:val="fr-BE"/>
        </w:rPr>
      </w:pPr>
    </w:p>
    <w:p w14:paraId="2509DED2" w14:textId="77777777" w:rsidR="006A4AD8" w:rsidRPr="00F45E76" w:rsidRDefault="006A4AD8" w:rsidP="006A4AD8">
      <w:pPr>
        <w:rPr>
          <w:rFonts w:ascii="Calibri" w:hAnsi="Calibri" w:cs="Calibri"/>
          <w:szCs w:val="20"/>
          <w:lang w:val="fr-BE"/>
        </w:rPr>
      </w:pPr>
      <w:r w:rsidRPr="00F45E76">
        <w:rPr>
          <w:rFonts w:ascii="Calibri" w:hAnsi="Calibri" w:cs="Calibri"/>
          <w:szCs w:val="20"/>
          <w:lang w:val="fr-BE"/>
        </w:rPr>
        <w:br w:type="page"/>
      </w:r>
    </w:p>
    <w:p w14:paraId="06B5DF55" w14:textId="77777777" w:rsidR="001E7AAC" w:rsidRPr="00F45E76" w:rsidRDefault="006A4AD8">
      <w:pPr>
        <w:pStyle w:val="Heading2"/>
        <w:rPr>
          <w:lang w:val="fr-BE"/>
        </w:rPr>
      </w:pPr>
      <w:bookmarkStart w:id="14" w:name="_Toc134685895"/>
      <w:r w:rsidRPr="00F45E76">
        <w:rPr>
          <w:lang w:val="fr-BE"/>
        </w:rPr>
        <w:lastRenderedPageBreak/>
        <w:t>Lumière accordable blanche/centrée sur l'homme</w:t>
      </w:r>
      <w:bookmarkEnd w:id="14"/>
      <w:r w:rsidRPr="00F45E76">
        <w:fldChar w:fldCharType="begin"/>
      </w:r>
      <w:r w:rsidRPr="00F45E76">
        <w:rPr>
          <w:lang w:val="fr-BE"/>
        </w:rPr>
        <w:instrText xml:space="preserve"> XE "Safety" </w:instrText>
      </w:r>
      <w:r w:rsidRPr="00F45E76">
        <w:fldChar w:fldCharType="end"/>
      </w:r>
      <w:r w:rsidRPr="00F45E76">
        <w:fldChar w:fldCharType="begin"/>
      </w:r>
      <w:r w:rsidRPr="00F45E76">
        <w:rPr>
          <w:lang w:val="fr-BE"/>
        </w:rPr>
        <w:instrText xml:space="preserve"> XE "warnings" </w:instrText>
      </w:r>
      <w:r w:rsidRPr="00F45E76">
        <w:fldChar w:fldCharType="end"/>
      </w:r>
      <w:r w:rsidRPr="00F45E76">
        <w:fldChar w:fldCharType="begin"/>
      </w:r>
      <w:r w:rsidRPr="00F45E76">
        <w:rPr>
          <w:lang w:val="fr-BE"/>
        </w:rPr>
        <w:instrText xml:space="preserve"> XE "Safety" </w:instrText>
      </w:r>
      <w:r w:rsidRPr="00F45E76">
        <w:fldChar w:fldCharType="end"/>
      </w:r>
      <w:r w:rsidRPr="00F45E76">
        <w:fldChar w:fldCharType="begin"/>
      </w:r>
      <w:r w:rsidRPr="00F45E76">
        <w:rPr>
          <w:lang w:val="fr-BE"/>
        </w:rPr>
        <w:instrText xml:space="preserve"> XE "warnings" </w:instrText>
      </w:r>
      <w:r w:rsidRPr="00F45E76">
        <w:fldChar w:fldCharType="end"/>
      </w:r>
    </w:p>
    <w:p w14:paraId="0A456678" w14:textId="0963CAE4"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 xml:space="preserve">1. Le système doit être capable de piloter des </w:t>
      </w:r>
      <w:r w:rsidR="00E35AA4" w:rsidRPr="00F45E76">
        <w:rPr>
          <w:rFonts w:ascii="Calibri" w:hAnsi="Calibri" w:cs="Calibri"/>
          <w:szCs w:val="20"/>
          <w:lang w:val="fr-BE"/>
        </w:rPr>
        <w:t>driver</w:t>
      </w:r>
      <w:r w:rsidRPr="00F45E76">
        <w:rPr>
          <w:rFonts w:ascii="Calibri" w:hAnsi="Calibri" w:cs="Calibri"/>
          <w:szCs w:val="20"/>
          <w:lang w:val="fr-BE"/>
        </w:rPr>
        <w:t>s de LED DALI de type 8 pour des applications de contrôle du blanc accordable et des couleurs complètes, conformément à la norme DALI IEC 62386, partie 209 de la norme IEC 62386.</w:t>
      </w:r>
    </w:p>
    <w:p w14:paraId="2378D1FA"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2. Le logiciel de programmation doit permettre de définir graphiquement les couleurs dans le logiciel. Le logiciel doit permettre de définir la couleur x-y dans un nuancier graphique et sous forme de coordonnées x-y exactes. La température de couleur doit pouvoir être réglée sur la valeur exacte Kelvin ou Mired.</w:t>
      </w:r>
    </w:p>
    <w:p w14:paraId="6D1C2920"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3. L'utilisateur peut contrôler la couleur et la température de couleur à l'aide des méthodes suivantes, qui comprennent des roues de couleur faciles à utiliser ou des curseurs de couleur.</w:t>
      </w:r>
    </w:p>
    <w:p w14:paraId="6C62B180" w14:textId="77777777" w:rsidR="001E7AAC" w:rsidRPr="00F45E76" w:rsidRDefault="00343689">
      <w:pPr>
        <w:spacing w:line="276" w:lineRule="auto"/>
        <w:ind w:left="708"/>
        <w:rPr>
          <w:rFonts w:ascii="Calibri" w:hAnsi="Calibri" w:cs="Calibri"/>
          <w:szCs w:val="20"/>
          <w:lang w:val="fr-BE"/>
        </w:rPr>
      </w:pPr>
      <w:r w:rsidRPr="00F45E76">
        <w:rPr>
          <w:rFonts w:ascii="Calibri" w:hAnsi="Calibri" w:cs="Calibri"/>
          <w:szCs w:val="20"/>
          <w:lang w:val="fr-BE"/>
        </w:rPr>
        <w:t>I. Panneau mural</w:t>
      </w:r>
    </w:p>
    <w:p w14:paraId="21406587" w14:textId="77777777" w:rsidR="001E7AAC" w:rsidRPr="00F45E76" w:rsidRDefault="00343689">
      <w:pPr>
        <w:spacing w:line="276" w:lineRule="auto"/>
        <w:ind w:left="708"/>
        <w:rPr>
          <w:rFonts w:ascii="Calibri" w:hAnsi="Calibri" w:cs="Calibri"/>
          <w:szCs w:val="20"/>
          <w:lang w:val="fr-BE"/>
        </w:rPr>
      </w:pPr>
      <w:r w:rsidRPr="00F45E76">
        <w:rPr>
          <w:rFonts w:ascii="Calibri" w:hAnsi="Calibri" w:cs="Calibri"/>
          <w:szCs w:val="20"/>
          <w:lang w:val="fr-BE"/>
        </w:rPr>
        <w:t>II. Application téléphonique</w:t>
      </w:r>
    </w:p>
    <w:p w14:paraId="3E83A06B" w14:textId="77777777" w:rsidR="001E7AAC" w:rsidRPr="00F45E76" w:rsidRDefault="00343689">
      <w:pPr>
        <w:spacing w:line="276" w:lineRule="auto"/>
        <w:ind w:left="708"/>
        <w:rPr>
          <w:rFonts w:ascii="Calibri" w:hAnsi="Calibri" w:cs="Calibri"/>
          <w:szCs w:val="20"/>
          <w:lang w:val="fr-BE"/>
        </w:rPr>
      </w:pPr>
      <w:r w:rsidRPr="00F45E76">
        <w:rPr>
          <w:rFonts w:ascii="Calibri" w:hAnsi="Calibri" w:cs="Calibri"/>
          <w:szCs w:val="20"/>
          <w:lang w:val="fr-BE"/>
        </w:rPr>
        <w:t>III. Application pour tablettes</w:t>
      </w:r>
    </w:p>
    <w:p w14:paraId="5AAE016F" w14:textId="77777777" w:rsidR="001E7AAC" w:rsidRPr="00F45E76" w:rsidRDefault="00343689">
      <w:pPr>
        <w:spacing w:line="276" w:lineRule="auto"/>
        <w:ind w:left="708"/>
        <w:rPr>
          <w:rFonts w:ascii="Calibri" w:hAnsi="Calibri" w:cs="Calibri"/>
          <w:szCs w:val="20"/>
          <w:lang w:val="fr-BE"/>
        </w:rPr>
      </w:pPr>
      <w:r w:rsidRPr="00F45E76">
        <w:rPr>
          <w:rFonts w:ascii="Calibri" w:hAnsi="Calibri" w:cs="Calibri"/>
          <w:szCs w:val="20"/>
          <w:lang w:val="fr-BE"/>
        </w:rPr>
        <w:t>IV. L'écran tactile</w:t>
      </w:r>
    </w:p>
    <w:p w14:paraId="6079F3FC"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4. Le système doit être en mesure d'assurer un contrôle dynamique du rythme circadien et de visualiser graphiquement le profil du rythme dans le logiciel de programmation. Des rythmes prédéfinis doivent être disponibles dans le logiciel, avec la possibilité pour le programmeur de les modifier et d'effectuer des procédures d'essai abrégées pour approbation par le client.</w:t>
      </w:r>
    </w:p>
    <w:p w14:paraId="419203A2" w14:textId="77777777" w:rsidR="006A4AD8" w:rsidRPr="00F45E76" w:rsidRDefault="006A4AD8" w:rsidP="006A4AD8">
      <w:pPr>
        <w:pStyle w:val="BodyText"/>
        <w:spacing w:after="0"/>
        <w:ind w:left="360"/>
        <w:rPr>
          <w:rFonts w:ascii="Calibri" w:hAnsi="Calibri" w:cs="Calibri"/>
          <w:color w:val="000000"/>
          <w:szCs w:val="20"/>
          <w:lang w:val="fr-BE"/>
        </w:rPr>
      </w:pPr>
    </w:p>
    <w:p w14:paraId="19A225B6" w14:textId="77777777" w:rsidR="007A5691" w:rsidRPr="00F45E76" w:rsidRDefault="007A5691" w:rsidP="009E3A80">
      <w:pPr>
        <w:rPr>
          <w:rFonts w:ascii="Calibri" w:hAnsi="Calibri" w:cs="Calibri"/>
          <w:szCs w:val="20"/>
          <w:lang w:val="fr-BE"/>
        </w:rPr>
      </w:pPr>
    </w:p>
    <w:p w14:paraId="7C8D7202" w14:textId="77777777" w:rsidR="007A5691" w:rsidRPr="00F45E76" w:rsidRDefault="007A5691" w:rsidP="009E3A80">
      <w:pPr>
        <w:rPr>
          <w:rFonts w:ascii="Calibri" w:hAnsi="Calibri" w:cs="Calibri"/>
          <w:szCs w:val="20"/>
          <w:lang w:val="fr-BE"/>
        </w:rPr>
      </w:pPr>
    </w:p>
    <w:p w14:paraId="595BAE16" w14:textId="77777777" w:rsidR="007A5691" w:rsidRPr="00F45E76" w:rsidRDefault="007A5691" w:rsidP="009E3A80">
      <w:pPr>
        <w:rPr>
          <w:rFonts w:ascii="Calibri" w:hAnsi="Calibri" w:cs="Calibri"/>
          <w:szCs w:val="20"/>
          <w:lang w:val="fr-BE"/>
        </w:rPr>
      </w:pPr>
    </w:p>
    <w:p w14:paraId="2D326978" w14:textId="77777777" w:rsidR="007A5691" w:rsidRPr="00F45E76" w:rsidRDefault="007A5691" w:rsidP="009E3A80">
      <w:pPr>
        <w:rPr>
          <w:rFonts w:ascii="Calibri" w:hAnsi="Calibri" w:cs="Calibri"/>
          <w:szCs w:val="20"/>
          <w:lang w:val="fr-BE"/>
        </w:rPr>
      </w:pPr>
    </w:p>
    <w:p w14:paraId="0204F484" w14:textId="77777777" w:rsidR="003D18AE" w:rsidRPr="00F45E76" w:rsidRDefault="000C460C" w:rsidP="009E3A80">
      <w:pPr>
        <w:rPr>
          <w:rFonts w:ascii="Calibri" w:hAnsi="Calibri" w:cs="Calibri"/>
          <w:szCs w:val="20"/>
          <w:lang w:val="fr-BE"/>
        </w:rPr>
      </w:pPr>
      <w:r w:rsidRPr="00F45E76">
        <w:rPr>
          <w:rFonts w:ascii="Calibri" w:hAnsi="Calibri" w:cs="Calibri"/>
          <w:szCs w:val="20"/>
          <w:lang w:val="fr-BE"/>
        </w:rPr>
        <w:br w:type="page"/>
      </w:r>
    </w:p>
    <w:p w14:paraId="13253037" w14:textId="77777777" w:rsidR="001E7AAC" w:rsidRPr="00F45E76" w:rsidRDefault="00343689">
      <w:pPr>
        <w:pStyle w:val="Heading2"/>
      </w:pPr>
      <w:bookmarkStart w:id="15" w:name="_Toc134685896"/>
      <w:r w:rsidRPr="00F45E76">
        <w:lastRenderedPageBreak/>
        <w:t>Détection marche/arrêt</w:t>
      </w:r>
      <w:bookmarkEnd w:id="15"/>
      <w:r w:rsidRPr="00F45E76">
        <w:fldChar w:fldCharType="begin"/>
      </w:r>
      <w:r w:rsidRPr="00F45E76">
        <w:instrText xml:space="preserve"> XE "Safety" </w:instrText>
      </w:r>
      <w:r w:rsidRPr="00F45E76">
        <w:fldChar w:fldCharType="end"/>
      </w:r>
      <w:r w:rsidRPr="00F45E76">
        <w:fldChar w:fldCharType="begin"/>
      </w:r>
      <w:r w:rsidRPr="00F45E76">
        <w:instrText xml:space="preserve"> XE "warnings" </w:instrText>
      </w:r>
      <w:r w:rsidRPr="00F45E76">
        <w:fldChar w:fldCharType="end"/>
      </w:r>
    </w:p>
    <w:p w14:paraId="14B773AB" w14:textId="712D146D" w:rsidR="001E7AAC" w:rsidRPr="00F45E76" w:rsidRDefault="00343689">
      <w:pPr>
        <w:numPr>
          <w:ilvl w:val="0"/>
          <w:numId w:val="7"/>
        </w:numPr>
        <w:rPr>
          <w:rFonts w:ascii="Calibri" w:hAnsi="Calibri" w:cs="Calibri"/>
          <w:color w:val="000000"/>
          <w:szCs w:val="20"/>
          <w:lang w:val="fr-BE"/>
        </w:rPr>
      </w:pPr>
      <w:r w:rsidRPr="00F45E76">
        <w:rPr>
          <w:rFonts w:ascii="Calibri" w:hAnsi="Calibri" w:cs="Calibri"/>
          <w:color w:val="000000"/>
          <w:szCs w:val="20"/>
          <w:lang w:val="fr-BE"/>
        </w:rPr>
        <w:t xml:space="preserve">La possibilité d'économiser de l'énergie devrait être offerte par l'utilisation d'un </w:t>
      </w:r>
      <w:r w:rsidR="009D0ED8" w:rsidRPr="00F45E76">
        <w:rPr>
          <w:rFonts w:ascii="Calibri" w:hAnsi="Calibri" w:cs="Calibri"/>
          <w:color w:val="000000"/>
          <w:szCs w:val="20"/>
          <w:lang w:val="fr-BE"/>
        </w:rPr>
        <w:t>contrôle de présence</w:t>
      </w:r>
      <w:r w:rsidRPr="00F45E76">
        <w:rPr>
          <w:rFonts w:ascii="Calibri" w:hAnsi="Calibri" w:cs="Calibri"/>
          <w:color w:val="000000"/>
          <w:szCs w:val="20"/>
          <w:lang w:val="fr-BE"/>
        </w:rPr>
        <w:t xml:space="preserve"> intelligent et programmable. Pour chaque pièce contrôlée, il devrait être possible de sélectionner la présence, l'absence ou une réponse combinée. La présence de plusieurs </w:t>
      </w:r>
      <w:r w:rsidR="00E35AA4" w:rsidRPr="00F45E76">
        <w:rPr>
          <w:rFonts w:ascii="Calibri" w:hAnsi="Calibri" w:cs="Calibri"/>
          <w:szCs w:val="20"/>
          <w:lang w:val="fr-BE"/>
        </w:rPr>
        <w:t>détecteurs</w:t>
      </w:r>
      <w:r w:rsidR="00E35AA4" w:rsidRPr="00F45E76">
        <w:rPr>
          <w:rFonts w:ascii="Calibri" w:hAnsi="Calibri" w:cs="Calibri"/>
          <w:color w:val="000000"/>
          <w:szCs w:val="20"/>
          <w:lang w:val="fr-BE"/>
        </w:rPr>
        <w:t xml:space="preserve"> </w:t>
      </w:r>
      <w:r w:rsidRPr="00F45E76">
        <w:rPr>
          <w:rFonts w:ascii="Calibri" w:hAnsi="Calibri" w:cs="Calibri"/>
          <w:color w:val="000000"/>
          <w:szCs w:val="20"/>
          <w:lang w:val="fr-BE"/>
        </w:rPr>
        <w:t>dans un même groupe doit permettre le contrôle conjoint de grandes pièces.</w:t>
      </w:r>
    </w:p>
    <w:p w14:paraId="5CDD2EC0" w14:textId="77777777" w:rsidR="001E7AAC" w:rsidRPr="00F45E76" w:rsidRDefault="00343689">
      <w:pPr>
        <w:numPr>
          <w:ilvl w:val="0"/>
          <w:numId w:val="7"/>
        </w:numPr>
        <w:rPr>
          <w:rFonts w:ascii="Calibri" w:hAnsi="Calibri" w:cs="Calibri"/>
          <w:color w:val="000000"/>
          <w:szCs w:val="20"/>
          <w:lang w:val="fr-BE"/>
        </w:rPr>
      </w:pPr>
      <w:r w:rsidRPr="00F45E76">
        <w:rPr>
          <w:rFonts w:ascii="Calibri" w:hAnsi="Calibri" w:cs="Calibri"/>
          <w:szCs w:val="20"/>
          <w:lang w:val="fr-BE"/>
        </w:rPr>
        <w:t xml:space="preserve">Détection de présence : </w:t>
      </w:r>
      <w:r w:rsidRPr="00F45E76">
        <w:rPr>
          <w:rFonts w:ascii="Calibri" w:hAnsi="Calibri" w:cs="Calibri"/>
          <w:szCs w:val="20"/>
          <w:lang w:val="fr-BE"/>
        </w:rPr>
        <w:br/>
        <w:t>un ou plusieurs détecteurs de présence appropriés connectés au système doivent automatiquement allumer l'éclairage d'une pièce contrôlée. Afin de faciliter la configuration initiale, le système doit avoir des niveaux automatiquement assignés ; cependant, il ne doit y avoir aucune restriction quant aux niveaux qui peuvent être sélectionnés et programmés par la suite. Les charges à gradation doivent avoir un temps d'évanouissement par défaut de deux secondes, mais doivent être programmables avec une résolution d'une seconde, de l'instantané à 24 heures.</w:t>
      </w:r>
    </w:p>
    <w:p w14:paraId="2C576E77" w14:textId="77777777" w:rsidR="001E7AAC" w:rsidRPr="00F45E76" w:rsidRDefault="00343689">
      <w:pPr>
        <w:pStyle w:val="Header"/>
        <w:numPr>
          <w:ilvl w:val="0"/>
          <w:numId w:val="7"/>
        </w:numPr>
        <w:tabs>
          <w:tab w:val="clear" w:pos="4320"/>
          <w:tab w:val="clear" w:pos="8640"/>
        </w:tabs>
        <w:rPr>
          <w:rFonts w:ascii="Calibri" w:hAnsi="Calibri" w:cs="Calibri"/>
          <w:szCs w:val="20"/>
          <w:lang w:val="fr-BE"/>
        </w:rPr>
      </w:pPr>
      <w:r w:rsidRPr="00F45E76">
        <w:rPr>
          <w:rFonts w:ascii="Calibri" w:hAnsi="Calibri" w:cs="Calibri"/>
          <w:szCs w:val="20"/>
          <w:lang w:val="fr-BE"/>
        </w:rPr>
        <w:t xml:space="preserve">Détection d'absence : </w:t>
      </w:r>
      <w:r w:rsidRPr="00F45E76">
        <w:rPr>
          <w:rFonts w:ascii="Calibri" w:hAnsi="Calibri" w:cs="Calibri"/>
          <w:szCs w:val="20"/>
          <w:lang w:val="fr-BE"/>
        </w:rPr>
        <w:br/>
        <w:t xml:space="preserve">un ou plusieurs détecteurs de mouvement appropriés connectés au système doivent déclencher la réduction automatique de l'éclairage d'une pièce contrôlée si celle-ci n'est pas occupée pendant un certain temps (aucune personne présente). </w:t>
      </w:r>
    </w:p>
    <w:p w14:paraId="3135A898" w14:textId="77777777" w:rsidR="001E7AAC" w:rsidRPr="00F45E76" w:rsidRDefault="00343689">
      <w:pPr>
        <w:pStyle w:val="Header"/>
        <w:tabs>
          <w:tab w:val="clear" w:pos="4320"/>
          <w:tab w:val="clear" w:pos="8640"/>
        </w:tabs>
        <w:ind w:left="360"/>
        <w:rPr>
          <w:rFonts w:ascii="Calibri" w:hAnsi="Calibri" w:cs="Calibri"/>
          <w:szCs w:val="20"/>
          <w:lang w:val="fr-BE"/>
        </w:rPr>
      </w:pPr>
      <w:r w:rsidRPr="00F45E76">
        <w:rPr>
          <w:rFonts w:ascii="Calibri" w:hAnsi="Calibri" w:cs="Calibri"/>
          <w:szCs w:val="20"/>
          <w:lang w:val="fr-BE"/>
        </w:rPr>
        <w:t>Par défaut, la réponse d'absence doit s'appliquer lorsque l'espace contrôlé utilise la lumière artificielle, mais il doit être possible de programmer la réponse pour qu'elle ne s'applique que lorsque des paramètres d'éclairage spécifiques sont utilisés. Le temps d'absence précédant la réponse doit être entièrement programmable avec une résolution d'une seconde. Une réoccupation pendant ce délai réinitialise la réponse comme si l'occupation avait été constante.</w:t>
      </w:r>
    </w:p>
    <w:p w14:paraId="72918F21" w14:textId="77777777" w:rsidR="001E7AAC" w:rsidRPr="00F45E76" w:rsidRDefault="00343689">
      <w:pPr>
        <w:pStyle w:val="Header"/>
        <w:tabs>
          <w:tab w:val="clear" w:pos="4320"/>
          <w:tab w:val="clear" w:pos="8640"/>
        </w:tabs>
        <w:ind w:left="360"/>
        <w:rPr>
          <w:rFonts w:ascii="Calibri" w:hAnsi="Calibri" w:cs="Calibri"/>
          <w:szCs w:val="20"/>
          <w:lang w:val="fr-BE"/>
        </w:rPr>
      </w:pPr>
      <w:r w:rsidRPr="00F45E76">
        <w:rPr>
          <w:rFonts w:ascii="Calibri" w:hAnsi="Calibri" w:cs="Calibri"/>
          <w:szCs w:val="20"/>
          <w:lang w:val="fr-BE"/>
        </w:rPr>
        <w:t>Pour des raisons de facilité d'utilisation, la réponse doit se faire en deux temps, en insérant une scène avant de procéder aux réglages de la scène inoccupée. Le temps de maintien de la scène intermédiaire doit être programmable de 90 secondes à 24 heures avec une résolution d'une seconde. Le temps de transition vers les réglages de la scène intermédiaire et de la scène inoccupée doit être programmable indépendamment jusqu'à 24 heures avec une résolution d'une seconde. Les temps par défaut pour les deux doivent être de deux secondes. Les réglages de la scène intermédiaire et de la scène inoccupée doivent être entièrement programmables. Le niveau par défaut pour les deux doit être de 0 %.</w:t>
      </w:r>
    </w:p>
    <w:p w14:paraId="552CE2DE" w14:textId="77777777" w:rsidR="001E7AAC" w:rsidRPr="00F45E76" w:rsidRDefault="00343689">
      <w:pPr>
        <w:numPr>
          <w:ilvl w:val="0"/>
          <w:numId w:val="7"/>
        </w:numPr>
        <w:rPr>
          <w:rFonts w:ascii="Calibri" w:hAnsi="Calibri" w:cs="Calibri"/>
          <w:szCs w:val="20"/>
          <w:lang w:val="fr-BE"/>
        </w:rPr>
      </w:pPr>
      <w:r w:rsidRPr="00F45E76">
        <w:rPr>
          <w:rFonts w:ascii="Calibri" w:hAnsi="Calibri" w:cs="Calibri"/>
          <w:szCs w:val="20"/>
          <w:lang w:val="fr-BE"/>
        </w:rPr>
        <w:t xml:space="preserve">Accès </w:t>
      </w:r>
      <w:r w:rsidR="003D18AE" w:rsidRPr="00F45E76">
        <w:rPr>
          <w:rFonts w:ascii="Calibri" w:hAnsi="Calibri" w:cs="Calibri"/>
          <w:szCs w:val="20"/>
          <w:lang w:val="fr-BE"/>
        </w:rPr>
        <w:t xml:space="preserve">: </w:t>
      </w:r>
      <w:r w:rsidR="003D18AE" w:rsidRPr="00F45E76">
        <w:rPr>
          <w:rFonts w:ascii="Calibri" w:hAnsi="Calibri" w:cs="Calibri"/>
          <w:szCs w:val="20"/>
          <w:lang w:val="fr-BE"/>
        </w:rPr>
        <w:br/>
        <w:t xml:space="preserve">il devrait être possible d'affecter conditionnellement des espaces supplémentaires à un espace contrôlé afin que l'éclairage des voies d'accès, des cages d'escalier et autres éclairages similaires puisse être maintenu aussi longtemps que nécessaire pendant l'utilisation de l'espace contrôlé. </w:t>
      </w:r>
    </w:p>
    <w:p w14:paraId="36083E7C" w14:textId="1D238733" w:rsidR="001E7AAC" w:rsidRPr="00F45E76" w:rsidRDefault="00343689">
      <w:pPr>
        <w:numPr>
          <w:ilvl w:val="0"/>
          <w:numId w:val="7"/>
        </w:numPr>
        <w:rPr>
          <w:rFonts w:ascii="Calibri" w:hAnsi="Calibri" w:cs="Calibri"/>
          <w:szCs w:val="20"/>
          <w:lang w:val="fr-BE"/>
        </w:rPr>
      </w:pPr>
      <w:r w:rsidRPr="00F45E76">
        <w:rPr>
          <w:rFonts w:ascii="Calibri" w:hAnsi="Calibri" w:cs="Calibri"/>
          <w:szCs w:val="20"/>
          <w:lang w:val="fr-BE"/>
        </w:rPr>
        <w:t xml:space="preserve">Délai de sortie : </w:t>
      </w:r>
      <w:r w:rsidRPr="00F45E76">
        <w:rPr>
          <w:rFonts w:ascii="Calibri" w:hAnsi="Calibri" w:cs="Calibri"/>
          <w:szCs w:val="20"/>
          <w:lang w:val="fr-BE"/>
        </w:rPr>
        <w:br/>
        <w:t xml:space="preserve">si des paramètres d'inoccupation sont sélectionnés pour une pièce dont la présence n'est pas contrôlée par un </w:t>
      </w:r>
      <w:r w:rsidR="00E35AA4" w:rsidRPr="00F45E76">
        <w:rPr>
          <w:rFonts w:ascii="Calibri" w:hAnsi="Calibri" w:cs="Calibri"/>
          <w:szCs w:val="20"/>
          <w:lang w:val="fr-BE"/>
        </w:rPr>
        <w:t>détecteur</w:t>
      </w:r>
      <w:r w:rsidRPr="00F45E76">
        <w:rPr>
          <w:rFonts w:ascii="Calibri" w:hAnsi="Calibri" w:cs="Calibri"/>
          <w:szCs w:val="20"/>
          <w:lang w:val="fr-BE"/>
        </w:rPr>
        <w:t xml:space="preserve">, par exemple lors de l'utilisation d'un panneau de commande manuel, un </w:t>
      </w:r>
      <w:r w:rsidR="009D0ED8" w:rsidRPr="00F45E76">
        <w:rPr>
          <w:rFonts w:ascii="Calibri" w:hAnsi="Calibri" w:cs="Calibri"/>
          <w:szCs w:val="20"/>
          <w:lang w:val="fr-BE"/>
        </w:rPr>
        <w:t xml:space="preserve">délai de sortie doit être </w:t>
      </w:r>
      <w:r w:rsidRPr="00F45E76">
        <w:rPr>
          <w:rFonts w:ascii="Calibri" w:hAnsi="Calibri" w:cs="Calibri"/>
          <w:szCs w:val="20"/>
          <w:lang w:val="fr-BE"/>
        </w:rPr>
        <w:t xml:space="preserve">prévu pour permettre la sortie de la pièce. Pendant la temporisation </w:t>
      </w:r>
      <w:r w:rsidR="009D0ED8" w:rsidRPr="00F45E76">
        <w:rPr>
          <w:rFonts w:ascii="Calibri" w:hAnsi="Calibri" w:cs="Calibri"/>
          <w:szCs w:val="20"/>
          <w:lang w:val="fr-BE"/>
        </w:rPr>
        <w:t xml:space="preserve">de sortie, les </w:t>
      </w:r>
      <w:r w:rsidRPr="00F45E76">
        <w:rPr>
          <w:rFonts w:ascii="Calibri" w:hAnsi="Calibri" w:cs="Calibri"/>
          <w:szCs w:val="20"/>
          <w:lang w:val="fr-BE"/>
        </w:rPr>
        <w:t xml:space="preserve">signaux de présence sont ignorés afin d'empêcher la re-sélection de paramètres d'occupation non désirés. Le délai de </w:t>
      </w:r>
      <w:r w:rsidR="009D0ED8" w:rsidRPr="00F45E76">
        <w:rPr>
          <w:rFonts w:ascii="Calibri" w:hAnsi="Calibri" w:cs="Calibri"/>
          <w:szCs w:val="20"/>
          <w:lang w:val="fr-BE"/>
        </w:rPr>
        <w:t xml:space="preserve">sortie doit être </w:t>
      </w:r>
      <w:r w:rsidRPr="00F45E76">
        <w:rPr>
          <w:rFonts w:ascii="Calibri" w:hAnsi="Calibri" w:cs="Calibri"/>
          <w:szCs w:val="20"/>
          <w:lang w:val="fr-BE"/>
        </w:rPr>
        <w:t>programmable de 90 secondes à 24 heures avec une résolution d'une seconde.</w:t>
      </w:r>
    </w:p>
    <w:p w14:paraId="7551DABC" w14:textId="77777777" w:rsidR="002471C0" w:rsidRPr="00F45E76" w:rsidRDefault="002471C0" w:rsidP="009E3A80">
      <w:pPr>
        <w:rPr>
          <w:rFonts w:ascii="Calibri" w:hAnsi="Calibri" w:cs="Calibri"/>
          <w:szCs w:val="20"/>
          <w:lang w:val="fr-BE"/>
        </w:rPr>
      </w:pPr>
    </w:p>
    <w:p w14:paraId="60414745" w14:textId="77777777" w:rsidR="009048F8" w:rsidRPr="00F45E76" w:rsidRDefault="00B87F95" w:rsidP="009E3A80">
      <w:pPr>
        <w:rPr>
          <w:rFonts w:ascii="Calibri" w:hAnsi="Calibri" w:cs="Calibri"/>
          <w:szCs w:val="20"/>
          <w:lang w:val="fr-BE"/>
        </w:rPr>
      </w:pPr>
      <w:r w:rsidRPr="00F45E76">
        <w:rPr>
          <w:rFonts w:ascii="Calibri" w:hAnsi="Calibri" w:cs="Calibri"/>
          <w:szCs w:val="20"/>
          <w:lang w:val="fr-BE"/>
        </w:rPr>
        <w:br w:type="page"/>
      </w:r>
    </w:p>
    <w:p w14:paraId="43580E57" w14:textId="77777777" w:rsidR="001E7AAC" w:rsidRPr="00F45E76" w:rsidRDefault="00343689">
      <w:pPr>
        <w:pStyle w:val="Heading2"/>
        <w:rPr>
          <w:lang w:val="fr-BE"/>
        </w:rPr>
      </w:pPr>
      <w:bookmarkStart w:id="16" w:name="_Toc134685897"/>
      <w:r w:rsidRPr="00F45E76">
        <w:rPr>
          <w:lang w:val="fr-BE"/>
        </w:rPr>
        <w:lastRenderedPageBreak/>
        <w:t>Contrôle de l'horloge et fonction calendrier</w:t>
      </w:r>
      <w:bookmarkEnd w:id="16"/>
      <w:r w:rsidR="009048F8" w:rsidRPr="00F45E76">
        <w:fldChar w:fldCharType="begin"/>
      </w:r>
      <w:r w:rsidR="009048F8" w:rsidRPr="00F45E76">
        <w:rPr>
          <w:lang w:val="fr-BE"/>
        </w:rPr>
        <w:instrText xml:space="preserve"> XE "Safety" </w:instrText>
      </w:r>
      <w:r w:rsidR="009048F8" w:rsidRPr="00F45E76">
        <w:fldChar w:fldCharType="end"/>
      </w:r>
      <w:r w:rsidR="009048F8" w:rsidRPr="00F45E76">
        <w:fldChar w:fldCharType="begin"/>
      </w:r>
      <w:r w:rsidR="009048F8" w:rsidRPr="00F45E76">
        <w:rPr>
          <w:lang w:val="fr-BE"/>
        </w:rPr>
        <w:instrText xml:space="preserve"> XE "warnings" </w:instrText>
      </w:r>
      <w:r w:rsidR="009048F8" w:rsidRPr="00F45E76">
        <w:fldChar w:fldCharType="end"/>
      </w:r>
    </w:p>
    <w:p w14:paraId="242AE524" w14:textId="77777777" w:rsidR="001E7AAC" w:rsidRPr="00F45E76" w:rsidRDefault="00343689">
      <w:pPr>
        <w:numPr>
          <w:ilvl w:val="0"/>
          <w:numId w:val="8"/>
        </w:numPr>
        <w:rPr>
          <w:rFonts w:ascii="Calibri" w:hAnsi="Calibri" w:cs="Calibri"/>
          <w:szCs w:val="20"/>
          <w:lang w:val="fr-BE"/>
        </w:rPr>
      </w:pPr>
      <w:r w:rsidRPr="00F45E76">
        <w:rPr>
          <w:rFonts w:ascii="Calibri" w:hAnsi="Calibri" w:cs="Calibri"/>
          <w:szCs w:val="20"/>
          <w:lang w:val="fr-BE"/>
        </w:rPr>
        <w:t xml:space="preserve">Le système doit fournir un programme de grille dans lequel les scènes d'éclairage peuvent être automatiquement rappelées en fonction de l'heure, du jour et de la date. Le programme de grille doit également comprendre une </w:t>
      </w:r>
      <w:r w:rsidR="009D0ED8" w:rsidRPr="00F45E76">
        <w:rPr>
          <w:rFonts w:ascii="Calibri" w:hAnsi="Calibri" w:cs="Calibri"/>
          <w:szCs w:val="20"/>
          <w:lang w:val="fr-BE"/>
        </w:rPr>
        <w:t xml:space="preserve">horloge atomique </w:t>
      </w:r>
      <w:r w:rsidRPr="00F45E76">
        <w:rPr>
          <w:rFonts w:ascii="Calibri" w:hAnsi="Calibri" w:cs="Calibri"/>
          <w:szCs w:val="20"/>
          <w:lang w:val="fr-BE"/>
        </w:rPr>
        <w:t xml:space="preserve">capable d'accepter les données de latitude et de longitude locales et de les utiliser pour calculer les heures du crépuscule du matin et du soir. Chaque routeur doit disposer de toutes les dates du </w:t>
      </w:r>
      <w:r w:rsidR="00B87F95" w:rsidRPr="00F45E76">
        <w:rPr>
          <w:rFonts w:ascii="Calibri" w:hAnsi="Calibri" w:cs="Calibri"/>
          <w:szCs w:val="20"/>
          <w:lang w:val="fr-BE"/>
        </w:rPr>
        <w:t>programme horaire.</w:t>
      </w:r>
    </w:p>
    <w:p w14:paraId="1CA55F23" w14:textId="77777777" w:rsidR="001E7AAC" w:rsidRPr="00F45E76" w:rsidRDefault="00343689">
      <w:pPr>
        <w:numPr>
          <w:ilvl w:val="0"/>
          <w:numId w:val="8"/>
        </w:numPr>
        <w:rPr>
          <w:rFonts w:ascii="Calibri" w:hAnsi="Calibri" w:cs="Calibri"/>
          <w:szCs w:val="20"/>
          <w:lang w:val="fr-BE"/>
        </w:rPr>
      </w:pPr>
      <w:r w:rsidRPr="00F45E76">
        <w:rPr>
          <w:rFonts w:ascii="Calibri" w:hAnsi="Calibri" w:cs="Calibri"/>
          <w:szCs w:val="20"/>
          <w:lang w:val="fr-BE"/>
        </w:rPr>
        <w:t>La synchronisation avec un système de calendrier à horloge maîtresse devrait être facultative, le choix se faisant entre des routeurs et un ou plusieurs PC connectés. En cas de panne de réseau, un routeur devrait poursuivre automatiquement l'exécution du calendrier et, en cas de panne de courant, chaque horloge devrait continuer à fonctionner pendant au moins deux jours.</w:t>
      </w:r>
    </w:p>
    <w:p w14:paraId="0F3F7904" w14:textId="0E87388C" w:rsidR="001E7AAC" w:rsidRPr="00F45E76" w:rsidRDefault="00343689">
      <w:pPr>
        <w:numPr>
          <w:ilvl w:val="0"/>
          <w:numId w:val="8"/>
        </w:numPr>
        <w:rPr>
          <w:rFonts w:ascii="Calibri" w:hAnsi="Calibri" w:cs="Calibri"/>
          <w:szCs w:val="20"/>
          <w:lang w:val="fr-BE"/>
        </w:rPr>
      </w:pPr>
      <w:r w:rsidRPr="00F45E76">
        <w:rPr>
          <w:rFonts w:ascii="Calibri" w:hAnsi="Calibri" w:cs="Calibri"/>
          <w:szCs w:val="20"/>
          <w:lang w:val="fr-BE"/>
        </w:rPr>
        <w:t xml:space="preserve">Les actions </w:t>
      </w:r>
      <w:r w:rsidR="00855B51" w:rsidRPr="00F45E76">
        <w:rPr>
          <w:rFonts w:ascii="Calibri" w:hAnsi="Calibri" w:cs="Calibri"/>
          <w:szCs w:val="20"/>
          <w:lang w:val="fr-BE"/>
        </w:rPr>
        <w:t>programmées</w:t>
      </w:r>
      <w:r w:rsidRPr="00F45E76">
        <w:rPr>
          <w:rFonts w:ascii="Calibri" w:hAnsi="Calibri" w:cs="Calibri"/>
          <w:szCs w:val="20"/>
          <w:lang w:val="fr-BE"/>
        </w:rPr>
        <w:t xml:space="preserve"> doivent être effectuées en fonction des réglages du calendrier de l'horloge ou en fonction du crépuscule du matin et du soir, ou d'une combinaison des deux. La résolution temporelle doit être d'une seconde. Il doit être possible de "décaler" les heures du crépuscule du matin et du soir jusqu'à un maximum de 12 heures avant ou après leur heure réelle, et ces décalages doivent avoir une résolution d'une minute.</w:t>
      </w:r>
    </w:p>
    <w:p w14:paraId="111243E1" w14:textId="77777777" w:rsidR="001E7AAC" w:rsidRPr="00F45E76" w:rsidRDefault="00343689">
      <w:pPr>
        <w:numPr>
          <w:ilvl w:val="0"/>
          <w:numId w:val="8"/>
        </w:numPr>
        <w:rPr>
          <w:rFonts w:ascii="Calibri" w:hAnsi="Calibri" w:cs="Calibri"/>
          <w:szCs w:val="20"/>
          <w:lang w:val="fr-BE"/>
        </w:rPr>
      </w:pPr>
      <w:r w:rsidRPr="00F45E76">
        <w:rPr>
          <w:rFonts w:ascii="Calibri" w:hAnsi="Calibri" w:cs="Calibri"/>
          <w:szCs w:val="20"/>
          <w:lang w:val="fr-BE"/>
        </w:rPr>
        <w:t xml:space="preserve">Le nombre d'actions inscrites sur la liste ne devrait pas avoir de limites pratiques. </w:t>
      </w:r>
    </w:p>
    <w:p w14:paraId="04C2D5C6" w14:textId="77777777" w:rsidR="001E7AAC" w:rsidRPr="00F45E76" w:rsidRDefault="00343689">
      <w:pPr>
        <w:pStyle w:val="Heading2"/>
      </w:pPr>
      <w:bookmarkStart w:id="17" w:name="_Toc134685898"/>
      <w:r w:rsidRPr="00F45E76">
        <w:t>Panneaux de commande manuelle</w:t>
      </w:r>
      <w:bookmarkEnd w:id="17"/>
      <w:r w:rsidRPr="00F45E76">
        <w:fldChar w:fldCharType="begin"/>
      </w:r>
      <w:r w:rsidRPr="00F45E76">
        <w:instrText xml:space="preserve"> XE "Safety" </w:instrText>
      </w:r>
      <w:r w:rsidRPr="00F45E76">
        <w:fldChar w:fldCharType="end"/>
      </w:r>
      <w:r w:rsidRPr="00F45E76">
        <w:fldChar w:fldCharType="begin"/>
      </w:r>
      <w:r w:rsidRPr="00F45E76">
        <w:instrText xml:space="preserve"> XE "warnings" </w:instrText>
      </w:r>
      <w:r w:rsidRPr="00F45E76">
        <w:fldChar w:fldCharType="end"/>
      </w:r>
    </w:p>
    <w:p w14:paraId="418FC7E6" w14:textId="25AC552A" w:rsidR="001E7AAC" w:rsidRPr="00F45E76" w:rsidRDefault="00343689">
      <w:pPr>
        <w:numPr>
          <w:ilvl w:val="0"/>
          <w:numId w:val="9"/>
        </w:numPr>
        <w:rPr>
          <w:rFonts w:ascii="Calibri" w:hAnsi="Calibri" w:cs="Calibri"/>
          <w:szCs w:val="20"/>
          <w:lang w:val="fr-BE"/>
        </w:rPr>
      </w:pPr>
      <w:r w:rsidRPr="00F45E76">
        <w:rPr>
          <w:rFonts w:ascii="Calibri" w:hAnsi="Calibri" w:cs="Calibri"/>
          <w:szCs w:val="20"/>
          <w:lang w:val="fr-BE"/>
        </w:rPr>
        <w:t xml:space="preserve">Pour une utilisation directe par l'utilisateur, il convient d'utiliser des panneaux de commande muraux sous forme de plaques </w:t>
      </w:r>
      <w:r w:rsidR="00947F7C" w:rsidRPr="00F45E76">
        <w:rPr>
          <w:rFonts w:ascii="Calibri" w:hAnsi="Calibri" w:cs="Calibri"/>
          <w:szCs w:val="20"/>
          <w:lang w:val="fr-BE"/>
        </w:rPr>
        <w:t xml:space="preserve">de recouvrement </w:t>
      </w:r>
      <w:r w:rsidRPr="00F45E76">
        <w:rPr>
          <w:rFonts w:ascii="Calibri" w:hAnsi="Calibri" w:cs="Calibri"/>
          <w:szCs w:val="20"/>
          <w:lang w:val="fr-BE"/>
        </w:rPr>
        <w:t>d'interrupteur. Ceux-ci doivent être faciles à utiliser, ergonomiques et largement explicites en termes de fonction. Tous les éléments de commande doivent être dotés de voyants LED indiquant l'état actuel. Il convient d'éviter les touches multifonctionnelles dont la réponse dépend de procédures d'exploitation antérieures.</w:t>
      </w:r>
    </w:p>
    <w:p w14:paraId="43F49A85" w14:textId="77777777" w:rsidR="001E7AAC" w:rsidRPr="00F45E76" w:rsidRDefault="00343689">
      <w:pPr>
        <w:numPr>
          <w:ilvl w:val="0"/>
          <w:numId w:val="9"/>
        </w:numPr>
        <w:rPr>
          <w:rFonts w:ascii="Calibri" w:hAnsi="Calibri" w:cs="Calibri"/>
          <w:color w:val="000000"/>
          <w:szCs w:val="20"/>
          <w:lang w:val="fr-BE"/>
        </w:rPr>
      </w:pPr>
      <w:r w:rsidRPr="00F45E76">
        <w:rPr>
          <w:rFonts w:ascii="Calibri" w:hAnsi="Calibri" w:cs="Calibri"/>
          <w:szCs w:val="20"/>
          <w:lang w:val="fr-BE"/>
        </w:rPr>
        <w:t>Chaque panneau physique doit avoir une seule adresse DALI, de sorte que plusieurs fonctions soient couvertes en tant que sous-dispositifs sous cette seule adresse.</w:t>
      </w:r>
    </w:p>
    <w:p w14:paraId="19D8C399" w14:textId="77777777" w:rsidR="001E7AAC" w:rsidRPr="00F45E76" w:rsidRDefault="00343689">
      <w:pPr>
        <w:numPr>
          <w:ilvl w:val="0"/>
          <w:numId w:val="9"/>
        </w:numPr>
        <w:rPr>
          <w:rFonts w:ascii="Calibri" w:hAnsi="Calibri" w:cs="Calibri"/>
          <w:szCs w:val="20"/>
          <w:lang w:val="fr-BE"/>
        </w:rPr>
      </w:pPr>
      <w:r w:rsidRPr="00F45E76">
        <w:rPr>
          <w:rFonts w:ascii="Calibri" w:hAnsi="Calibri" w:cs="Calibri"/>
          <w:szCs w:val="20"/>
          <w:lang w:val="fr-BE"/>
        </w:rPr>
        <w:t>Les claviers à boutons-poussoirs doivent permettre de rappeler ou de modifier manuellement les réglages programmés des groupes d'éclairage. Chaque bouton doit être indépendant et entièrement configurable par programmation afin de contrôler chaque groupe. Il ne doit y avoir aucune restriction inhérente à l'utilisation des boutons. Le nombre de boutons sur un même panneau doit être suffisamment limité pour que l'utilisation reste simple.</w:t>
      </w:r>
    </w:p>
    <w:p w14:paraId="2BD491E9" w14:textId="77777777" w:rsidR="001E7AAC" w:rsidRPr="00F45E76" w:rsidRDefault="00343689">
      <w:pPr>
        <w:numPr>
          <w:ilvl w:val="0"/>
          <w:numId w:val="9"/>
        </w:numPr>
        <w:rPr>
          <w:rFonts w:ascii="Calibri" w:hAnsi="Calibri" w:cs="Calibri"/>
          <w:szCs w:val="20"/>
          <w:lang w:val="fr-BE"/>
        </w:rPr>
      </w:pPr>
      <w:r w:rsidRPr="00F45E76">
        <w:rPr>
          <w:rFonts w:ascii="Calibri" w:hAnsi="Calibri" w:cs="Calibri"/>
          <w:szCs w:val="20"/>
          <w:lang w:val="fr-BE"/>
        </w:rPr>
        <w:t>Les panneaux équipés de curseurs doivent permettre de contrôler directement le niveau de réglage d'un groupe d'éclairage. La position physique du curseur doit être en corrélation directe avec le niveau de contrôle. Grâce à une option programmable, il doit être possible de passer à l'extinction ou au niveau de charge minimum si le curseur est placé dans la position la plus basse. Plusieurs curseurs contrôlant la même interface de charge doivent fonctionner selon le principe "le dernier a la priorité".</w:t>
      </w:r>
    </w:p>
    <w:p w14:paraId="14EE5C82" w14:textId="48BB0CCE" w:rsidR="001E7AAC" w:rsidRPr="00F45E76" w:rsidRDefault="00343689">
      <w:pPr>
        <w:numPr>
          <w:ilvl w:val="0"/>
          <w:numId w:val="9"/>
        </w:numPr>
        <w:rPr>
          <w:rFonts w:ascii="Calibri" w:hAnsi="Calibri" w:cs="Calibri"/>
          <w:color w:val="000000"/>
          <w:szCs w:val="20"/>
          <w:lang w:val="nl-NL"/>
        </w:rPr>
      </w:pPr>
      <w:r w:rsidRPr="00F45E76">
        <w:rPr>
          <w:rFonts w:ascii="Calibri" w:hAnsi="Calibri" w:cs="Calibri"/>
          <w:szCs w:val="20"/>
          <w:lang w:val="fr-BE"/>
        </w:rPr>
        <w:t>Les régulateurs rotatifs doivent permettre un contrôle proportionnel des réglages d'un groupe d'éclairage. La commande doit être continue, c'est-à-dire qu'il n'y a pas d'arrêt final, et doit apporter des modifications relatives aux réglages actuels. La rotation dans le sens des aiguilles d'une montre doit correspondre à "plus haut" et la rotation dans le sens inverse des aiguilles d'une montre à "plus bas". Le degré de réglage doit être programmable en fonction de la vitesse de rotation. Si plusieurs régulateurs rotatifs sont utilisés pour la ou les mêmes interfaces de charge, chaque régulateur doit permettre une modification relative en douceur des réglages à partir du point d'utilisation, sans transitions incrémentielles pendant les changements de commande.</w:t>
      </w:r>
      <w:r w:rsidRPr="00F45E76">
        <w:rPr>
          <w:rFonts w:ascii="Calibri" w:hAnsi="Calibri" w:cs="Calibri"/>
          <w:color w:val="000000"/>
          <w:szCs w:val="20"/>
          <w:lang w:val="fr-BE"/>
        </w:rPr>
        <w:br/>
      </w:r>
      <w:r w:rsidRPr="00F45E76">
        <w:rPr>
          <w:rFonts w:ascii="Calibri" w:hAnsi="Calibri" w:cs="Calibri"/>
          <w:color w:val="000000"/>
          <w:szCs w:val="20"/>
          <w:lang w:val="fr-BE"/>
        </w:rPr>
        <w:br/>
      </w:r>
      <w:r w:rsidRPr="00F45E76">
        <w:rPr>
          <w:rFonts w:ascii="Calibri" w:hAnsi="Calibri" w:cs="Calibri"/>
          <w:szCs w:val="20"/>
          <w:lang w:val="fr-BE"/>
        </w:rPr>
        <w:t xml:space="preserve">Le contrôleur doit être équipé d'un </w:t>
      </w:r>
      <w:r w:rsidR="00947F7C" w:rsidRPr="00F45E76">
        <w:rPr>
          <w:rFonts w:ascii="Calibri" w:hAnsi="Calibri" w:cs="Calibri"/>
          <w:szCs w:val="20"/>
          <w:lang w:val="fr-BE"/>
        </w:rPr>
        <w:t>intérupteur à pression</w:t>
      </w:r>
      <w:r w:rsidRPr="00F45E76">
        <w:rPr>
          <w:rFonts w:ascii="Calibri" w:hAnsi="Calibri" w:cs="Calibri"/>
          <w:szCs w:val="20"/>
          <w:lang w:val="fr-BE"/>
        </w:rPr>
        <w:t xml:space="preserve"> dont la fonction est programmable. Les options doivent inclure une fonction de basculement entre "on" et "off". </w:t>
      </w:r>
      <w:r w:rsidRPr="00F45E76">
        <w:rPr>
          <w:rFonts w:ascii="Calibri" w:hAnsi="Calibri" w:cs="Calibri"/>
          <w:szCs w:val="20"/>
          <w:lang w:val="nl-NL"/>
        </w:rPr>
        <w:t xml:space="preserve">Une </w:t>
      </w:r>
      <w:r w:rsidR="00947F7C" w:rsidRPr="00F45E76">
        <w:rPr>
          <w:rFonts w:ascii="Calibri" w:hAnsi="Calibri" w:cs="Calibri"/>
          <w:szCs w:val="20"/>
          <w:lang w:val="nl-NL"/>
        </w:rPr>
        <w:t>LED</w:t>
      </w:r>
      <w:r w:rsidRPr="00F45E76">
        <w:rPr>
          <w:rFonts w:ascii="Calibri" w:hAnsi="Calibri" w:cs="Calibri"/>
          <w:szCs w:val="20"/>
          <w:lang w:val="nl-NL"/>
        </w:rPr>
        <w:t xml:space="preserve"> doit indiquer l'état de l'interrupteur.</w:t>
      </w:r>
    </w:p>
    <w:p w14:paraId="175F97EF" w14:textId="77777777" w:rsidR="00A8137B" w:rsidRPr="00F45E76" w:rsidRDefault="00A8137B" w:rsidP="009E3A80">
      <w:pPr>
        <w:rPr>
          <w:rFonts w:ascii="Calibri" w:hAnsi="Calibri" w:cs="Calibri"/>
          <w:szCs w:val="20"/>
          <w:lang w:val="nl-NL"/>
        </w:rPr>
      </w:pPr>
    </w:p>
    <w:p w14:paraId="495461D9" w14:textId="77777777" w:rsidR="002C7AF9" w:rsidRPr="00F45E76" w:rsidRDefault="002C7AF9">
      <w:pPr>
        <w:rPr>
          <w:b/>
          <w:color w:val="333333"/>
          <w:sz w:val="16"/>
          <w:lang w:val="nl-NL" w:eastAsia="nl-NL"/>
        </w:rPr>
      </w:pPr>
      <w:bookmarkStart w:id="18" w:name="_Toc134685899"/>
      <w:r w:rsidRPr="00F45E76">
        <w:br w:type="page"/>
      </w:r>
    </w:p>
    <w:p w14:paraId="453A9A3F" w14:textId="77777777" w:rsidR="001E7AAC" w:rsidRPr="00F45E76" w:rsidRDefault="00343689">
      <w:pPr>
        <w:pStyle w:val="Heading2"/>
      </w:pPr>
      <w:r w:rsidRPr="00F45E76">
        <w:lastRenderedPageBreak/>
        <w:t>Réponse conditionnelle</w:t>
      </w:r>
      <w:bookmarkEnd w:id="18"/>
      <w:r w:rsidRPr="00F45E76">
        <w:fldChar w:fldCharType="begin"/>
      </w:r>
      <w:r w:rsidRPr="00F45E76">
        <w:instrText xml:space="preserve"> XE "Safety" </w:instrText>
      </w:r>
      <w:r w:rsidRPr="00F45E76">
        <w:fldChar w:fldCharType="end"/>
      </w:r>
      <w:r w:rsidRPr="00F45E76">
        <w:fldChar w:fldCharType="begin"/>
      </w:r>
      <w:r w:rsidRPr="00F45E76">
        <w:instrText xml:space="preserve"> XE "warnings" </w:instrText>
      </w:r>
      <w:r w:rsidRPr="00F45E76">
        <w:fldChar w:fldCharType="end"/>
      </w:r>
    </w:p>
    <w:p w14:paraId="743C499C" w14:textId="77777777" w:rsidR="001E7AAC" w:rsidRPr="00F45E76" w:rsidRDefault="00343689">
      <w:pPr>
        <w:numPr>
          <w:ilvl w:val="0"/>
          <w:numId w:val="10"/>
        </w:numPr>
        <w:rPr>
          <w:rFonts w:ascii="Calibri" w:hAnsi="Calibri" w:cs="Calibri"/>
          <w:szCs w:val="20"/>
          <w:lang w:val="fr-BE"/>
        </w:rPr>
      </w:pPr>
      <w:r w:rsidRPr="00F45E76">
        <w:rPr>
          <w:rFonts w:ascii="Calibri" w:hAnsi="Calibri" w:cs="Calibri"/>
          <w:szCs w:val="20"/>
          <w:lang w:val="fr-BE"/>
        </w:rPr>
        <w:t>Il doit être possible de créer des conditions pour une réponse de contrôle. Une condition doit être soit vraie, soit fausse, fournissant ainsi un moyen de contrôle logique. La réponse à laquelle des conditions sont appliquées ne doit se produire que lorsque toutes les conditions logiquement vraies sont remplies.</w:t>
      </w:r>
    </w:p>
    <w:p w14:paraId="47E0E6FF" w14:textId="77777777" w:rsidR="00A972B0" w:rsidRPr="00F45E76" w:rsidRDefault="00A972B0" w:rsidP="009E3A80">
      <w:pPr>
        <w:pStyle w:val="Header"/>
        <w:rPr>
          <w:rFonts w:ascii="Calibri" w:hAnsi="Calibri" w:cs="Calibri"/>
          <w:szCs w:val="20"/>
          <w:lang w:val="fr-BE"/>
        </w:rPr>
      </w:pPr>
    </w:p>
    <w:p w14:paraId="1A0AB242" w14:textId="77777777" w:rsidR="001E7AAC" w:rsidRPr="00F45E76" w:rsidRDefault="00343689">
      <w:pPr>
        <w:numPr>
          <w:ilvl w:val="0"/>
          <w:numId w:val="10"/>
        </w:numPr>
        <w:rPr>
          <w:rFonts w:ascii="Calibri" w:hAnsi="Calibri" w:cs="Calibri"/>
          <w:szCs w:val="20"/>
          <w:lang w:val="fr-BE"/>
        </w:rPr>
      </w:pPr>
      <w:r w:rsidRPr="00F45E76">
        <w:rPr>
          <w:rFonts w:ascii="Calibri" w:hAnsi="Calibri" w:cs="Calibri"/>
          <w:szCs w:val="20"/>
          <w:lang w:val="fr-BE"/>
        </w:rPr>
        <w:t xml:space="preserve">Une condition doit pouvoir être définie à partir de n'importe quelle entrée de contrôle. Les conditions peuvent donc être créées, entre autres, par l'action d'un panneau de commande manuel, le contrôle de l'occupation, la collecte de la lumière du jour </w:t>
      </w:r>
      <w:r w:rsidR="005551F7" w:rsidRPr="00F45E76">
        <w:rPr>
          <w:rFonts w:ascii="Calibri" w:hAnsi="Calibri" w:cs="Calibri"/>
          <w:szCs w:val="20"/>
          <w:lang w:val="fr-BE"/>
        </w:rPr>
        <w:t>et l'interrupteur</w:t>
      </w:r>
      <w:r w:rsidRPr="00F45E76">
        <w:rPr>
          <w:rFonts w:ascii="Calibri" w:hAnsi="Calibri" w:cs="Calibri"/>
          <w:szCs w:val="20"/>
          <w:lang w:val="fr-BE"/>
        </w:rPr>
        <w:t xml:space="preserve">, et par des événements programmés avec une correction astronomique basée sur les coordonnées géographiques locales. Par conséquent, un </w:t>
      </w:r>
      <w:r w:rsidR="005551F7" w:rsidRPr="00F45E76">
        <w:rPr>
          <w:rFonts w:ascii="Calibri" w:hAnsi="Calibri" w:cs="Calibri"/>
          <w:szCs w:val="20"/>
          <w:lang w:val="fr-BE"/>
        </w:rPr>
        <w:t>panneau de commande</w:t>
      </w:r>
      <w:r w:rsidRPr="00F45E76">
        <w:rPr>
          <w:rFonts w:ascii="Calibri" w:hAnsi="Calibri" w:cs="Calibri"/>
          <w:szCs w:val="20"/>
          <w:lang w:val="fr-BE"/>
        </w:rPr>
        <w:t xml:space="preserve"> doit pouvoir appliquer une réponse conditionnelle à une autre entrée.</w:t>
      </w:r>
    </w:p>
    <w:p w14:paraId="27655DDA" w14:textId="77777777" w:rsidR="00A972B0" w:rsidRPr="00F45E76" w:rsidRDefault="00A972B0" w:rsidP="009E3A80">
      <w:pPr>
        <w:rPr>
          <w:rFonts w:ascii="Calibri" w:hAnsi="Calibri" w:cs="Calibri"/>
          <w:szCs w:val="20"/>
          <w:lang w:val="fr-BE"/>
        </w:rPr>
      </w:pPr>
    </w:p>
    <w:p w14:paraId="76CE3FCC" w14:textId="77777777" w:rsidR="001E7AAC" w:rsidRPr="00F45E76" w:rsidRDefault="00343689">
      <w:pPr>
        <w:numPr>
          <w:ilvl w:val="0"/>
          <w:numId w:val="10"/>
        </w:numPr>
        <w:rPr>
          <w:rFonts w:ascii="Calibri" w:hAnsi="Calibri" w:cs="Calibri"/>
          <w:szCs w:val="20"/>
          <w:lang w:val="fr-BE"/>
        </w:rPr>
      </w:pPr>
      <w:r w:rsidRPr="00F45E76">
        <w:rPr>
          <w:rFonts w:ascii="Calibri" w:hAnsi="Calibri" w:cs="Calibri"/>
          <w:szCs w:val="20"/>
          <w:lang w:val="fr-BE"/>
        </w:rPr>
        <w:t>Une action conditionnelle doit également permettre de bloquer ou d'autoriser une réponse d'un contrôleur sélectionné. (Par exemple, une application courante consiste à bloquer les panneaux de contrôle manuels en dehors des heures de bureau).</w:t>
      </w:r>
    </w:p>
    <w:p w14:paraId="61725983" w14:textId="77777777" w:rsidR="00DE1715" w:rsidRPr="00F45E76" w:rsidRDefault="00DE1715" w:rsidP="009E3A80">
      <w:pPr>
        <w:rPr>
          <w:rFonts w:ascii="Calibri" w:hAnsi="Calibri" w:cs="Calibri"/>
          <w:szCs w:val="20"/>
          <w:lang w:val="fr-BE"/>
        </w:rPr>
      </w:pPr>
    </w:p>
    <w:p w14:paraId="7AE0DFB6" w14:textId="77777777" w:rsidR="001E7AAC" w:rsidRPr="00F45E76" w:rsidRDefault="00343689">
      <w:pPr>
        <w:numPr>
          <w:ilvl w:val="0"/>
          <w:numId w:val="10"/>
        </w:numPr>
        <w:rPr>
          <w:rFonts w:ascii="Calibri" w:hAnsi="Calibri" w:cs="Calibri"/>
          <w:szCs w:val="20"/>
          <w:lang w:val="fr-BE"/>
        </w:rPr>
      </w:pPr>
      <w:r w:rsidRPr="00F45E76">
        <w:rPr>
          <w:rFonts w:ascii="Calibri" w:hAnsi="Calibri" w:cs="Calibri"/>
          <w:szCs w:val="20"/>
          <w:lang w:val="fr-BE"/>
        </w:rPr>
        <w:t>Une action conditionnelle doit également permettre d'exécuter une réponse de contrôle à partir d'une source autre que celle sélectionnée. (Une application courante consiste à modifier la fonction des dispositifs d'entrée lorsque des cloisons ont été déplacées).</w:t>
      </w:r>
    </w:p>
    <w:p w14:paraId="1FF34341" w14:textId="77777777" w:rsidR="00A972B0" w:rsidRPr="00F45E76" w:rsidRDefault="00A972B0" w:rsidP="009E3A80">
      <w:pPr>
        <w:pStyle w:val="Header"/>
        <w:rPr>
          <w:rFonts w:ascii="Calibri" w:hAnsi="Calibri" w:cs="Calibri"/>
          <w:szCs w:val="20"/>
          <w:lang w:val="fr-BE"/>
        </w:rPr>
      </w:pPr>
    </w:p>
    <w:p w14:paraId="5267CB16" w14:textId="77777777" w:rsidR="001E7AAC" w:rsidRPr="00F45E76" w:rsidRDefault="00343689">
      <w:pPr>
        <w:numPr>
          <w:ilvl w:val="0"/>
          <w:numId w:val="10"/>
        </w:numPr>
        <w:rPr>
          <w:rFonts w:ascii="Calibri" w:hAnsi="Calibri" w:cs="Calibri"/>
          <w:szCs w:val="20"/>
          <w:lang w:val="fr-BE"/>
        </w:rPr>
      </w:pPr>
      <w:r w:rsidRPr="00F45E76">
        <w:rPr>
          <w:rFonts w:ascii="Calibri" w:hAnsi="Calibri" w:cs="Calibri"/>
          <w:szCs w:val="20"/>
          <w:lang w:val="fr-BE"/>
        </w:rPr>
        <w:t>Il devrait être possible de combiner tous les mélanges ou nombres possibles de conditions au moyen des commandes logiques "et" et "ou".</w:t>
      </w:r>
    </w:p>
    <w:p w14:paraId="72E6E6DA" w14:textId="77777777" w:rsidR="00A972B0" w:rsidRPr="00F45E76" w:rsidRDefault="00F60153" w:rsidP="009E3A80">
      <w:pPr>
        <w:ind w:left="360"/>
        <w:rPr>
          <w:rFonts w:ascii="Calibri" w:hAnsi="Calibri" w:cs="Calibri"/>
          <w:szCs w:val="20"/>
          <w:lang w:val="fr-BE"/>
        </w:rPr>
      </w:pPr>
      <w:r w:rsidRPr="00F45E76">
        <w:rPr>
          <w:rFonts w:ascii="Calibri" w:hAnsi="Calibri" w:cs="Calibri"/>
          <w:szCs w:val="20"/>
          <w:lang w:val="fr-BE"/>
        </w:rPr>
        <w:br w:type="page"/>
      </w:r>
    </w:p>
    <w:p w14:paraId="1F332D90" w14:textId="77777777" w:rsidR="001E7AAC" w:rsidRPr="00F45E76" w:rsidRDefault="00343689">
      <w:pPr>
        <w:pStyle w:val="Heading2"/>
        <w:rPr>
          <w:lang w:val="fr-BE"/>
        </w:rPr>
      </w:pPr>
      <w:bookmarkStart w:id="19" w:name="_Toc134685900"/>
      <w:r w:rsidRPr="00F45E76">
        <w:rPr>
          <w:lang w:val="fr-BE"/>
        </w:rPr>
        <w:lastRenderedPageBreak/>
        <w:t>Appel lié des réglages du niveau de sortie</w:t>
      </w:r>
      <w:bookmarkEnd w:id="19"/>
      <w:r w:rsidRPr="00F45E76">
        <w:fldChar w:fldCharType="begin"/>
      </w:r>
      <w:r w:rsidRPr="00F45E76">
        <w:rPr>
          <w:lang w:val="fr-BE"/>
        </w:rPr>
        <w:instrText xml:space="preserve"> XE "Safety" </w:instrText>
      </w:r>
      <w:r w:rsidRPr="00F45E76">
        <w:fldChar w:fldCharType="end"/>
      </w:r>
      <w:r w:rsidRPr="00F45E76">
        <w:fldChar w:fldCharType="begin"/>
      </w:r>
      <w:r w:rsidRPr="00F45E76">
        <w:rPr>
          <w:lang w:val="fr-BE"/>
        </w:rPr>
        <w:instrText xml:space="preserve"> XE "warnings" </w:instrText>
      </w:r>
      <w:r w:rsidRPr="00F45E76">
        <w:fldChar w:fldCharType="end"/>
      </w:r>
    </w:p>
    <w:p w14:paraId="0967A43D" w14:textId="77777777" w:rsidR="001E7AAC" w:rsidRPr="00F45E76" w:rsidRDefault="00343689">
      <w:pPr>
        <w:numPr>
          <w:ilvl w:val="0"/>
          <w:numId w:val="11"/>
        </w:numPr>
        <w:tabs>
          <w:tab w:val="clear" w:pos="360"/>
          <w:tab w:val="num" w:pos="0"/>
        </w:tabs>
        <w:rPr>
          <w:rFonts w:ascii="Calibri" w:hAnsi="Calibri" w:cs="Calibri"/>
          <w:szCs w:val="20"/>
          <w:lang w:val="fr-BE"/>
        </w:rPr>
      </w:pPr>
      <w:r w:rsidRPr="00F45E76">
        <w:rPr>
          <w:rFonts w:ascii="Calibri" w:hAnsi="Calibri" w:cs="Calibri"/>
          <w:szCs w:val="20"/>
          <w:lang w:val="fr-BE"/>
        </w:rPr>
        <w:t xml:space="preserve">Le rappel automatique de deux ou plusieurs réglages de niveau d'éclairage en séquence doit se faire par couplage </w:t>
      </w:r>
      <w:r w:rsidR="006A4AD8" w:rsidRPr="00F45E76">
        <w:rPr>
          <w:rFonts w:ascii="Calibri" w:hAnsi="Calibri" w:cs="Calibri"/>
          <w:szCs w:val="20"/>
          <w:lang w:val="fr-BE"/>
        </w:rPr>
        <w:t>(scène de gauche)</w:t>
      </w:r>
      <w:r w:rsidRPr="00F45E76">
        <w:rPr>
          <w:rFonts w:ascii="Calibri" w:hAnsi="Calibri" w:cs="Calibri"/>
          <w:szCs w:val="20"/>
          <w:lang w:val="fr-BE"/>
        </w:rPr>
        <w:t>. Le choix des réglages à coupler, la séquence de sélection ou le nombre de réglages dans la séquence de couplage ne doivent faire l'objet d'aucune restriction.</w:t>
      </w:r>
    </w:p>
    <w:p w14:paraId="6814711B" w14:textId="10FBD35B" w:rsidR="001E7AAC" w:rsidRPr="00F45E76" w:rsidRDefault="00343689">
      <w:pPr>
        <w:numPr>
          <w:ilvl w:val="0"/>
          <w:numId w:val="11"/>
        </w:numPr>
        <w:tabs>
          <w:tab w:val="clear" w:pos="360"/>
          <w:tab w:val="num" w:pos="0"/>
        </w:tabs>
        <w:rPr>
          <w:rFonts w:ascii="Calibri" w:hAnsi="Calibri" w:cs="Calibri"/>
          <w:szCs w:val="20"/>
          <w:lang w:val="fr-BE"/>
        </w:rPr>
      </w:pPr>
      <w:r w:rsidRPr="00F45E76">
        <w:rPr>
          <w:rFonts w:ascii="Calibri" w:hAnsi="Calibri" w:cs="Calibri"/>
          <w:szCs w:val="20"/>
          <w:lang w:val="fr-BE"/>
        </w:rPr>
        <w:t xml:space="preserve"> Un réglage a</w:t>
      </w:r>
      <w:r w:rsidR="00AD0D3D" w:rsidRPr="00F45E76">
        <w:rPr>
          <w:rFonts w:ascii="Calibri" w:hAnsi="Calibri" w:cs="Calibri"/>
          <w:szCs w:val="20"/>
          <w:lang w:val="fr-BE"/>
        </w:rPr>
        <w:t>ssocié</w:t>
      </w:r>
      <w:r w:rsidRPr="00F45E76">
        <w:rPr>
          <w:rFonts w:ascii="Calibri" w:hAnsi="Calibri" w:cs="Calibri"/>
          <w:szCs w:val="20"/>
          <w:lang w:val="fr-BE"/>
        </w:rPr>
        <w:t xml:space="preserve"> doit être rappelé à la fin du temps d</w:t>
      </w:r>
      <w:r w:rsidR="00AD0D3D" w:rsidRPr="00F45E76">
        <w:rPr>
          <w:rFonts w:ascii="Calibri" w:hAnsi="Calibri" w:cs="Calibri"/>
          <w:szCs w:val="20"/>
          <w:lang w:val="fr-BE"/>
        </w:rPr>
        <w:t>e couplage</w:t>
      </w:r>
      <w:r w:rsidRPr="00F45E76">
        <w:rPr>
          <w:rFonts w:ascii="Calibri" w:hAnsi="Calibri" w:cs="Calibri"/>
          <w:szCs w:val="20"/>
          <w:lang w:val="fr-BE"/>
        </w:rPr>
        <w:t xml:space="preserve"> et ce temps doit être programmable jusqu'à 45 heures avec une résolution ne dépassant pas une seconde. La durée d</w:t>
      </w:r>
      <w:r w:rsidR="00AD0D3D" w:rsidRPr="00F45E76">
        <w:rPr>
          <w:rFonts w:ascii="Calibri" w:hAnsi="Calibri" w:cs="Calibri"/>
          <w:szCs w:val="20"/>
          <w:lang w:val="fr-BE"/>
        </w:rPr>
        <w:t>e couplage</w:t>
      </w:r>
      <w:r w:rsidRPr="00F45E76">
        <w:rPr>
          <w:rFonts w:ascii="Calibri" w:hAnsi="Calibri" w:cs="Calibri"/>
          <w:szCs w:val="20"/>
          <w:lang w:val="fr-BE"/>
        </w:rPr>
        <w:t xml:space="preserve"> doit être programmable séparément pour chaque </w:t>
      </w:r>
      <w:r w:rsidR="00AD0D3D" w:rsidRPr="00F45E76">
        <w:rPr>
          <w:rFonts w:ascii="Calibri" w:hAnsi="Calibri" w:cs="Calibri"/>
          <w:szCs w:val="20"/>
          <w:lang w:val="fr-BE"/>
        </w:rPr>
        <w:t>couplage</w:t>
      </w:r>
      <w:r w:rsidRPr="00F45E76">
        <w:rPr>
          <w:rFonts w:ascii="Calibri" w:hAnsi="Calibri" w:cs="Calibri"/>
          <w:szCs w:val="20"/>
          <w:lang w:val="fr-BE"/>
        </w:rPr>
        <w:t>. Une séquence d</w:t>
      </w:r>
      <w:r w:rsidR="00AD0D3D" w:rsidRPr="00F45E76">
        <w:rPr>
          <w:rFonts w:ascii="Calibri" w:hAnsi="Calibri" w:cs="Calibri"/>
          <w:szCs w:val="20"/>
          <w:lang w:val="fr-BE"/>
        </w:rPr>
        <w:t xml:space="preserve">e couplage </w:t>
      </w:r>
      <w:r w:rsidRPr="00F45E76">
        <w:rPr>
          <w:rFonts w:ascii="Calibri" w:hAnsi="Calibri" w:cs="Calibri"/>
          <w:szCs w:val="20"/>
          <w:lang w:val="fr-BE"/>
        </w:rPr>
        <w:t xml:space="preserve"> se termine lorsque le dernier réglage de la séquence </w:t>
      </w:r>
      <w:r w:rsidR="00AD0D3D" w:rsidRPr="00F45E76">
        <w:rPr>
          <w:rFonts w:ascii="Calibri" w:hAnsi="Calibri" w:cs="Calibri"/>
          <w:szCs w:val="20"/>
          <w:lang w:val="fr-BE"/>
        </w:rPr>
        <w:t xml:space="preserve">de couplage  </w:t>
      </w:r>
      <w:r w:rsidRPr="00F45E76">
        <w:rPr>
          <w:rFonts w:ascii="Calibri" w:hAnsi="Calibri" w:cs="Calibri"/>
          <w:szCs w:val="20"/>
          <w:lang w:val="fr-BE"/>
        </w:rPr>
        <w:t xml:space="preserve">est exécuté ou lorsqu'une "condition" mettant fin </w:t>
      </w:r>
      <w:r w:rsidR="00AD0D3D" w:rsidRPr="00F45E76">
        <w:rPr>
          <w:rFonts w:ascii="Calibri" w:hAnsi="Calibri" w:cs="Calibri"/>
          <w:szCs w:val="20"/>
          <w:lang w:val="fr-BE"/>
        </w:rPr>
        <w:t>au couplage</w:t>
      </w:r>
      <w:r w:rsidRPr="00F45E76">
        <w:rPr>
          <w:rFonts w:ascii="Calibri" w:hAnsi="Calibri" w:cs="Calibri"/>
          <w:szCs w:val="20"/>
          <w:lang w:val="fr-BE"/>
        </w:rPr>
        <w:t xml:space="preserve"> est appliquée.</w:t>
      </w:r>
    </w:p>
    <w:p w14:paraId="7343F471" w14:textId="77777777" w:rsidR="001E7AAC" w:rsidRPr="00F45E76" w:rsidRDefault="00343689">
      <w:pPr>
        <w:pStyle w:val="BodyTextIndent"/>
        <w:numPr>
          <w:ilvl w:val="0"/>
          <w:numId w:val="11"/>
        </w:numPr>
        <w:spacing w:after="0"/>
        <w:rPr>
          <w:rFonts w:ascii="Calibri" w:hAnsi="Calibri" w:cs="Calibri"/>
          <w:szCs w:val="20"/>
          <w:lang w:val="fr-BE"/>
        </w:rPr>
      </w:pPr>
      <w:r w:rsidRPr="00F45E76">
        <w:rPr>
          <w:rFonts w:ascii="Calibri" w:hAnsi="Calibri" w:cs="Calibri"/>
          <w:szCs w:val="20"/>
          <w:lang w:val="fr-BE"/>
        </w:rPr>
        <w:t>Le couplage doit être autorisé à tout membre précédent d'une séquence de couplage afin de créer une boucle fermée ou un cycle continu. Un cycle se poursuit jusqu'à ce qu'une "condition" soit appliquée pour mettre fin au couplage.</w:t>
      </w:r>
    </w:p>
    <w:p w14:paraId="110598E0" w14:textId="77777777" w:rsidR="00A972B0" w:rsidRPr="00F45E76" w:rsidRDefault="00A972B0" w:rsidP="009E3A80">
      <w:pPr>
        <w:pStyle w:val="BodyTextIndent"/>
        <w:spacing w:after="0"/>
        <w:ind w:left="0"/>
        <w:rPr>
          <w:rFonts w:ascii="Calibri" w:hAnsi="Calibri" w:cs="Calibri"/>
          <w:szCs w:val="20"/>
          <w:lang w:val="fr-BE"/>
        </w:rPr>
      </w:pPr>
    </w:p>
    <w:p w14:paraId="1EC68CBD" w14:textId="77777777" w:rsidR="001E7AAC" w:rsidRPr="00F45E76" w:rsidRDefault="00A972B0">
      <w:pPr>
        <w:pStyle w:val="Heading2"/>
        <w:rPr>
          <w:lang w:val="fr-BE"/>
        </w:rPr>
      </w:pPr>
      <w:bookmarkStart w:id="20" w:name="_Toc134685901"/>
      <w:r w:rsidRPr="00F45E76">
        <w:rPr>
          <w:lang w:val="fr-BE"/>
        </w:rPr>
        <w:t>Interface de contrôle série - RS232</w:t>
      </w:r>
      <w:bookmarkEnd w:id="20"/>
      <w:r w:rsidRPr="00F45E76">
        <w:fldChar w:fldCharType="begin"/>
      </w:r>
      <w:r w:rsidRPr="00F45E76">
        <w:rPr>
          <w:lang w:val="fr-BE"/>
        </w:rPr>
        <w:instrText xml:space="preserve"> XE "Safety" </w:instrText>
      </w:r>
      <w:r w:rsidRPr="00F45E76">
        <w:fldChar w:fldCharType="end"/>
      </w:r>
      <w:r w:rsidRPr="00F45E76">
        <w:fldChar w:fldCharType="begin"/>
      </w:r>
      <w:r w:rsidRPr="00F45E76">
        <w:rPr>
          <w:lang w:val="fr-BE"/>
        </w:rPr>
        <w:instrText xml:space="preserve"> XE "warnings" </w:instrText>
      </w:r>
      <w:r w:rsidRPr="00F45E76">
        <w:fldChar w:fldCharType="end"/>
      </w:r>
    </w:p>
    <w:p w14:paraId="4211ED73" w14:textId="77777777" w:rsidR="001E7AAC" w:rsidRPr="00F45E76" w:rsidRDefault="00343689">
      <w:pPr>
        <w:numPr>
          <w:ilvl w:val="0"/>
          <w:numId w:val="12"/>
        </w:numPr>
        <w:rPr>
          <w:rFonts w:ascii="Calibri" w:hAnsi="Calibri" w:cs="Calibri"/>
          <w:szCs w:val="20"/>
          <w:lang w:val="fr-BE"/>
        </w:rPr>
      </w:pPr>
      <w:r w:rsidRPr="00F45E76">
        <w:rPr>
          <w:rFonts w:ascii="Calibri" w:hAnsi="Calibri" w:cs="Calibri"/>
          <w:szCs w:val="20"/>
          <w:lang w:val="fr-BE"/>
        </w:rPr>
        <w:t xml:space="preserve">Une interface doit permettre de contrôler le système via un port RS232. Le port doit être </w:t>
      </w:r>
      <w:r w:rsidR="009D0ED8" w:rsidRPr="00F45E76">
        <w:rPr>
          <w:rFonts w:ascii="Calibri" w:hAnsi="Calibri" w:cs="Calibri"/>
          <w:szCs w:val="20"/>
          <w:lang w:val="fr-BE"/>
        </w:rPr>
        <w:t>bidirectionnel</w:t>
      </w:r>
      <w:r w:rsidRPr="00F45E76">
        <w:rPr>
          <w:rFonts w:ascii="Calibri" w:hAnsi="Calibri" w:cs="Calibri"/>
          <w:szCs w:val="20"/>
          <w:lang w:val="fr-BE"/>
        </w:rPr>
        <w:t xml:space="preserve">, avec une entrée de réception et une sortie d'émission séparées. Le port doit être configuré conformément à la pratique standard RS232 afin d'être compatible avec les ports série PC-com et les équipements tiers similaires. </w:t>
      </w:r>
    </w:p>
    <w:p w14:paraId="44CF36DC" w14:textId="77777777" w:rsidR="001E7AAC" w:rsidRPr="00F45E76" w:rsidRDefault="00343689">
      <w:pPr>
        <w:numPr>
          <w:ilvl w:val="0"/>
          <w:numId w:val="12"/>
        </w:numPr>
        <w:rPr>
          <w:rFonts w:ascii="Calibri" w:hAnsi="Calibri" w:cs="Calibri"/>
          <w:szCs w:val="20"/>
          <w:lang w:val="fr-BE"/>
        </w:rPr>
      </w:pPr>
      <w:r w:rsidRPr="00F45E76">
        <w:rPr>
          <w:rFonts w:ascii="Calibri" w:hAnsi="Calibri" w:cs="Calibri"/>
          <w:szCs w:val="20"/>
          <w:lang w:val="fr-BE"/>
        </w:rPr>
        <w:t>L'interface doit être connectée à un réseau DALI et alimentée par celui-ci. Cependant, l'interface elle-même ne doit pas avoir d'adresse DALI et ne doit pas affecter les limites d'adresses. Hormis les restrictions imposées par la charge d'alimentation, il ne devrait y avoir aucune restriction quant au nombre d'interfaces pouvant être connectées à un réseau DALI.</w:t>
      </w:r>
    </w:p>
    <w:p w14:paraId="5C7866D8" w14:textId="7C49FA89" w:rsidR="001E7AAC" w:rsidRPr="00F45E76" w:rsidRDefault="00343689">
      <w:pPr>
        <w:numPr>
          <w:ilvl w:val="0"/>
          <w:numId w:val="12"/>
        </w:numPr>
        <w:rPr>
          <w:rFonts w:ascii="Calibri" w:hAnsi="Calibri" w:cs="Calibri"/>
          <w:szCs w:val="20"/>
          <w:lang w:val="fr-BE"/>
        </w:rPr>
      </w:pPr>
      <w:r w:rsidRPr="00F45E76">
        <w:rPr>
          <w:rFonts w:ascii="Calibri" w:hAnsi="Calibri" w:cs="Calibri"/>
          <w:szCs w:val="20"/>
          <w:lang w:val="fr-BE"/>
        </w:rPr>
        <w:t>La commande doit être telle qu'elle donne l'impression d'utiliser un bouton-poussoir manuel sur le réseau DALI, et doit donc permettre de rappeler tous les réglages de niveau d'éclairage préprogrammés. Comme la commande doit imiter l'action d'un bouton, les modifications apportées à la fonction du bouton par la programmation doivent prendre effet automatiquement, sans qu'il soit nécessaire de modifier la commande RS232.</w:t>
      </w:r>
    </w:p>
    <w:p w14:paraId="120E4CE8" w14:textId="77777777" w:rsidR="001E7AAC" w:rsidRPr="00F45E76" w:rsidRDefault="00343689">
      <w:pPr>
        <w:numPr>
          <w:ilvl w:val="0"/>
          <w:numId w:val="12"/>
        </w:numPr>
        <w:rPr>
          <w:rFonts w:ascii="Calibri" w:hAnsi="Calibri" w:cs="Calibri"/>
          <w:szCs w:val="20"/>
          <w:lang w:val="fr-BE"/>
        </w:rPr>
      </w:pPr>
      <w:r w:rsidRPr="00F45E76">
        <w:rPr>
          <w:rFonts w:ascii="Calibri" w:hAnsi="Calibri" w:cs="Calibri"/>
          <w:szCs w:val="20"/>
          <w:lang w:val="fr-BE"/>
        </w:rPr>
        <w:t>Le réglage et le protocole du port RS 232 doivent être divulgués par le spécialiste du contrôle pour permettre l'utilisation par des intégrateurs tiers si nécessaire.</w:t>
      </w:r>
    </w:p>
    <w:p w14:paraId="49A90AFD" w14:textId="77777777" w:rsidR="001E7AAC" w:rsidRPr="00F45E76" w:rsidRDefault="00343689">
      <w:pPr>
        <w:numPr>
          <w:ilvl w:val="0"/>
          <w:numId w:val="12"/>
        </w:numPr>
        <w:rPr>
          <w:rFonts w:ascii="Calibri" w:hAnsi="Calibri" w:cs="Calibri"/>
          <w:szCs w:val="20"/>
          <w:lang w:val="fr-BE"/>
        </w:rPr>
      </w:pPr>
      <w:r w:rsidRPr="00F45E76">
        <w:rPr>
          <w:rFonts w:ascii="Calibri" w:hAnsi="Calibri" w:cs="Calibri"/>
          <w:szCs w:val="20"/>
          <w:lang w:val="fr-BE"/>
        </w:rPr>
        <w:t>Le retour d'information disponible doit inclure le retour de touche LED, qui peut indiquer que des touches ont été pressées ailleurs dans le système.</w:t>
      </w:r>
    </w:p>
    <w:p w14:paraId="75177A47" w14:textId="77777777" w:rsidR="00F46709" w:rsidRPr="00F45E76" w:rsidRDefault="00F46709" w:rsidP="00F46709">
      <w:pPr>
        <w:ind w:left="360"/>
        <w:rPr>
          <w:rFonts w:ascii="Calibri" w:hAnsi="Calibri" w:cs="Calibri"/>
          <w:szCs w:val="20"/>
          <w:lang w:val="fr-BE"/>
        </w:rPr>
      </w:pPr>
    </w:p>
    <w:p w14:paraId="20BAE4FD" w14:textId="77777777" w:rsidR="001E7AAC" w:rsidRPr="00F45E76" w:rsidRDefault="00343689">
      <w:pPr>
        <w:pStyle w:val="Heading2"/>
        <w:rPr>
          <w:lang w:val="fr-BE"/>
        </w:rPr>
      </w:pPr>
      <w:bookmarkStart w:id="21" w:name="_Toc134685902"/>
      <w:r w:rsidRPr="00F45E76">
        <w:rPr>
          <w:lang w:val="fr-BE"/>
        </w:rPr>
        <w:t xml:space="preserve">ASCII </w:t>
      </w:r>
      <w:r w:rsidR="006A4AD8" w:rsidRPr="00F45E76">
        <w:rPr>
          <w:lang w:val="fr-BE"/>
        </w:rPr>
        <w:t xml:space="preserve">ou API </w:t>
      </w:r>
      <w:r w:rsidRPr="00F45E76">
        <w:rPr>
          <w:lang w:val="fr-BE"/>
        </w:rPr>
        <w:t>via Ethernet</w:t>
      </w:r>
      <w:bookmarkEnd w:id="21"/>
      <w:r w:rsidR="002C1D5B" w:rsidRPr="00F45E76">
        <w:fldChar w:fldCharType="begin"/>
      </w:r>
      <w:r w:rsidR="002C1D5B" w:rsidRPr="00F45E76">
        <w:rPr>
          <w:lang w:val="fr-BE"/>
        </w:rPr>
        <w:instrText xml:space="preserve"> XE "Safety" </w:instrText>
      </w:r>
      <w:r w:rsidR="002C1D5B" w:rsidRPr="00F45E76">
        <w:fldChar w:fldCharType="end"/>
      </w:r>
      <w:r w:rsidR="002C1D5B" w:rsidRPr="00F45E76">
        <w:fldChar w:fldCharType="begin"/>
      </w:r>
      <w:r w:rsidR="002C1D5B" w:rsidRPr="00F45E76">
        <w:rPr>
          <w:lang w:val="fr-BE"/>
        </w:rPr>
        <w:instrText xml:space="preserve"> XE "warnings" </w:instrText>
      </w:r>
      <w:r w:rsidR="002C1D5B" w:rsidRPr="00F45E76">
        <w:fldChar w:fldCharType="end"/>
      </w:r>
    </w:p>
    <w:p w14:paraId="3CEF86AB" w14:textId="77777777" w:rsidR="001E7AAC" w:rsidRPr="00F45E76" w:rsidRDefault="00343689">
      <w:pPr>
        <w:numPr>
          <w:ilvl w:val="0"/>
          <w:numId w:val="13"/>
        </w:numPr>
        <w:rPr>
          <w:rFonts w:ascii="Calibri" w:hAnsi="Calibri" w:cs="Calibri"/>
          <w:szCs w:val="20"/>
          <w:lang w:val="fr-BE"/>
        </w:rPr>
      </w:pPr>
      <w:r w:rsidRPr="00F45E76">
        <w:rPr>
          <w:rFonts w:ascii="Calibri" w:hAnsi="Calibri" w:cs="Calibri"/>
          <w:szCs w:val="20"/>
          <w:lang w:val="fr-BE"/>
        </w:rPr>
        <w:t xml:space="preserve">Le système doit permettre un </w:t>
      </w:r>
      <w:r w:rsidR="00697C83" w:rsidRPr="00F45E76">
        <w:rPr>
          <w:rFonts w:ascii="Calibri" w:hAnsi="Calibri" w:cs="Calibri"/>
          <w:szCs w:val="20"/>
          <w:lang w:val="fr-BE"/>
        </w:rPr>
        <w:t xml:space="preserve">contrôle par </w:t>
      </w:r>
      <w:r w:rsidR="009D0ED8" w:rsidRPr="00F45E76">
        <w:rPr>
          <w:rFonts w:ascii="Calibri" w:hAnsi="Calibri" w:cs="Calibri"/>
          <w:szCs w:val="20"/>
          <w:lang w:val="fr-BE"/>
        </w:rPr>
        <w:t xml:space="preserve">code ASCII </w:t>
      </w:r>
      <w:r w:rsidR="00697C83" w:rsidRPr="00F45E76">
        <w:rPr>
          <w:rFonts w:ascii="Calibri" w:hAnsi="Calibri" w:cs="Calibri"/>
          <w:szCs w:val="20"/>
          <w:lang w:val="fr-BE"/>
        </w:rPr>
        <w:t xml:space="preserve">via la dorsale Ethernet </w:t>
      </w:r>
      <w:r w:rsidR="006A4AD8" w:rsidRPr="00F45E76">
        <w:rPr>
          <w:rFonts w:ascii="Calibri" w:hAnsi="Calibri" w:cs="Calibri"/>
          <w:szCs w:val="20"/>
          <w:lang w:val="fr-BE"/>
        </w:rPr>
        <w:t xml:space="preserve">ou via une API. </w:t>
      </w:r>
    </w:p>
    <w:p w14:paraId="4C0E0FE8" w14:textId="213B73F9" w:rsidR="001E7AAC" w:rsidRPr="00F45E76" w:rsidRDefault="006A4AD8">
      <w:pPr>
        <w:numPr>
          <w:ilvl w:val="0"/>
          <w:numId w:val="13"/>
        </w:numPr>
        <w:rPr>
          <w:rFonts w:ascii="Calibri" w:hAnsi="Calibri" w:cs="Calibri"/>
          <w:szCs w:val="20"/>
          <w:lang w:val="fr-BE"/>
        </w:rPr>
      </w:pPr>
      <w:r w:rsidRPr="00F45E76">
        <w:rPr>
          <w:rFonts w:ascii="Calibri" w:hAnsi="Calibri" w:cs="Calibri"/>
          <w:szCs w:val="20"/>
          <w:lang w:val="fr-BE"/>
        </w:rPr>
        <w:t xml:space="preserve">Les commandes et les requêtes doivent inclure l'appel des </w:t>
      </w:r>
      <w:r w:rsidR="002C1D5B" w:rsidRPr="00F45E76">
        <w:rPr>
          <w:rFonts w:ascii="Calibri" w:hAnsi="Calibri" w:cs="Calibri"/>
          <w:szCs w:val="20"/>
          <w:lang w:val="fr-BE"/>
        </w:rPr>
        <w:t>niveaux d'éclairage d'</w:t>
      </w:r>
      <w:r w:rsidRPr="00F45E76">
        <w:rPr>
          <w:rFonts w:ascii="Calibri" w:hAnsi="Calibri" w:cs="Calibri"/>
          <w:szCs w:val="20"/>
          <w:lang w:val="fr-BE"/>
        </w:rPr>
        <w:t>un groupe, l'état du système</w:t>
      </w:r>
      <w:r w:rsidR="009D0ED8" w:rsidRPr="00F45E76">
        <w:rPr>
          <w:rFonts w:ascii="Calibri" w:hAnsi="Calibri" w:cs="Calibri"/>
          <w:szCs w:val="20"/>
          <w:lang w:val="fr-BE"/>
        </w:rPr>
        <w:t>, les pannes et l'</w:t>
      </w:r>
      <w:r w:rsidRPr="00F45E76">
        <w:rPr>
          <w:rFonts w:ascii="Calibri" w:hAnsi="Calibri" w:cs="Calibri"/>
          <w:szCs w:val="20"/>
          <w:lang w:val="fr-BE"/>
        </w:rPr>
        <w:t>état de l'</w:t>
      </w:r>
      <w:r w:rsidR="009D0ED8" w:rsidRPr="00F45E76">
        <w:rPr>
          <w:rFonts w:ascii="Calibri" w:hAnsi="Calibri" w:cs="Calibri"/>
          <w:szCs w:val="20"/>
          <w:lang w:val="fr-BE"/>
        </w:rPr>
        <w:t>éclairage de s</w:t>
      </w:r>
      <w:r w:rsidR="00AD0D3D" w:rsidRPr="00F45E76">
        <w:rPr>
          <w:rFonts w:ascii="Calibri" w:hAnsi="Calibri" w:cs="Calibri"/>
          <w:szCs w:val="20"/>
          <w:lang w:val="fr-BE"/>
        </w:rPr>
        <w:t>écurité</w:t>
      </w:r>
      <w:r w:rsidR="009D0ED8" w:rsidRPr="00F45E76">
        <w:rPr>
          <w:rFonts w:ascii="Calibri" w:hAnsi="Calibri" w:cs="Calibri"/>
          <w:szCs w:val="20"/>
          <w:lang w:val="fr-BE"/>
        </w:rPr>
        <w:t>.</w:t>
      </w:r>
    </w:p>
    <w:p w14:paraId="5285238D" w14:textId="77777777" w:rsidR="004E68CF" w:rsidRPr="00F45E76" w:rsidRDefault="00B87F95" w:rsidP="00B87F95">
      <w:pPr>
        <w:rPr>
          <w:rFonts w:ascii="Calibri" w:hAnsi="Calibri" w:cs="Calibri"/>
          <w:szCs w:val="20"/>
          <w:lang w:val="fr-BE"/>
        </w:rPr>
      </w:pPr>
      <w:r w:rsidRPr="00F45E76">
        <w:rPr>
          <w:rFonts w:ascii="Calibri" w:hAnsi="Calibri" w:cs="Calibri"/>
          <w:szCs w:val="20"/>
          <w:lang w:val="fr-BE"/>
        </w:rPr>
        <w:br w:type="page"/>
      </w:r>
    </w:p>
    <w:p w14:paraId="58B1C41E" w14:textId="77777777" w:rsidR="001E7AAC" w:rsidRPr="00F45E76" w:rsidRDefault="00343689">
      <w:pPr>
        <w:pStyle w:val="Heading2"/>
      </w:pPr>
      <w:bookmarkStart w:id="22" w:name="_Toc134685903"/>
      <w:r w:rsidRPr="00F45E76">
        <w:lastRenderedPageBreak/>
        <w:t>Contrôle via Ethernet</w:t>
      </w:r>
      <w:bookmarkEnd w:id="22"/>
      <w:r w:rsidRPr="00F45E76">
        <w:fldChar w:fldCharType="begin"/>
      </w:r>
      <w:r w:rsidRPr="00F45E76">
        <w:instrText xml:space="preserve"> XE "Safety" </w:instrText>
      </w:r>
      <w:r w:rsidRPr="00F45E76">
        <w:fldChar w:fldCharType="end"/>
      </w:r>
      <w:r w:rsidRPr="00F45E76">
        <w:fldChar w:fldCharType="begin"/>
      </w:r>
      <w:r w:rsidRPr="00F45E76">
        <w:instrText xml:space="preserve"> XE "warnings" </w:instrText>
      </w:r>
      <w:r w:rsidRPr="00F45E76">
        <w:fldChar w:fldCharType="end"/>
      </w:r>
    </w:p>
    <w:p w14:paraId="36BDA251" w14:textId="7C5DF0EA" w:rsidR="001E7AAC" w:rsidRPr="00F45E76" w:rsidRDefault="00343689">
      <w:pPr>
        <w:numPr>
          <w:ilvl w:val="0"/>
          <w:numId w:val="14"/>
        </w:numPr>
        <w:rPr>
          <w:rFonts w:ascii="Calibri" w:hAnsi="Calibri" w:cs="Calibri"/>
          <w:szCs w:val="20"/>
          <w:lang w:val="fr-BE"/>
        </w:rPr>
      </w:pPr>
      <w:r w:rsidRPr="00F45E76">
        <w:rPr>
          <w:rFonts w:ascii="Calibri" w:hAnsi="Calibri" w:cs="Calibri"/>
          <w:szCs w:val="20"/>
          <w:lang w:val="fr-BE"/>
        </w:rPr>
        <w:t>Le système doit permettre à un client d'ouvrir</w:t>
      </w:r>
      <w:r w:rsidR="009C2EDE" w:rsidRPr="00F45E76">
        <w:rPr>
          <w:rFonts w:ascii="Calibri" w:hAnsi="Calibri" w:cs="Calibri"/>
          <w:szCs w:val="20"/>
          <w:lang w:val="fr-BE"/>
        </w:rPr>
        <w:t xml:space="preserve"> à distance</w:t>
      </w:r>
      <w:r w:rsidRPr="00F45E76">
        <w:rPr>
          <w:rFonts w:ascii="Calibri" w:hAnsi="Calibri" w:cs="Calibri"/>
          <w:szCs w:val="20"/>
          <w:lang w:val="fr-BE"/>
        </w:rPr>
        <w:t xml:space="preserve"> une connexion TCP à un routeur. L'utilisation du protocole UDP doit également être autorisée. La gestion des données doit être assurée par le système de commande de l'éclairage de manière à ce que tous les échanges de données se fassent par l'intermédiaire du routeur concerné, quelle que soit la manière dont il est physiquement connecté au système. Le protocole général et les numéros de port cibles pour les messages entrants doivent être fournis par le spécialiste du contrôle.</w:t>
      </w:r>
    </w:p>
    <w:p w14:paraId="2408DB17" w14:textId="77777777" w:rsidR="001E7AAC" w:rsidRPr="00F45E76" w:rsidRDefault="00343689">
      <w:pPr>
        <w:numPr>
          <w:ilvl w:val="0"/>
          <w:numId w:val="14"/>
        </w:numPr>
        <w:rPr>
          <w:rFonts w:ascii="Calibri" w:hAnsi="Calibri" w:cs="Calibri"/>
          <w:color w:val="000000"/>
          <w:szCs w:val="20"/>
          <w:lang w:val="fr-BE"/>
        </w:rPr>
      </w:pPr>
      <w:r w:rsidRPr="00F45E76">
        <w:rPr>
          <w:rFonts w:ascii="Calibri" w:hAnsi="Calibri" w:cs="Calibri"/>
          <w:szCs w:val="20"/>
          <w:lang w:val="fr-BE"/>
        </w:rPr>
        <w:t>Les requêtes du système doivent inclure le type et les paramètres de l'appareil, ainsi que la date et l'heure.</w:t>
      </w:r>
    </w:p>
    <w:p w14:paraId="02C9B6C9" w14:textId="77777777" w:rsidR="001E7AAC" w:rsidRPr="00F45E76" w:rsidRDefault="00343689">
      <w:pPr>
        <w:numPr>
          <w:ilvl w:val="0"/>
          <w:numId w:val="14"/>
        </w:numPr>
        <w:rPr>
          <w:rFonts w:ascii="Calibri" w:hAnsi="Calibri" w:cs="Calibri"/>
          <w:color w:val="000000"/>
          <w:szCs w:val="20"/>
          <w:lang w:val="fr-BE"/>
        </w:rPr>
      </w:pPr>
      <w:r w:rsidRPr="00F45E76">
        <w:rPr>
          <w:rFonts w:ascii="Calibri" w:hAnsi="Calibri" w:cs="Calibri"/>
          <w:szCs w:val="20"/>
          <w:lang w:val="fr-BE"/>
        </w:rPr>
        <w:t>Le dispositif doit permettre de rappeler et de modifier les réglages programmés pour les niveaux d'éclairage de groupe, et il doit en outre être possible de mémoriser les niveaux d'éclairage de groupe et le réglage de la date et de l'heure.</w:t>
      </w:r>
    </w:p>
    <w:p w14:paraId="0F75DDB1" w14:textId="77777777" w:rsidR="001E7AAC" w:rsidRPr="00F45E76" w:rsidRDefault="00343689">
      <w:pPr>
        <w:numPr>
          <w:ilvl w:val="0"/>
          <w:numId w:val="14"/>
        </w:numPr>
        <w:rPr>
          <w:rFonts w:ascii="Calibri" w:hAnsi="Calibri" w:cs="Calibri"/>
          <w:szCs w:val="20"/>
          <w:lang w:val="fr-BE"/>
        </w:rPr>
      </w:pPr>
      <w:r w:rsidRPr="00F45E76">
        <w:rPr>
          <w:rFonts w:ascii="Calibri" w:hAnsi="Calibri" w:cs="Calibri"/>
          <w:szCs w:val="20"/>
          <w:lang w:val="fr-BE"/>
        </w:rPr>
        <w:t>Le système doit être capable de créer des messages Ethernet définis par l'utilisateur. L'entrée peut se faire en ASCII, en hexadécimal ou en décimal, avec une adresse IP cible et un numéro de port spécifiés, et en utilisant TCP ou UDP. La manière dont le message est déclenché doit être programmable à partir de n'importe quelle source de contrôle du système.</w:t>
      </w:r>
    </w:p>
    <w:p w14:paraId="37C68A46" w14:textId="77777777" w:rsidR="00A972B0" w:rsidRPr="00F45E76" w:rsidRDefault="00A972B0" w:rsidP="009E3A80">
      <w:pPr>
        <w:pStyle w:val="BodyTextIndent"/>
        <w:spacing w:after="0"/>
        <w:ind w:left="0"/>
        <w:rPr>
          <w:rFonts w:ascii="Calibri" w:hAnsi="Calibri" w:cs="Calibri"/>
          <w:szCs w:val="20"/>
          <w:lang w:val="fr-BE"/>
        </w:rPr>
      </w:pPr>
    </w:p>
    <w:p w14:paraId="56B36809" w14:textId="77777777" w:rsidR="001E7AAC" w:rsidRPr="00F45E76" w:rsidRDefault="00343689">
      <w:pPr>
        <w:pStyle w:val="Heading2"/>
        <w:rPr>
          <w:lang w:val="fr-BE"/>
        </w:rPr>
      </w:pPr>
      <w:bookmarkStart w:id="23" w:name="_Toc134685904"/>
      <w:r w:rsidRPr="00F45E76">
        <w:rPr>
          <w:lang w:val="fr-BE"/>
        </w:rPr>
        <w:t>Entrée pour interrupteur ou bouton-poussoir, sans potentiel</w:t>
      </w:r>
      <w:bookmarkEnd w:id="23"/>
      <w:r w:rsidR="004E68CF" w:rsidRPr="00F45E76">
        <w:fldChar w:fldCharType="begin"/>
      </w:r>
      <w:r w:rsidR="004E68CF" w:rsidRPr="00F45E76">
        <w:rPr>
          <w:lang w:val="fr-BE"/>
        </w:rPr>
        <w:instrText xml:space="preserve"> XE "Safety" </w:instrText>
      </w:r>
      <w:r w:rsidR="004E68CF" w:rsidRPr="00F45E76">
        <w:fldChar w:fldCharType="end"/>
      </w:r>
      <w:r w:rsidR="004E68CF" w:rsidRPr="00F45E76">
        <w:fldChar w:fldCharType="begin"/>
      </w:r>
      <w:r w:rsidR="004E68CF" w:rsidRPr="00F45E76">
        <w:rPr>
          <w:lang w:val="fr-BE"/>
        </w:rPr>
        <w:instrText xml:space="preserve"> XE "warnings" </w:instrText>
      </w:r>
      <w:r w:rsidR="004E68CF" w:rsidRPr="00F45E76">
        <w:fldChar w:fldCharType="end"/>
      </w:r>
    </w:p>
    <w:p w14:paraId="3BAAFB7C" w14:textId="77777777" w:rsidR="001E7AAC" w:rsidRPr="00F45E76" w:rsidRDefault="00343689">
      <w:pPr>
        <w:numPr>
          <w:ilvl w:val="0"/>
          <w:numId w:val="15"/>
        </w:numPr>
        <w:rPr>
          <w:rFonts w:ascii="Calibri" w:hAnsi="Calibri" w:cs="Calibri"/>
          <w:szCs w:val="20"/>
          <w:lang w:val="nl-NL"/>
        </w:rPr>
      </w:pPr>
      <w:r w:rsidRPr="00F45E76">
        <w:rPr>
          <w:rFonts w:ascii="Calibri" w:hAnsi="Calibri" w:cs="Calibri"/>
          <w:szCs w:val="20"/>
          <w:lang w:val="fr-BE"/>
        </w:rPr>
        <w:t xml:space="preserve">Sur une interface, il doit y avoir un point de connexion pour un ou plusieurs contacts sans tension. La source de tension de l'interface doit être isolée et dotée d'un potentiel de très basse tension. </w:t>
      </w:r>
      <w:r w:rsidRPr="00F45E76">
        <w:rPr>
          <w:rFonts w:ascii="Calibri" w:hAnsi="Calibri" w:cs="Calibri"/>
          <w:szCs w:val="20"/>
          <w:lang w:val="nl-NL"/>
        </w:rPr>
        <w:t>Le courant de boucle doit être inférieur à 1 mA.</w:t>
      </w:r>
    </w:p>
    <w:p w14:paraId="297E9233" w14:textId="77777777" w:rsidR="001E7AAC" w:rsidRPr="00F45E76" w:rsidRDefault="00343689">
      <w:pPr>
        <w:pStyle w:val="BodyText2"/>
        <w:numPr>
          <w:ilvl w:val="0"/>
          <w:numId w:val="15"/>
        </w:numPr>
        <w:spacing w:after="0" w:line="240" w:lineRule="auto"/>
        <w:rPr>
          <w:rFonts w:ascii="Calibri" w:hAnsi="Calibri" w:cs="Calibri"/>
          <w:szCs w:val="20"/>
          <w:lang w:val="fr-BE"/>
        </w:rPr>
      </w:pPr>
      <w:r w:rsidRPr="00F45E76">
        <w:rPr>
          <w:rFonts w:ascii="Calibri" w:hAnsi="Calibri" w:cs="Calibri"/>
          <w:szCs w:val="20"/>
          <w:lang w:val="fr-BE"/>
        </w:rPr>
        <w:t>L'interface doit avoir une adresse DALI unique, de sorte que les signaux d'entrée de commutation multiples soient couverts en tant que sous-appareils sous cette adresse unique Pour des raisons d'efficacité, il est préférable que chaque interface puisse gérer des entrées multiples.</w:t>
      </w:r>
    </w:p>
    <w:p w14:paraId="77BB734F" w14:textId="77777777" w:rsidR="001E7AAC" w:rsidRPr="00F45E76" w:rsidRDefault="00343689">
      <w:pPr>
        <w:numPr>
          <w:ilvl w:val="0"/>
          <w:numId w:val="15"/>
        </w:numPr>
        <w:rPr>
          <w:rFonts w:ascii="Calibri" w:hAnsi="Calibri" w:cs="Calibri"/>
          <w:color w:val="000000"/>
          <w:szCs w:val="20"/>
          <w:lang w:val="fr-BE"/>
        </w:rPr>
      </w:pPr>
      <w:r w:rsidRPr="00F45E76">
        <w:rPr>
          <w:rFonts w:ascii="Calibri" w:hAnsi="Calibri" w:cs="Calibri"/>
          <w:szCs w:val="20"/>
          <w:lang w:val="fr-BE"/>
        </w:rPr>
        <w:t>L'utilisation de câbles normaux est autorisée jusqu'à une longueur maximale de 50 mètres.</w:t>
      </w:r>
    </w:p>
    <w:p w14:paraId="6D439429" w14:textId="4E5DEC7E" w:rsidR="001E7AAC" w:rsidRPr="00F45E76" w:rsidRDefault="00343689">
      <w:pPr>
        <w:numPr>
          <w:ilvl w:val="0"/>
          <w:numId w:val="15"/>
        </w:numPr>
        <w:rPr>
          <w:rFonts w:ascii="Calibri" w:hAnsi="Calibri" w:cs="Calibri"/>
          <w:szCs w:val="20"/>
          <w:lang w:val="fr-BE"/>
        </w:rPr>
      </w:pPr>
      <w:r w:rsidRPr="00F45E76">
        <w:rPr>
          <w:rFonts w:ascii="Calibri" w:hAnsi="Calibri" w:cs="Calibri"/>
          <w:szCs w:val="20"/>
          <w:lang w:val="fr-BE"/>
        </w:rPr>
        <w:t>L'exécution d'actions de contrôle est autorisée lors de la fermeture d'un contact latéral, de l'ouverture d'un contact ou si l'état de l'interrupteur, ouvert ou fermé, l'exige. Les actions disponibles doivent inclure les actions des claviers à boutons-poussoirs manuels.</w:t>
      </w:r>
    </w:p>
    <w:p w14:paraId="5497C97A" w14:textId="77777777" w:rsidR="001E7AAC" w:rsidRPr="00F45E76" w:rsidRDefault="00343689">
      <w:pPr>
        <w:numPr>
          <w:ilvl w:val="0"/>
          <w:numId w:val="15"/>
        </w:numPr>
        <w:rPr>
          <w:rFonts w:ascii="Calibri" w:hAnsi="Calibri" w:cs="Calibri"/>
          <w:color w:val="000000"/>
          <w:szCs w:val="20"/>
          <w:lang w:val="fr-BE"/>
        </w:rPr>
      </w:pPr>
      <w:r w:rsidRPr="00F45E76">
        <w:rPr>
          <w:rFonts w:ascii="Calibri" w:hAnsi="Calibri" w:cs="Calibri"/>
          <w:szCs w:val="20"/>
          <w:lang w:val="fr-BE"/>
        </w:rPr>
        <w:t>Hormis les restrictions imposées par DALI, le nombre d'interfaces de commutation pouvant être connectées à un réseau DALI ne devrait pas être limité.</w:t>
      </w:r>
    </w:p>
    <w:p w14:paraId="5E192C67" w14:textId="77777777" w:rsidR="004E68CF" w:rsidRPr="00F45E76" w:rsidRDefault="004E68CF" w:rsidP="009E3A80">
      <w:pPr>
        <w:pStyle w:val="BodyTextIndent"/>
        <w:spacing w:after="0"/>
        <w:ind w:left="0"/>
        <w:rPr>
          <w:rFonts w:ascii="Calibri" w:hAnsi="Calibri" w:cs="Calibri"/>
          <w:szCs w:val="20"/>
          <w:lang w:val="fr-BE"/>
        </w:rPr>
      </w:pPr>
    </w:p>
    <w:p w14:paraId="06C95884" w14:textId="77777777" w:rsidR="001E7AAC" w:rsidRPr="00F45E76" w:rsidRDefault="00343689">
      <w:pPr>
        <w:pStyle w:val="Heading2"/>
      </w:pPr>
      <w:bookmarkStart w:id="24" w:name="_Toc134685905"/>
      <w:r w:rsidRPr="00F45E76">
        <w:t>Entrée analogique</w:t>
      </w:r>
      <w:bookmarkEnd w:id="24"/>
      <w:r w:rsidRPr="00F45E76">
        <w:fldChar w:fldCharType="begin"/>
      </w:r>
      <w:r w:rsidRPr="00F45E76">
        <w:instrText xml:space="preserve"> XE "Safety" </w:instrText>
      </w:r>
      <w:r w:rsidRPr="00F45E76">
        <w:fldChar w:fldCharType="end"/>
      </w:r>
      <w:r w:rsidRPr="00F45E76">
        <w:fldChar w:fldCharType="begin"/>
      </w:r>
      <w:r w:rsidRPr="00F45E76">
        <w:instrText xml:space="preserve"> XE "warnings" </w:instrText>
      </w:r>
      <w:r w:rsidRPr="00F45E76">
        <w:fldChar w:fldCharType="end"/>
      </w:r>
    </w:p>
    <w:p w14:paraId="75558569" w14:textId="77777777" w:rsidR="001E7AAC" w:rsidRPr="00F45E76" w:rsidRDefault="00343689">
      <w:pPr>
        <w:numPr>
          <w:ilvl w:val="0"/>
          <w:numId w:val="16"/>
        </w:numPr>
        <w:rPr>
          <w:rFonts w:ascii="Calibri" w:hAnsi="Calibri" w:cs="Calibri"/>
          <w:szCs w:val="20"/>
          <w:lang w:val="fr-BE"/>
        </w:rPr>
      </w:pPr>
      <w:r w:rsidRPr="00F45E76">
        <w:rPr>
          <w:rFonts w:ascii="Calibri" w:hAnsi="Calibri" w:cs="Calibri"/>
          <w:szCs w:val="20"/>
          <w:lang w:val="fr-BE"/>
        </w:rPr>
        <w:t>Une interface doit fournir un point de connexion isolé pour une ou plusieurs sources de très basse tension continue. La plage de tension d'entrée doit être comprise entre 0 et 10 V et doit être linéairement extensible de 0 à 100 % de l'entrée. L'impédance d'entrée ne doit pas être inférieure à 7k5 ohms.</w:t>
      </w:r>
    </w:p>
    <w:p w14:paraId="3339AA27" w14:textId="10B90358" w:rsidR="004E68CF" w:rsidRPr="00F45E76" w:rsidRDefault="00343689" w:rsidP="009E3A80">
      <w:pPr>
        <w:pStyle w:val="BodyText2"/>
        <w:numPr>
          <w:ilvl w:val="0"/>
          <w:numId w:val="16"/>
        </w:numPr>
        <w:tabs>
          <w:tab w:val="clear" w:pos="360"/>
          <w:tab w:val="num" w:pos="0"/>
        </w:tabs>
        <w:spacing w:after="0" w:line="240" w:lineRule="auto"/>
        <w:rPr>
          <w:rFonts w:ascii="Calibri" w:hAnsi="Calibri" w:cs="Calibri"/>
          <w:szCs w:val="20"/>
          <w:lang w:val="fr-BE"/>
        </w:rPr>
      </w:pPr>
      <w:r w:rsidRPr="00F45E76">
        <w:rPr>
          <w:rFonts w:ascii="Calibri" w:hAnsi="Calibri" w:cs="Calibri"/>
          <w:szCs w:val="20"/>
          <w:lang w:val="fr-BE"/>
        </w:rPr>
        <w:t>L'interface doit avoir une adresse DALI unique, de sorte que les signaux d'entrée de commutation multiples soient couverts en tant que sous-appareils sous cette adresse unique Pour des raisons d'efficacité, il est préférable que chaque interface puisse gérer des entrées multiples.</w:t>
      </w:r>
    </w:p>
    <w:p w14:paraId="46415D3B" w14:textId="77777777" w:rsidR="001E7AAC" w:rsidRPr="00F45E76" w:rsidRDefault="00343689">
      <w:pPr>
        <w:numPr>
          <w:ilvl w:val="0"/>
          <w:numId w:val="16"/>
        </w:numPr>
        <w:tabs>
          <w:tab w:val="clear" w:pos="360"/>
          <w:tab w:val="num" w:pos="0"/>
        </w:tabs>
        <w:rPr>
          <w:rFonts w:ascii="Calibri" w:hAnsi="Calibri" w:cs="Calibri"/>
          <w:color w:val="000000"/>
          <w:szCs w:val="20"/>
          <w:lang w:val="fr-BE"/>
        </w:rPr>
      </w:pPr>
      <w:r w:rsidRPr="00F45E76">
        <w:rPr>
          <w:rFonts w:ascii="Calibri" w:hAnsi="Calibri" w:cs="Calibri"/>
          <w:szCs w:val="20"/>
          <w:lang w:val="fr-BE"/>
        </w:rPr>
        <w:t>L'utilisation de câbles normaux est autorisée jusqu'à une longueur maximale de 50 mètres.</w:t>
      </w:r>
    </w:p>
    <w:p w14:paraId="54A269B6" w14:textId="77777777" w:rsidR="001E7AAC" w:rsidRPr="00F45E76" w:rsidRDefault="00343689">
      <w:pPr>
        <w:numPr>
          <w:ilvl w:val="0"/>
          <w:numId w:val="16"/>
        </w:numPr>
        <w:tabs>
          <w:tab w:val="clear" w:pos="360"/>
          <w:tab w:val="num" w:pos="0"/>
        </w:tabs>
        <w:rPr>
          <w:rFonts w:ascii="Calibri" w:hAnsi="Calibri" w:cs="Calibri"/>
          <w:szCs w:val="20"/>
          <w:lang w:val="fr-BE"/>
        </w:rPr>
      </w:pPr>
      <w:r w:rsidRPr="00F45E76">
        <w:rPr>
          <w:rFonts w:ascii="Calibri" w:hAnsi="Calibri" w:cs="Calibri"/>
          <w:szCs w:val="20"/>
          <w:lang w:val="fr-BE"/>
        </w:rPr>
        <w:t xml:space="preserve">L'exécution d'actions de contrôle est autorisée lorsque la tension augmente, lorsque la tension diminue ou lorsque le niveau de tension l'exige. Les actions disponibles doivent inclure les actions des claviers à </w:t>
      </w:r>
      <w:r w:rsidR="00B87F95" w:rsidRPr="00F45E76">
        <w:rPr>
          <w:rFonts w:ascii="Calibri" w:hAnsi="Calibri" w:cs="Calibri"/>
          <w:szCs w:val="20"/>
          <w:lang w:val="fr-BE"/>
        </w:rPr>
        <w:t xml:space="preserve">boutons-poussoirs </w:t>
      </w:r>
      <w:r w:rsidRPr="00F45E76">
        <w:rPr>
          <w:rFonts w:ascii="Calibri" w:hAnsi="Calibri" w:cs="Calibri"/>
          <w:szCs w:val="20"/>
          <w:lang w:val="fr-BE"/>
        </w:rPr>
        <w:t>manuels</w:t>
      </w:r>
    </w:p>
    <w:p w14:paraId="75BE5DAE" w14:textId="77777777" w:rsidR="001E7AAC" w:rsidRPr="00F45E76" w:rsidRDefault="00343689">
      <w:pPr>
        <w:numPr>
          <w:ilvl w:val="0"/>
          <w:numId w:val="16"/>
        </w:numPr>
        <w:tabs>
          <w:tab w:val="clear" w:pos="360"/>
          <w:tab w:val="num" w:pos="0"/>
        </w:tabs>
        <w:rPr>
          <w:rFonts w:ascii="Calibri" w:hAnsi="Calibri" w:cs="Calibri"/>
          <w:color w:val="000000"/>
          <w:szCs w:val="20"/>
          <w:lang w:val="fr-BE"/>
        </w:rPr>
      </w:pPr>
      <w:r w:rsidRPr="00F45E76">
        <w:rPr>
          <w:rFonts w:ascii="Calibri" w:hAnsi="Calibri" w:cs="Calibri"/>
          <w:szCs w:val="20"/>
          <w:lang w:val="fr-BE"/>
        </w:rPr>
        <w:t>Hormis les restrictions imposées par DALI, le nombre d'interfaces analogiques pouvant être connectées à un réseau DALI ne devrait pas être limité.</w:t>
      </w:r>
    </w:p>
    <w:p w14:paraId="231CD200" w14:textId="77777777" w:rsidR="004E68CF" w:rsidRPr="00F45E76" w:rsidRDefault="004E68CF" w:rsidP="009E3A80">
      <w:pPr>
        <w:pStyle w:val="ListParagraph"/>
        <w:rPr>
          <w:rFonts w:ascii="Calibri" w:hAnsi="Calibri" w:cs="Calibri"/>
          <w:szCs w:val="20"/>
          <w:lang w:val="fr-BE"/>
        </w:rPr>
      </w:pPr>
    </w:p>
    <w:p w14:paraId="23B11228" w14:textId="77777777" w:rsidR="001E7AAC" w:rsidRPr="00F45E76" w:rsidRDefault="00343689">
      <w:pPr>
        <w:pStyle w:val="Heading2"/>
      </w:pPr>
      <w:bookmarkStart w:id="25" w:name="_Toc134685906"/>
      <w:r w:rsidRPr="00F45E76">
        <w:t>Panne d'électricité</w:t>
      </w:r>
      <w:bookmarkEnd w:id="25"/>
      <w:r w:rsidRPr="00F45E76">
        <w:fldChar w:fldCharType="begin"/>
      </w:r>
      <w:r w:rsidRPr="00F45E76">
        <w:instrText xml:space="preserve"> XE "Safety" </w:instrText>
      </w:r>
      <w:r w:rsidRPr="00F45E76">
        <w:fldChar w:fldCharType="end"/>
      </w:r>
      <w:r w:rsidRPr="00F45E76">
        <w:fldChar w:fldCharType="begin"/>
      </w:r>
      <w:r w:rsidRPr="00F45E76">
        <w:instrText xml:space="preserve"> XE "warnings" </w:instrText>
      </w:r>
      <w:r w:rsidRPr="00F45E76">
        <w:fldChar w:fldCharType="end"/>
      </w:r>
    </w:p>
    <w:p w14:paraId="5B125F4C" w14:textId="77777777" w:rsidR="001E7AAC" w:rsidRPr="00F45E76" w:rsidRDefault="00343689">
      <w:pPr>
        <w:numPr>
          <w:ilvl w:val="0"/>
          <w:numId w:val="17"/>
        </w:numPr>
        <w:rPr>
          <w:rFonts w:ascii="Calibri" w:hAnsi="Calibri" w:cs="Calibri"/>
          <w:szCs w:val="20"/>
          <w:lang w:val="fr-BE"/>
        </w:rPr>
      </w:pPr>
      <w:r w:rsidRPr="00F45E76">
        <w:rPr>
          <w:rFonts w:ascii="Calibri" w:hAnsi="Calibri" w:cs="Calibri"/>
          <w:szCs w:val="20"/>
          <w:lang w:val="fr-BE"/>
        </w:rPr>
        <w:t xml:space="preserve">Les actions effectuées lors de la mise en service doivent être programmables et inclure l'état des réponses conditionnelles, des liens et des événements programmés. </w:t>
      </w:r>
    </w:p>
    <w:p w14:paraId="6ADECD7C" w14:textId="77777777" w:rsidR="001E7AAC" w:rsidRPr="00F45E76" w:rsidRDefault="00343689">
      <w:pPr>
        <w:numPr>
          <w:ilvl w:val="0"/>
          <w:numId w:val="17"/>
        </w:numPr>
        <w:rPr>
          <w:rFonts w:ascii="Calibri" w:hAnsi="Calibri" w:cs="Calibri"/>
          <w:szCs w:val="20"/>
          <w:lang w:val="fr-BE"/>
        </w:rPr>
      </w:pPr>
      <w:r w:rsidRPr="00F45E76">
        <w:rPr>
          <w:rFonts w:ascii="Calibri" w:hAnsi="Calibri" w:cs="Calibri"/>
          <w:szCs w:val="20"/>
          <w:lang w:val="fr-BE"/>
        </w:rPr>
        <w:t xml:space="preserve">Lors du </w:t>
      </w:r>
      <w:r w:rsidR="004E68CF" w:rsidRPr="00F45E76">
        <w:rPr>
          <w:rFonts w:ascii="Calibri" w:hAnsi="Calibri" w:cs="Calibri"/>
          <w:szCs w:val="20"/>
          <w:lang w:val="fr-BE"/>
        </w:rPr>
        <w:t xml:space="preserve">rétablissement après une panne de courant, les actions </w:t>
      </w:r>
      <w:r w:rsidRPr="00F45E76">
        <w:rPr>
          <w:rFonts w:ascii="Calibri" w:hAnsi="Calibri" w:cs="Calibri"/>
          <w:szCs w:val="20"/>
          <w:lang w:val="fr-BE"/>
        </w:rPr>
        <w:t xml:space="preserve">doivent se poursuivre </w:t>
      </w:r>
      <w:r w:rsidR="004E68CF" w:rsidRPr="00F45E76">
        <w:rPr>
          <w:rFonts w:ascii="Calibri" w:hAnsi="Calibri" w:cs="Calibri"/>
          <w:szCs w:val="20"/>
          <w:lang w:val="fr-BE"/>
        </w:rPr>
        <w:t>comme si aucune interruption ne s'était produite, c'est-à-dire que les paramètres sont rétablis tels qu'ils étaient immédiatement avant l'interruption, y compris l'état correct des événements programmés, ou que les actions démarrent d'une manière définie par programme.</w:t>
      </w:r>
    </w:p>
    <w:p w14:paraId="007DF6F3" w14:textId="77777777" w:rsidR="00F8440A" w:rsidRPr="00F45E76" w:rsidRDefault="00F8440A" w:rsidP="009E3A80">
      <w:pPr>
        <w:pStyle w:val="BodyTextIndent"/>
        <w:spacing w:after="0"/>
        <w:ind w:left="0"/>
        <w:rPr>
          <w:rFonts w:ascii="Calibri" w:hAnsi="Calibri" w:cs="Calibri"/>
          <w:szCs w:val="20"/>
          <w:lang w:val="fr-BE"/>
        </w:rPr>
      </w:pPr>
    </w:p>
    <w:p w14:paraId="7B778724" w14:textId="77777777" w:rsidR="001E7AAC" w:rsidRPr="00F45E76" w:rsidRDefault="00343689">
      <w:pPr>
        <w:pStyle w:val="Heading2"/>
        <w:rPr>
          <w:lang w:val="fr-BE"/>
        </w:rPr>
      </w:pPr>
      <w:bookmarkStart w:id="26" w:name="_Toc134685907"/>
      <w:r w:rsidRPr="00F45E76">
        <w:rPr>
          <w:lang w:val="fr-BE"/>
        </w:rPr>
        <w:t>Récupération des défauts</w:t>
      </w:r>
      <w:r w:rsidR="006A4AD8" w:rsidRPr="00F45E76">
        <w:rPr>
          <w:lang w:val="fr-BE"/>
        </w:rPr>
        <w:t>, fonction de rétablissement automatique</w:t>
      </w:r>
      <w:bookmarkEnd w:id="26"/>
      <w:r w:rsidRPr="00F45E76">
        <w:fldChar w:fldCharType="begin"/>
      </w:r>
      <w:r w:rsidRPr="00F45E76">
        <w:rPr>
          <w:lang w:val="fr-BE"/>
        </w:rPr>
        <w:instrText xml:space="preserve"> XE "Safety" </w:instrText>
      </w:r>
      <w:r w:rsidRPr="00F45E76">
        <w:fldChar w:fldCharType="end"/>
      </w:r>
      <w:r w:rsidRPr="00F45E76">
        <w:fldChar w:fldCharType="begin"/>
      </w:r>
      <w:r w:rsidRPr="00F45E76">
        <w:rPr>
          <w:lang w:val="fr-BE"/>
        </w:rPr>
        <w:instrText xml:space="preserve"> XE "warnings" </w:instrText>
      </w:r>
      <w:r w:rsidRPr="00F45E76">
        <w:fldChar w:fldCharType="end"/>
      </w:r>
    </w:p>
    <w:p w14:paraId="33885921" w14:textId="77777777" w:rsidR="001E7AAC" w:rsidRPr="00F45E76" w:rsidRDefault="00343689">
      <w:pPr>
        <w:numPr>
          <w:ilvl w:val="0"/>
          <w:numId w:val="18"/>
        </w:numPr>
        <w:rPr>
          <w:rFonts w:ascii="Calibri" w:hAnsi="Calibri" w:cs="Calibri"/>
          <w:szCs w:val="20"/>
          <w:lang w:val="fr-BE"/>
        </w:rPr>
      </w:pPr>
      <w:r w:rsidRPr="00F45E76">
        <w:rPr>
          <w:rFonts w:ascii="Calibri" w:hAnsi="Calibri" w:cs="Calibri"/>
          <w:szCs w:val="20"/>
          <w:lang w:val="fr-BE"/>
        </w:rPr>
        <w:t xml:space="preserve">Le système doit être tolérant aux pannes, un appareil ou un câble défectueux n'affectant pas les autres éléments du système. Une défaillance du sous-réseau DALI ne doit en aucun cas empêcher le fonctionnement des autres sous-réseaux, même s'ils ne peuvent plus communiquer entre eux. Une </w:t>
      </w:r>
      <w:r w:rsidRPr="00F45E76">
        <w:rPr>
          <w:rFonts w:ascii="Calibri" w:hAnsi="Calibri" w:cs="Calibri"/>
          <w:szCs w:val="20"/>
          <w:lang w:val="fr-BE"/>
        </w:rPr>
        <w:lastRenderedPageBreak/>
        <w:t>perte d'intégrité de la dorsale Ethernet ne doit pas empêcher le fonctionnement autonome des autres segments.</w:t>
      </w:r>
    </w:p>
    <w:p w14:paraId="10D01F55" w14:textId="77777777" w:rsidR="001E7AAC" w:rsidRPr="00F45E76" w:rsidRDefault="00343689">
      <w:pPr>
        <w:numPr>
          <w:ilvl w:val="0"/>
          <w:numId w:val="18"/>
        </w:numPr>
        <w:rPr>
          <w:rFonts w:ascii="Calibri" w:hAnsi="Calibri" w:cs="Calibri"/>
          <w:szCs w:val="20"/>
          <w:lang w:val="fr-BE"/>
        </w:rPr>
      </w:pPr>
      <w:r w:rsidRPr="00F45E76">
        <w:rPr>
          <w:rFonts w:ascii="Calibri" w:hAnsi="Calibri" w:cs="Calibri"/>
          <w:szCs w:val="20"/>
          <w:lang w:val="fr-BE"/>
        </w:rPr>
        <w:t>En cas de dispositif défectueux, le système doit garantir qu'une pièce de rechange est automatiquement configurée et programmée de sorte que la réparation puisse se limiter au remplacement du dispositif défectueux. En ce qui concerne l'entretien de routine, il ne devrait pas être obligatoire de conserver des dispositifs préconfigurés/préprogrammés à portée de main ou de disposer des connaissances d'un utilisateur spécialisé dans le poste de contrôle.</w:t>
      </w:r>
    </w:p>
    <w:p w14:paraId="1B4EB947" w14:textId="77777777" w:rsidR="002B1CB1" w:rsidRPr="00F45E76" w:rsidRDefault="002B1CB1" w:rsidP="009E3A80">
      <w:pPr>
        <w:pStyle w:val="ListParagraph"/>
        <w:rPr>
          <w:rFonts w:ascii="Calibri" w:hAnsi="Calibri" w:cs="Calibri"/>
          <w:szCs w:val="20"/>
          <w:lang w:val="fr-BE"/>
        </w:rPr>
      </w:pPr>
    </w:p>
    <w:p w14:paraId="36269184" w14:textId="77777777" w:rsidR="002B1CB1" w:rsidRPr="00F45E76" w:rsidRDefault="002B1CB1" w:rsidP="009E3A80">
      <w:pPr>
        <w:rPr>
          <w:rFonts w:ascii="Calibri" w:hAnsi="Calibri" w:cs="Calibri"/>
          <w:szCs w:val="20"/>
          <w:lang w:val="fr-BE"/>
        </w:rPr>
      </w:pPr>
    </w:p>
    <w:p w14:paraId="00A93BB1" w14:textId="77777777" w:rsidR="002B1CB1" w:rsidRPr="00F45E76" w:rsidRDefault="002B1CB1" w:rsidP="009E3A80">
      <w:pPr>
        <w:rPr>
          <w:rFonts w:ascii="Calibri" w:hAnsi="Calibri" w:cs="Calibri"/>
          <w:szCs w:val="20"/>
          <w:lang w:val="fr-BE"/>
        </w:rPr>
      </w:pPr>
    </w:p>
    <w:p w14:paraId="77639465" w14:textId="77777777" w:rsidR="004E68CF" w:rsidRPr="00F45E76" w:rsidRDefault="004E68CF" w:rsidP="009E3A80">
      <w:pPr>
        <w:rPr>
          <w:rFonts w:ascii="Calibri" w:hAnsi="Calibri" w:cs="Calibri"/>
          <w:color w:val="000000"/>
          <w:szCs w:val="20"/>
          <w:lang w:val="fr-BE"/>
        </w:rPr>
      </w:pPr>
    </w:p>
    <w:p w14:paraId="4240CF25" w14:textId="77777777" w:rsidR="002B1CB1" w:rsidRPr="00F45E76" w:rsidRDefault="002B1CB1" w:rsidP="009E3A80">
      <w:pPr>
        <w:pStyle w:val="BodyTextIndent"/>
        <w:spacing w:after="0"/>
        <w:ind w:left="0"/>
        <w:rPr>
          <w:rFonts w:ascii="Calibri" w:hAnsi="Calibri" w:cs="Calibri"/>
          <w:szCs w:val="20"/>
          <w:lang w:val="fr-BE"/>
        </w:rPr>
      </w:pPr>
      <w:r w:rsidRPr="00F45E76">
        <w:rPr>
          <w:rFonts w:ascii="Calibri" w:hAnsi="Calibri" w:cs="Calibri"/>
          <w:color w:val="000000"/>
          <w:szCs w:val="20"/>
          <w:lang w:val="fr-BE"/>
        </w:rPr>
        <w:br w:type="page"/>
      </w:r>
    </w:p>
    <w:p w14:paraId="4B578566" w14:textId="77777777" w:rsidR="001E7AAC" w:rsidRPr="00F45E76" w:rsidRDefault="00343689">
      <w:pPr>
        <w:pStyle w:val="Heading1"/>
        <w:jc w:val="left"/>
      </w:pPr>
      <w:bookmarkStart w:id="27" w:name="_Toc134685908"/>
      <w:r w:rsidRPr="00F45E76">
        <w:lastRenderedPageBreak/>
        <w:t>Produits</w:t>
      </w:r>
      <w:bookmarkEnd w:id="27"/>
      <w:r w:rsidRPr="00F45E76">
        <w:fldChar w:fldCharType="begin"/>
      </w:r>
      <w:r w:rsidRPr="00F45E76">
        <w:instrText xml:space="preserve"> XE "Safety" </w:instrText>
      </w:r>
      <w:r w:rsidRPr="00F45E76">
        <w:fldChar w:fldCharType="end"/>
      </w:r>
      <w:r w:rsidRPr="00F45E76">
        <w:fldChar w:fldCharType="begin"/>
      </w:r>
      <w:r w:rsidRPr="00F45E76">
        <w:instrText xml:space="preserve"> XE "warnings" </w:instrText>
      </w:r>
      <w:r w:rsidRPr="00F45E76">
        <w:fldChar w:fldCharType="end"/>
      </w:r>
    </w:p>
    <w:p w14:paraId="77A5746A" w14:textId="77777777" w:rsidR="001E7AAC" w:rsidRPr="00F45E76" w:rsidRDefault="00343689">
      <w:pPr>
        <w:pStyle w:val="Heading2"/>
      </w:pPr>
      <w:bookmarkStart w:id="28" w:name="_Toc134685909"/>
      <w:r w:rsidRPr="00F45E76">
        <w:t>Plate-forme logicielle</w:t>
      </w:r>
      <w:bookmarkEnd w:id="28"/>
      <w:r w:rsidRPr="00F45E76">
        <w:fldChar w:fldCharType="begin"/>
      </w:r>
      <w:r w:rsidRPr="00F45E76">
        <w:instrText xml:space="preserve"> XE "Safety" </w:instrText>
      </w:r>
      <w:r w:rsidRPr="00F45E76">
        <w:fldChar w:fldCharType="end"/>
      </w:r>
      <w:r w:rsidRPr="00F45E76">
        <w:fldChar w:fldCharType="begin"/>
      </w:r>
      <w:r w:rsidRPr="00F45E76">
        <w:instrText xml:space="preserve"> XE "warnings" </w:instrText>
      </w:r>
      <w:r w:rsidRPr="00F45E76">
        <w:fldChar w:fldCharType="end"/>
      </w:r>
    </w:p>
    <w:p w14:paraId="217008F6" w14:textId="4ABC13C9" w:rsidR="001E7AAC" w:rsidRPr="00F45E76" w:rsidRDefault="00343689">
      <w:pPr>
        <w:numPr>
          <w:ilvl w:val="0"/>
          <w:numId w:val="19"/>
        </w:numPr>
        <w:rPr>
          <w:rFonts w:ascii="Calibri" w:hAnsi="Calibri" w:cs="Calibri"/>
          <w:color w:val="000000"/>
          <w:szCs w:val="20"/>
          <w:lang w:val="fr-BE"/>
        </w:rPr>
      </w:pPr>
      <w:r w:rsidRPr="00F45E76">
        <w:rPr>
          <w:rFonts w:ascii="Calibri" w:hAnsi="Calibri" w:cs="Calibri"/>
          <w:szCs w:val="20"/>
          <w:lang w:val="fr-BE"/>
        </w:rPr>
        <w:t xml:space="preserve">Le logiciel </w:t>
      </w:r>
      <w:r w:rsidR="006C7AA2" w:rsidRPr="00F45E76">
        <w:rPr>
          <w:rFonts w:ascii="Calibri" w:hAnsi="Calibri" w:cs="Calibri"/>
          <w:szCs w:val="20"/>
          <w:lang w:val="fr-BE"/>
        </w:rPr>
        <w:t>pour les règlements</w:t>
      </w:r>
      <w:r w:rsidRPr="00F45E76">
        <w:rPr>
          <w:rFonts w:ascii="Calibri" w:hAnsi="Calibri" w:cs="Calibri"/>
          <w:szCs w:val="20"/>
          <w:lang w:val="fr-BE"/>
        </w:rPr>
        <w:t xml:space="preserve"> doit pouvoir fonctionner sous Microsoft Windows </w:t>
      </w:r>
      <w:r w:rsidR="00B0733F" w:rsidRPr="00F45E76">
        <w:rPr>
          <w:rFonts w:ascii="Calibri" w:hAnsi="Calibri" w:cs="Calibri"/>
          <w:szCs w:val="20"/>
          <w:lang w:val="fr-BE"/>
        </w:rPr>
        <w:t>10.</w:t>
      </w:r>
    </w:p>
    <w:p w14:paraId="621481FC" w14:textId="77777777" w:rsidR="001E7AAC" w:rsidRPr="00F45E76" w:rsidRDefault="00343689">
      <w:pPr>
        <w:numPr>
          <w:ilvl w:val="0"/>
          <w:numId w:val="19"/>
        </w:numPr>
        <w:rPr>
          <w:rFonts w:ascii="Calibri" w:hAnsi="Calibri" w:cs="Calibri"/>
          <w:color w:val="000000"/>
          <w:szCs w:val="20"/>
          <w:lang w:val="fr-BE"/>
        </w:rPr>
      </w:pPr>
      <w:r w:rsidRPr="00F45E76">
        <w:rPr>
          <w:rFonts w:ascii="Calibri" w:hAnsi="Calibri" w:cs="Calibri"/>
          <w:szCs w:val="20"/>
          <w:lang w:val="fr-BE"/>
        </w:rPr>
        <w:t>L'ensemble devrait comprendre un certain nombre de modes de fonctionnement fixes, notamment</w:t>
      </w:r>
    </w:p>
    <w:p w14:paraId="47CB785D" w14:textId="77777777" w:rsidR="001E7AAC" w:rsidRPr="00F45E76" w:rsidRDefault="00343689">
      <w:pPr>
        <w:ind w:left="360" w:firstLine="720"/>
        <w:rPr>
          <w:rFonts w:ascii="Calibri" w:hAnsi="Calibri" w:cs="Calibri"/>
          <w:color w:val="000000"/>
          <w:szCs w:val="20"/>
          <w:lang w:val="fr-BE"/>
        </w:rPr>
      </w:pPr>
      <w:r w:rsidRPr="00F45E76">
        <w:rPr>
          <w:rFonts w:ascii="Calibri" w:hAnsi="Calibri" w:cs="Calibri"/>
          <w:szCs w:val="20"/>
          <w:lang w:val="fr-BE"/>
        </w:rPr>
        <w:t>- la surveillance du système et de ses composants</w:t>
      </w:r>
    </w:p>
    <w:p w14:paraId="63D55D20" w14:textId="77777777" w:rsidR="001E7AAC" w:rsidRPr="00F45E76" w:rsidRDefault="00343689">
      <w:pPr>
        <w:ind w:left="360" w:firstLine="720"/>
        <w:rPr>
          <w:rFonts w:ascii="Calibri" w:hAnsi="Calibri" w:cs="Calibri"/>
          <w:color w:val="000000"/>
          <w:szCs w:val="20"/>
          <w:lang w:val="fr-BE"/>
        </w:rPr>
      </w:pPr>
      <w:r w:rsidRPr="00F45E76">
        <w:rPr>
          <w:rFonts w:ascii="Calibri" w:hAnsi="Calibri" w:cs="Calibri"/>
          <w:szCs w:val="20"/>
          <w:lang w:val="fr-BE"/>
        </w:rPr>
        <w:t>- interaction en direct avec les éléments du système</w:t>
      </w:r>
    </w:p>
    <w:p w14:paraId="0B62908F" w14:textId="28669B48" w:rsidR="001E7AAC" w:rsidRPr="00F45E76" w:rsidRDefault="00343689">
      <w:pPr>
        <w:ind w:left="360" w:firstLine="720"/>
        <w:rPr>
          <w:rFonts w:ascii="Calibri" w:hAnsi="Calibri" w:cs="Calibri"/>
          <w:color w:val="000000"/>
          <w:szCs w:val="20"/>
          <w:lang w:val="fr-BE"/>
        </w:rPr>
      </w:pPr>
      <w:r w:rsidRPr="00F45E76">
        <w:rPr>
          <w:rFonts w:ascii="Calibri" w:hAnsi="Calibri" w:cs="Calibri"/>
          <w:szCs w:val="20"/>
          <w:lang w:val="fr-BE"/>
        </w:rPr>
        <w:t xml:space="preserve">- </w:t>
      </w:r>
      <w:r w:rsidR="006C7AA2" w:rsidRPr="00F45E76">
        <w:rPr>
          <w:rFonts w:ascii="Calibri" w:hAnsi="Calibri" w:cs="Calibri"/>
          <w:szCs w:val="20"/>
          <w:lang w:val="fr-BE"/>
        </w:rPr>
        <w:t>traitement</w:t>
      </w:r>
      <w:r w:rsidRPr="00F45E76">
        <w:rPr>
          <w:rFonts w:ascii="Calibri" w:hAnsi="Calibri" w:cs="Calibri"/>
          <w:szCs w:val="20"/>
          <w:lang w:val="fr-BE"/>
        </w:rPr>
        <w:t xml:space="preserve"> de programmes en direct</w:t>
      </w:r>
    </w:p>
    <w:p w14:paraId="5F50820F" w14:textId="776176F5" w:rsidR="001E7AAC" w:rsidRPr="00F45E76" w:rsidRDefault="00343689">
      <w:pPr>
        <w:ind w:left="360" w:firstLine="720"/>
        <w:rPr>
          <w:rFonts w:ascii="Calibri" w:hAnsi="Calibri" w:cs="Calibri"/>
          <w:color w:val="000000"/>
          <w:szCs w:val="20"/>
          <w:lang w:val="fr-BE"/>
        </w:rPr>
      </w:pPr>
      <w:r w:rsidRPr="00F45E76">
        <w:rPr>
          <w:rFonts w:ascii="Calibri" w:hAnsi="Calibri" w:cs="Calibri"/>
          <w:szCs w:val="20"/>
          <w:lang w:val="fr-BE"/>
        </w:rPr>
        <w:t xml:space="preserve">- </w:t>
      </w:r>
      <w:r w:rsidR="006C7AA2" w:rsidRPr="00F45E76">
        <w:rPr>
          <w:rFonts w:ascii="Calibri" w:hAnsi="Calibri" w:cs="Calibri"/>
          <w:szCs w:val="20"/>
          <w:lang w:val="fr-BE"/>
        </w:rPr>
        <w:t>traitement</w:t>
      </w:r>
      <w:r w:rsidRPr="00F45E76">
        <w:rPr>
          <w:rFonts w:ascii="Calibri" w:hAnsi="Calibri" w:cs="Calibri"/>
          <w:szCs w:val="20"/>
          <w:lang w:val="fr-BE"/>
        </w:rPr>
        <w:t xml:space="preserve"> de programmes hors ligne</w:t>
      </w:r>
    </w:p>
    <w:p w14:paraId="2E9A578F" w14:textId="77777777" w:rsidR="001E7AAC" w:rsidRPr="00F45E76" w:rsidRDefault="00343689">
      <w:pPr>
        <w:pStyle w:val="BodyTextIndent2"/>
        <w:spacing w:after="0" w:line="240" w:lineRule="auto"/>
        <w:rPr>
          <w:rFonts w:ascii="Calibri" w:hAnsi="Calibri" w:cs="Calibri"/>
          <w:color w:val="000000"/>
          <w:szCs w:val="20"/>
          <w:lang w:val="fr-BE"/>
        </w:rPr>
      </w:pPr>
      <w:r w:rsidRPr="00F45E76">
        <w:rPr>
          <w:rFonts w:ascii="Calibri" w:hAnsi="Calibri" w:cs="Calibri"/>
          <w:color w:val="000000"/>
          <w:szCs w:val="20"/>
          <w:lang w:val="fr-BE"/>
        </w:rPr>
        <w:t>Grâce à un accès par mot de passe programmable, les niveaux de sécurité de l'opérateur doivent permettre d'empêcher toute modification involontaire du système.</w:t>
      </w:r>
    </w:p>
    <w:p w14:paraId="721DE82E" w14:textId="77777777" w:rsidR="001E7AAC" w:rsidRPr="00F45E76" w:rsidRDefault="00343689">
      <w:pPr>
        <w:numPr>
          <w:ilvl w:val="0"/>
          <w:numId w:val="19"/>
        </w:numPr>
        <w:rPr>
          <w:rFonts w:ascii="Calibri" w:hAnsi="Calibri" w:cs="Calibri"/>
          <w:color w:val="000000"/>
          <w:szCs w:val="20"/>
          <w:lang w:val="fr-BE"/>
        </w:rPr>
      </w:pPr>
      <w:r w:rsidRPr="00F45E76">
        <w:rPr>
          <w:rFonts w:ascii="Calibri" w:hAnsi="Calibri" w:cs="Calibri"/>
          <w:szCs w:val="20"/>
          <w:lang w:val="fr-BE"/>
        </w:rPr>
        <w:t>Il ne devrait pas y avoir de limite pratique au nombre de stations d'exploitation exécutant le logiciel et accédant au système en même temps.</w:t>
      </w:r>
    </w:p>
    <w:p w14:paraId="006127BF" w14:textId="77777777" w:rsidR="001E7AAC" w:rsidRPr="00F45E76" w:rsidRDefault="00343689">
      <w:pPr>
        <w:rPr>
          <w:rFonts w:ascii="Calibri" w:hAnsi="Calibri" w:cs="Calibri"/>
          <w:szCs w:val="20"/>
          <w:lang w:val="nl-NL"/>
        </w:rPr>
      </w:pPr>
      <w:r w:rsidRPr="00F45E76">
        <w:rPr>
          <w:rFonts w:ascii="Calibri" w:hAnsi="Calibri" w:cs="Calibri"/>
          <w:szCs w:val="20"/>
          <w:lang w:val="nl-NL"/>
        </w:rPr>
        <w:t xml:space="preserve">Logiciel Helvar Designer </w:t>
      </w:r>
    </w:p>
    <w:p w14:paraId="2A3E87C1" w14:textId="77777777" w:rsidR="002B1CB1" w:rsidRPr="00F45E76" w:rsidRDefault="002B1CB1" w:rsidP="009E3A80">
      <w:pPr>
        <w:pStyle w:val="BodyTextIndent"/>
        <w:spacing w:after="0"/>
        <w:ind w:left="0"/>
        <w:rPr>
          <w:rFonts w:ascii="Calibri" w:hAnsi="Calibri" w:cs="Calibri"/>
          <w:szCs w:val="20"/>
          <w:lang w:val="nl-NL"/>
        </w:rPr>
      </w:pPr>
    </w:p>
    <w:p w14:paraId="3BEAC7E3" w14:textId="77777777" w:rsidR="001E7AAC" w:rsidRPr="00F45E76" w:rsidRDefault="00343689">
      <w:pPr>
        <w:pStyle w:val="Heading2"/>
      </w:pPr>
      <w:bookmarkStart w:id="29" w:name="_Toc134685910"/>
      <w:r w:rsidRPr="00F45E76">
        <w:t>Routeur</w:t>
      </w:r>
      <w:bookmarkEnd w:id="29"/>
      <w:r w:rsidRPr="00F45E76">
        <w:fldChar w:fldCharType="begin"/>
      </w:r>
      <w:r w:rsidRPr="00F45E76">
        <w:instrText xml:space="preserve"> XE "Safety" </w:instrText>
      </w:r>
      <w:r w:rsidRPr="00F45E76">
        <w:fldChar w:fldCharType="end"/>
      </w:r>
      <w:r w:rsidRPr="00F45E76">
        <w:fldChar w:fldCharType="begin"/>
      </w:r>
      <w:r w:rsidRPr="00F45E76">
        <w:instrText xml:space="preserve"> XE "warnings" </w:instrText>
      </w:r>
      <w:r w:rsidRPr="00F45E76">
        <w:fldChar w:fldCharType="end"/>
      </w:r>
    </w:p>
    <w:p w14:paraId="39033059" w14:textId="47449179" w:rsidR="001E7AAC" w:rsidRPr="00F45E76" w:rsidRDefault="00343689">
      <w:pPr>
        <w:numPr>
          <w:ilvl w:val="0"/>
          <w:numId w:val="20"/>
        </w:numPr>
        <w:rPr>
          <w:rFonts w:ascii="Calibri" w:hAnsi="Calibri" w:cs="Calibri"/>
          <w:szCs w:val="20"/>
          <w:lang w:val="fr-BE"/>
        </w:rPr>
      </w:pPr>
      <w:r w:rsidRPr="00F45E76">
        <w:rPr>
          <w:rFonts w:ascii="Calibri" w:hAnsi="Calibri" w:cs="Calibri"/>
          <w:szCs w:val="20"/>
          <w:lang w:val="fr-BE"/>
        </w:rPr>
        <w:t xml:space="preserve">Le routeur se présente sous la forme d'un boîtier modulaire en plastique à monter sur rail </w:t>
      </w:r>
      <w:r w:rsidR="00E750B3" w:rsidRPr="00F45E76">
        <w:rPr>
          <w:rFonts w:ascii="Calibri" w:hAnsi="Calibri" w:cs="Calibri"/>
          <w:szCs w:val="20"/>
          <w:lang w:val="fr-BE"/>
        </w:rPr>
        <w:t xml:space="preserve">M36 </w:t>
      </w:r>
      <w:r w:rsidR="006C7AA2" w:rsidRPr="00F45E76">
        <w:rPr>
          <w:rFonts w:ascii="Calibri" w:hAnsi="Calibri" w:cs="Calibri"/>
          <w:szCs w:val="20"/>
          <w:lang w:val="fr-BE"/>
        </w:rPr>
        <w:t xml:space="preserve">DIN </w:t>
      </w:r>
      <w:r w:rsidRPr="00F45E76">
        <w:rPr>
          <w:rFonts w:ascii="Calibri" w:hAnsi="Calibri" w:cs="Calibri"/>
          <w:szCs w:val="20"/>
          <w:lang w:val="fr-BE"/>
        </w:rPr>
        <w:t xml:space="preserve">conformément à la norme EN 50022, avec un maximum de </w:t>
      </w:r>
      <w:r w:rsidR="006A4AD8" w:rsidRPr="00F45E76">
        <w:rPr>
          <w:rFonts w:ascii="Calibri" w:hAnsi="Calibri" w:cs="Calibri"/>
          <w:szCs w:val="20"/>
          <w:lang w:val="fr-BE"/>
        </w:rPr>
        <w:t xml:space="preserve">dix </w:t>
      </w:r>
      <w:r w:rsidR="00B87F95" w:rsidRPr="00F45E76">
        <w:rPr>
          <w:rFonts w:ascii="Calibri" w:hAnsi="Calibri" w:cs="Calibri"/>
          <w:szCs w:val="20"/>
          <w:lang w:val="fr-BE"/>
        </w:rPr>
        <w:t>unités de largeur.</w:t>
      </w:r>
    </w:p>
    <w:p w14:paraId="4A629ADA" w14:textId="51DA5064" w:rsidR="001E7AAC" w:rsidRPr="00F45E76" w:rsidRDefault="00343689">
      <w:pPr>
        <w:numPr>
          <w:ilvl w:val="0"/>
          <w:numId w:val="20"/>
        </w:numPr>
        <w:rPr>
          <w:rFonts w:ascii="Calibri" w:hAnsi="Calibri" w:cs="Calibri"/>
          <w:szCs w:val="20"/>
          <w:lang w:val="fr-BE"/>
        </w:rPr>
      </w:pPr>
      <w:r w:rsidRPr="00F45E76">
        <w:rPr>
          <w:rFonts w:ascii="Calibri" w:hAnsi="Calibri" w:cs="Calibri"/>
          <w:szCs w:val="20"/>
          <w:lang w:val="fr-BE"/>
        </w:rPr>
        <w:t>Le routeur doit être indépendant, ne nécessiter qu'une alimentation secteur protégée pour fonctionner et accepter tout courant alternatif dans les plages 90-250 V et 45-65 Hz. La nécessité d'une alimentation externe supplémentaire n'est pas acceptable.</w:t>
      </w:r>
    </w:p>
    <w:p w14:paraId="43DB72D7" w14:textId="77777777" w:rsidR="001E7AAC" w:rsidRPr="00F45E76" w:rsidRDefault="00343689">
      <w:pPr>
        <w:numPr>
          <w:ilvl w:val="0"/>
          <w:numId w:val="20"/>
        </w:numPr>
        <w:rPr>
          <w:rFonts w:ascii="Calibri" w:hAnsi="Calibri" w:cs="Calibri"/>
          <w:szCs w:val="20"/>
          <w:lang w:val="fr-BE"/>
        </w:rPr>
      </w:pPr>
      <w:r w:rsidRPr="00F45E76">
        <w:rPr>
          <w:rFonts w:ascii="Calibri" w:hAnsi="Calibri" w:cs="Calibri"/>
          <w:szCs w:val="20"/>
          <w:lang w:val="fr-BE"/>
        </w:rPr>
        <w:t xml:space="preserve">Le routeur doit fournir quatre </w:t>
      </w:r>
      <w:r w:rsidR="002B1CB1" w:rsidRPr="00F45E76">
        <w:rPr>
          <w:rFonts w:ascii="Calibri" w:hAnsi="Calibri" w:cs="Calibri"/>
          <w:szCs w:val="20"/>
          <w:lang w:val="fr-BE"/>
        </w:rPr>
        <w:t xml:space="preserve">ports </w:t>
      </w:r>
      <w:r w:rsidR="004D6A3F" w:rsidRPr="00F45E76">
        <w:rPr>
          <w:rFonts w:ascii="Calibri" w:hAnsi="Calibri" w:cs="Calibri"/>
          <w:szCs w:val="20"/>
          <w:lang w:val="fr-BE"/>
        </w:rPr>
        <w:t>DALI2</w:t>
      </w:r>
      <w:r w:rsidR="002B1CB1" w:rsidRPr="00F45E76">
        <w:rPr>
          <w:rFonts w:ascii="Calibri" w:hAnsi="Calibri" w:cs="Calibri"/>
          <w:szCs w:val="20"/>
          <w:lang w:val="fr-BE"/>
        </w:rPr>
        <w:t xml:space="preserve"> doublement isolés, chacun avec une alimentation DALI intégrée de 250 mA. Les </w:t>
      </w:r>
      <w:r w:rsidRPr="00F45E76">
        <w:rPr>
          <w:rFonts w:ascii="Calibri" w:hAnsi="Calibri" w:cs="Calibri"/>
          <w:szCs w:val="20"/>
          <w:lang w:val="fr-BE"/>
        </w:rPr>
        <w:t xml:space="preserve">quatre ports doivent être </w:t>
      </w:r>
      <w:r w:rsidR="002B1CB1" w:rsidRPr="00F45E76">
        <w:rPr>
          <w:rFonts w:ascii="Calibri" w:hAnsi="Calibri" w:cs="Calibri"/>
          <w:szCs w:val="20"/>
          <w:lang w:val="fr-BE"/>
        </w:rPr>
        <w:t xml:space="preserve">indépendants les uns des autres et chaque port doit </w:t>
      </w:r>
      <w:r w:rsidR="004D6A3F" w:rsidRPr="00F45E76">
        <w:rPr>
          <w:rFonts w:ascii="Calibri" w:hAnsi="Calibri" w:cs="Calibri"/>
          <w:szCs w:val="20"/>
          <w:lang w:val="fr-BE"/>
        </w:rPr>
        <w:t>permettre de</w:t>
      </w:r>
      <w:r w:rsidR="002B1CB1" w:rsidRPr="00F45E76">
        <w:rPr>
          <w:rFonts w:ascii="Calibri" w:hAnsi="Calibri" w:cs="Calibri"/>
          <w:szCs w:val="20"/>
          <w:lang w:val="fr-BE"/>
        </w:rPr>
        <w:t xml:space="preserve"> contrôler séparément jusqu'à 64 appareils DALI2 </w:t>
      </w:r>
      <w:r w:rsidR="004D6A3F" w:rsidRPr="00F45E76">
        <w:rPr>
          <w:rFonts w:ascii="Calibri" w:hAnsi="Calibri" w:cs="Calibri"/>
          <w:szCs w:val="20"/>
          <w:lang w:val="fr-BE"/>
        </w:rPr>
        <w:t>et 64 entrées DALI2</w:t>
      </w:r>
      <w:r w:rsidR="002B1CB1" w:rsidRPr="00F45E76">
        <w:rPr>
          <w:rFonts w:ascii="Calibri" w:hAnsi="Calibri" w:cs="Calibri"/>
          <w:szCs w:val="20"/>
          <w:lang w:val="fr-BE"/>
        </w:rPr>
        <w:t xml:space="preserve">. </w:t>
      </w:r>
    </w:p>
    <w:p w14:paraId="54D16D2F" w14:textId="3B4C84AD" w:rsidR="001E7AAC" w:rsidRPr="00F45E76" w:rsidRDefault="00343689">
      <w:pPr>
        <w:numPr>
          <w:ilvl w:val="0"/>
          <w:numId w:val="20"/>
        </w:numPr>
        <w:rPr>
          <w:rFonts w:ascii="Calibri" w:hAnsi="Calibri" w:cs="Calibri"/>
          <w:szCs w:val="20"/>
          <w:lang w:val="fr-BE"/>
        </w:rPr>
      </w:pPr>
      <w:r w:rsidRPr="00F45E76">
        <w:rPr>
          <w:rFonts w:ascii="Calibri" w:hAnsi="Calibri" w:cs="Calibri"/>
          <w:szCs w:val="20"/>
          <w:lang w:val="fr-BE"/>
        </w:rPr>
        <w:t xml:space="preserve">Connexion au réseau : la connexion au réseau Ethernet doit être réalisée à l'aide d'un connecteur RJ45 pour un fonctionnement à 10/100 Mbit via un câblage Cat5e. Ce port d'interface dépendant du support doit fournir un </w:t>
      </w:r>
      <w:r w:rsidRPr="00F45E76">
        <w:rPr>
          <w:rFonts w:ascii="Calibri" w:hAnsi="Calibri" w:cs="Calibri"/>
          <w:szCs w:val="20"/>
          <w:lang w:val="fr-BE"/>
        </w:rPr>
        <w:noBreakHyphen/>
        <w:t xml:space="preserve">pontage automatique (auto MDI/MDI-X) pour permettre l'utilisation de méthodes de connexion </w:t>
      </w:r>
      <w:r w:rsidRPr="00F45E76">
        <w:rPr>
          <w:rFonts w:ascii="Calibri" w:hAnsi="Calibri" w:cs="Calibri"/>
          <w:szCs w:val="20"/>
          <w:lang w:val="fr-BE"/>
        </w:rPr>
        <w:noBreakHyphen/>
        <w:t>par câble ordinaires et éviter ainsi la nécessité d'un câblage de pontage sélectif.</w:t>
      </w:r>
    </w:p>
    <w:p w14:paraId="01567E11" w14:textId="77777777" w:rsidR="001E7AAC" w:rsidRPr="00F45E76" w:rsidRDefault="00343689">
      <w:pPr>
        <w:numPr>
          <w:ilvl w:val="0"/>
          <w:numId w:val="20"/>
        </w:numPr>
        <w:rPr>
          <w:rFonts w:ascii="Calibri" w:hAnsi="Calibri" w:cs="Calibri"/>
          <w:szCs w:val="20"/>
          <w:lang w:val="fr-BE"/>
        </w:rPr>
      </w:pPr>
      <w:r w:rsidRPr="00F45E76">
        <w:rPr>
          <w:rFonts w:ascii="Calibri" w:hAnsi="Calibri" w:cs="Calibri"/>
          <w:szCs w:val="20"/>
          <w:lang w:val="fr-BE"/>
        </w:rPr>
        <w:t xml:space="preserve">Mémoire : </w:t>
      </w:r>
      <w:r w:rsidRPr="00F45E76">
        <w:rPr>
          <w:rFonts w:ascii="Calibri" w:hAnsi="Calibri" w:cs="Calibri"/>
          <w:szCs w:val="20"/>
          <w:lang w:val="fr-BE"/>
        </w:rPr>
        <w:br/>
        <w:t xml:space="preserve">les </w:t>
      </w:r>
      <w:r w:rsidRPr="00F45E76">
        <w:rPr>
          <w:rFonts w:ascii="Calibri" w:hAnsi="Calibri" w:cs="Calibri"/>
          <w:color w:val="000000"/>
          <w:szCs w:val="20"/>
          <w:lang w:val="fr-BE"/>
        </w:rPr>
        <w:t>données de tous les appareils DALI raccordés et toutes les données liées au système doivent être stockées dans une mémoire non volatile et conservées pendant au moins 10 ans en cas de panne de courant.</w:t>
      </w:r>
    </w:p>
    <w:p w14:paraId="6E2F0B6B" w14:textId="77777777" w:rsidR="001E7AAC" w:rsidRPr="00F45E76" w:rsidRDefault="00343689">
      <w:pPr>
        <w:rPr>
          <w:rFonts w:ascii="Calibri" w:hAnsi="Calibri" w:cs="Calibri"/>
          <w:color w:val="000000"/>
          <w:szCs w:val="20"/>
          <w:lang w:val="nl-NL"/>
        </w:rPr>
      </w:pPr>
      <w:r w:rsidRPr="00F45E76">
        <w:rPr>
          <w:rFonts w:ascii="Calibri" w:hAnsi="Calibri" w:cs="Calibri"/>
          <w:color w:val="000000"/>
          <w:szCs w:val="20"/>
          <w:lang w:val="nl-NL"/>
        </w:rPr>
        <w:t xml:space="preserve">Routeur Helvar type </w:t>
      </w:r>
      <w:r w:rsidR="004D6A3F" w:rsidRPr="00F45E76">
        <w:rPr>
          <w:rFonts w:ascii="Calibri" w:hAnsi="Calibri" w:cs="Calibri"/>
          <w:color w:val="000000"/>
          <w:szCs w:val="20"/>
          <w:lang w:val="nl-NL"/>
        </w:rPr>
        <w:t>950</w:t>
      </w:r>
    </w:p>
    <w:p w14:paraId="1DD5FF63" w14:textId="77777777" w:rsidR="004E68CF" w:rsidRPr="00F45E76" w:rsidRDefault="00B87F95" w:rsidP="009E3A80">
      <w:pPr>
        <w:rPr>
          <w:rFonts w:ascii="Calibri" w:hAnsi="Calibri" w:cs="Calibri"/>
          <w:color w:val="000000"/>
          <w:szCs w:val="20"/>
          <w:lang w:val="nl-NL"/>
        </w:rPr>
      </w:pPr>
      <w:r w:rsidRPr="00F45E76">
        <w:rPr>
          <w:rFonts w:ascii="Calibri" w:hAnsi="Calibri" w:cs="Calibri"/>
          <w:color w:val="000000"/>
          <w:szCs w:val="20"/>
          <w:lang w:val="nl-NL"/>
        </w:rPr>
        <w:br w:type="page"/>
      </w:r>
    </w:p>
    <w:p w14:paraId="35B32D31" w14:textId="4CF17E2F" w:rsidR="001E7AAC" w:rsidRPr="00F45E76" w:rsidRDefault="00343689" w:rsidP="00E750B3">
      <w:pPr>
        <w:pStyle w:val="Heading2"/>
        <w:tabs>
          <w:tab w:val="num" w:pos="576"/>
        </w:tabs>
        <w:spacing w:before="240" w:after="60" w:line="360" w:lineRule="auto"/>
        <w:ind w:left="576" w:hanging="576"/>
        <w:rPr>
          <w:rFonts w:ascii="Calibri" w:hAnsi="Calibri" w:cs="Calibri"/>
          <w:color w:val="000000"/>
          <w:sz w:val="20"/>
          <w:szCs w:val="20"/>
          <w:lang w:val="fr-BE"/>
        </w:rPr>
      </w:pPr>
      <w:bookmarkStart w:id="30" w:name="_Toc134685911"/>
      <w:r w:rsidRPr="00F45E76">
        <w:rPr>
          <w:rFonts w:ascii="Calibri" w:hAnsi="Calibri" w:cs="Calibri"/>
          <w:sz w:val="20"/>
          <w:szCs w:val="20"/>
          <w:lang w:val="fr-BE"/>
        </w:rPr>
        <w:lastRenderedPageBreak/>
        <w:t xml:space="preserve">Détection de </w:t>
      </w:r>
      <w:r w:rsidR="00E750B3" w:rsidRPr="00F45E76">
        <w:rPr>
          <w:rFonts w:ascii="Calibri" w:hAnsi="Calibri" w:cs="Calibri"/>
          <w:sz w:val="20"/>
          <w:szCs w:val="20"/>
          <w:lang w:val="fr-BE"/>
        </w:rPr>
        <w:t>présence et absence</w:t>
      </w:r>
      <w:r w:rsidR="00E750B3" w:rsidRPr="00F45E76">
        <w:rPr>
          <w:rFonts w:ascii="Calibri" w:hAnsi="Calibri" w:cs="Calibri"/>
          <w:color w:val="000000"/>
          <w:sz w:val="20"/>
          <w:szCs w:val="20"/>
          <w:lang w:val="fr-BE"/>
        </w:rPr>
        <w:t xml:space="preserve"> </w:t>
      </w:r>
      <w:r w:rsidR="004D6A3F" w:rsidRPr="00F45E76">
        <w:rPr>
          <w:rFonts w:ascii="Calibri" w:hAnsi="Calibri" w:cs="Calibri"/>
          <w:color w:val="000000"/>
          <w:sz w:val="20"/>
          <w:szCs w:val="20"/>
          <w:lang w:val="fr-BE"/>
        </w:rPr>
        <w:t>DALI2</w:t>
      </w:r>
      <w:bookmarkEnd w:id="30"/>
      <w:r w:rsidR="002B1CB1" w:rsidRPr="00F45E76">
        <w:rPr>
          <w:rFonts w:ascii="Calibri" w:hAnsi="Calibri" w:cs="Calibri"/>
          <w:color w:val="000000"/>
          <w:sz w:val="20"/>
          <w:szCs w:val="20"/>
        </w:rPr>
        <w:fldChar w:fldCharType="begin"/>
      </w:r>
      <w:r w:rsidR="002B1CB1" w:rsidRPr="00F45E76">
        <w:rPr>
          <w:rFonts w:ascii="Calibri" w:hAnsi="Calibri" w:cs="Calibri"/>
          <w:color w:val="000000"/>
          <w:sz w:val="20"/>
          <w:szCs w:val="20"/>
          <w:lang w:val="fr-BE"/>
        </w:rPr>
        <w:instrText xml:space="preserve"> XE "Safety" </w:instrText>
      </w:r>
      <w:r w:rsidR="002B1CB1" w:rsidRPr="00F45E76">
        <w:rPr>
          <w:rFonts w:ascii="Calibri" w:hAnsi="Calibri" w:cs="Calibri"/>
          <w:color w:val="000000"/>
          <w:sz w:val="20"/>
          <w:szCs w:val="20"/>
        </w:rPr>
        <w:fldChar w:fldCharType="end"/>
      </w:r>
      <w:r w:rsidR="002B1CB1" w:rsidRPr="00F45E76">
        <w:rPr>
          <w:rFonts w:ascii="Calibri" w:hAnsi="Calibri" w:cs="Calibri"/>
          <w:color w:val="000000"/>
          <w:sz w:val="20"/>
          <w:szCs w:val="20"/>
        </w:rPr>
        <w:fldChar w:fldCharType="begin"/>
      </w:r>
      <w:r w:rsidR="002B1CB1" w:rsidRPr="00F45E76">
        <w:rPr>
          <w:rFonts w:ascii="Calibri" w:hAnsi="Calibri" w:cs="Calibri"/>
          <w:color w:val="000000"/>
          <w:sz w:val="20"/>
          <w:szCs w:val="20"/>
          <w:lang w:val="fr-BE"/>
        </w:rPr>
        <w:instrText xml:space="preserve"> XE "warnings" </w:instrText>
      </w:r>
      <w:r w:rsidR="002B1CB1" w:rsidRPr="00F45E76">
        <w:rPr>
          <w:rFonts w:ascii="Calibri" w:hAnsi="Calibri" w:cs="Calibri"/>
          <w:color w:val="000000"/>
          <w:sz w:val="20"/>
          <w:szCs w:val="20"/>
        </w:rPr>
        <w:fldChar w:fldCharType="end"/>
      </w:r>
    </w:p>
    <w:p w14:paraId="35D97B6E" w14:textId="53BFDCA0" w:rsidR="001E7AAC" w:rsidRPr="00F45E76" w:rsidRDefault="00343689">
      <w:pPr>
        <w:rPr>
          <w:rFonts w:ascii="Calibri" w:hAnsi="Calibri" w:cs="Calibri"/>
          <w:szCs w:val="20"/>
          <w:lang w:val="fr-BE"/>
        </w:rPr>
      </w:pPr>
      <w:r w:rsidRPr="00F45E76">
        <w:rPr>
          <w:rFonts w:ascii="Calibri" w:hAnsi="Calibri" w:cs="Calibri"/>
          <w:szCs w:val="20"/>
          <w:lang w:val="fr-BE"/>
        </w:rPr>
        <w:t xml:space="preserve">Un </w:t>
      </w:r>
      <w:r w:rsidR="00E750B3" w:rsidRPr="00F45E76">
        <w:rPr>
          <w:rFonts w:ascii="Calibri" w:hAnsi="Calibri" w:cs="Calibri"/>
          <w:szCs w:val="20"/>
          <w:lang w:val="fr-BE"/>
        </w:rPr>
        <w:t>détecteur</w:t>
      </w:r>
      <w:r w:rsidRPr="00F45E76">
        <w:rPr>
          <w:rFonts w:ascii="Calibri" w:hAnsi="Calibri" w:cs="Calibri"/>
          <w:szCs w:val="20"/>
          <w:lang w:val="fr-BE"/>
        </w:rPr>
        <w:t xml:space="preserve"> intelligent multifonctionnel adressable </w:t>
      </w:r>
      <w:r w:rsidR="004D6A3F" w:rsidRPr="00F45E76">
        <w:rPr>
          <w:rFonts w:ascii="Calibri" w:hAnsi="Calibri" w:cs="Calibri"/>
          <w:szCs w:val="20"/>
          <w:lang w:val="fr-BE"/>
        </w:rPr>
        <w:t>DALI2</w:t>
      </w:r>
      <w:r w:rsidRPr="00F45E76">
        <w:rPr>
          <w:rFonts w:ascii="Calibri" w:hAnsi="Calibri" w:cs="Calibri"/>
          <w:szCs w:val="20"/>
          <w:lang w:val="fr-BE"/>
        </w:rPr>
        <w:t xml:space="preserve"> est utilisé dans le projet pour réaliser un maximum d'</w:t>
      </w:r>
      <w:r w:rsidR="009D0ED8" w:rsidRPr="00F45E76">
        <w:rPr>
          <w:rFonts w:ascii="Calibri" w:hAnsi="Calibri" w:cs="Calibri"/>
          <w:szCs w:val="20"/>
          <w:lang w:val="fr-BE"/>
        </w:rPr>
        <w:t xml:space="preserve">économies d'énergie </w:t>
      </w:r>
      <w:r w:rsidRPr="00F45E76">
        <w:rPr>
          <w:rFonts w:ascii="Calibri" w:hAnsi="Calibri" w:cs="Calibri"/>
          <w:szCs w:val="20"/>
          <w:lang w:val="fr-BE"/>
        </w:rPr>
        <w:t xml:space="preserve">et optimiser le confort de l'utilisateur. </w:t>
      </w:r>
    </w:p>
    <w:p w14:paraId="73610180" w14:textId="012BB726" w:rsidR="001E7AAC" w:rsidRPr="00F45E76" w:rsidRDefault="00343689">
      <w:pPr>
        <w:rPr>
          <w:rFonts w:ascii="Calibri" w:hAnsi="Calibri" w:cs="Calibri"/>
          <w:szCs w:val="20"/>
          <w:lang w:val="fr-BE"/>
        </w:rPr>
      </w:pPr>
      <w:r w:rsidRPr="00F45E76">
        <w:rPr>
          <w:rFonts w:ascii="Calibri" w:hAnsi="Calibri" w:cs="Calibri"/>
          <w:noProof/>
          <w:lang w:val="nl-NL" w:eastAsia="nl-NL"/>
        </w:rPr>
        <w:drawing>
          <wp:anchor distT="0" distB="0" distL="114300" distR="114300" simplePos="0" relativeHeight="251656192" behindDoc="0" locked="0" layoutInCell="1" allowOverlap="1" wp14:anchorId="2CD583DC" wp14:editId="16304C4B">
            <wp:simplePos x="0" y="0"/>
            <wp:positionH relativeFrom="margin">
              <wp:align>right</wp:align>
            </wp:positionH>
            <wp:positionV relativeFrom="paragraph">
              <wp:posOffset>27305</wp:posOffset>
            </wp:positionV>
            <wp:extent cx="1517650" cy="1134745"/>
            <wp:effectExtent l="0" t="0" r="0" b="0"/>
            <wp:wrapSquare wrapText="bothSides"/>
            <wp:docPr id="252" name="Afbeelding 2" descr="http://helvar.nl/images/thumbnails/321p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http://helvar.nl/images/thumbnails/321pi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7650" cy="1134745"/>
                    </a:xfrm>
                    <a:prstGeom prst="rect">
                      <a:avLst/>
                    </a:prstGeom>
                    <a:noFill/>
                    <a:ln>
                      <a:noFill/>
                    </a:ln>
                  </pic:spPr>
                </pic:pic>
              </a:graphicData>
            </a:graphic>
            <wp14:sizeRelH relativeFrom="page">
              <wp14:pctWidth>0</wp14:pctWidth>
            </wp14:sizeRelH>
            <wp14:sizeRelV relativeFrom="page">
              <wp14:pctHeight>0</wp14:pctHeight>
            </wp14:sizeRelV>
          </wp:anchor>
        </w:drawing>
      </w:r>
      <w:r w:rsidR="00C268CD" w:rsidRPr="00F45E76">
        <w:rPr>
          <w:rFonts w:ascii="Calibri" w:hAnsi="Calibri" w:cs="Calibri"/>
          <w:szCs w:val="20"/>
          <w:lang w:val="fr-BE"/>
        </w:rPr>
        <w:t xml:space="preserve">La portée du </w:t>
      </w:r>
      <w:r w:rsidR="00E750B3" w:rsidRPr="00F45E76">
        <w:rPr>
          <w:rFonts w:ascii="Calibri" w:hAnsi="Calibri" w:cs="Calibri"/>
          <w:szCs w:val="20"/>
          <w:lang w:val="fr-BE"/>
        </w:rPr>
        <w:t>détecteur</w:t>
      </w:r>
      <w:r w:rsidR="00C268CD" w:rsidRPr="00F45E76">
        <w:rPr>
          <w:rFonts w:ascii="Calibri" w:hAnsi="Calibri" w:cs="Calibri"/>
          <w:szCs w:val="20"/>
          <w:lang w:val="fr-BE"/>
        </w:rPr>
        <w:t xml:space="preserve"> PIR est de 8 x 6,2 mètres à 2,5 mètres de hauteur, en mode </w:t>
      </w:r>
      <w:r w:rsidR="00E750B3" w:rsidRPr="00F45E76">
        <w:rPr>
          <w:rFonts w:ascii="Calibri" w:hAnsi="Calibri" w:cs="Calibri"/>
          <w:szCs w:val="20"/>
          <w:lang w:val="fr-BE"/>
        </w:rPr>
        <w:t>présence ou absence</w:t>
      </w:r>
      <w:r w:rsidR="00C268CD" w:rsidRPr="00F45E76">
        <w:rPr>
          <w:rFonts w:ascii="Calibri" w:hAnsi="Calibri" w:cs="Calibri"/>
          <w:szCs w:val="20"/>
          <w:lang w:val="fr-BE"/>
        </w:rPr>
        <w:t xml:space="preserve">. L'angle de détection </w:t>
      </w:r>
      <w:r w:rsidR="00C268CD" w:rsidRPr="00F45E76">
        <w:rPr>
          <w:rFonts w:ascii="Calibri" w:hAnsi="Calibri" w:cs="Calibri"/>
          <w:szCs w:val="20"/>
          <w:shd w:val="clear" w:color="auto" w:fill="FFFFFF"/>
          <w:lang w:val="fr-BE"/>
        </w:rPr>
        <w:t xml:space="preserve">est de 116°, </w:t>
      </w:r>
    </w:p>
    <w:p w14:paraId="6B8383D5" w14:textId="68734672" w:rsidR="001E7AAC" w:rsidRPr="00F45E76" w:rsidRDefault="00343689">
      <w:pPr>
        <w:rPr>
          <w:rFonts w:ascii="Calibri" w:hAnsi="Calibri" w:cs="Calibri"/>
          <w:szCs w:val="20"/>
          <w:lang w:val="fr-BE"/>
        </w:rPr>
      </w:pPr>
      <w:r w:rsidRPr="00F45E76">
        <w:rPr>
          <w:rFonts w:ascii="Calibri" w:hAnsi="Calibri" w:cs="Calibri"/>
          <w:szCs w:val="20"/>
          <w:lang w:val="fr-BE"/>
        </w:rPr>
        <w:t xml:space="preserve">Le </w:t>
      </w:r>
      <w:r w:rsidR="00E750B3" w:rsidRPr="00F45E76">
        <w:rPr>
          <w:rFonts w:ascii="Calibri" w:hAnsi="Calibri" w:cs="Calibri"/>
          <w:szCs w:val="20"/>
          <w:lang w:val="fr-BE"/>
        </w:rPr>
        <w:t>détecteur</w:t>
      </w:r>
      <w:r w:rsidRPr="00F45E76">
        <w:rPr>
          <w:rFonts w:ascii="Calibri" w:hAnsi="Calibri" w:cs="Calibri"/>
          <w:szCs w:val="20"/>
          <w:lang w:val="fr-BE"/>
        </w:rPr>
        <w:t xml:space="preserve"> est doté d'un système de détection PIR à 4 blocs, particulièrement adapté à la détection de mouvements minimes ou lents. Le </w:t>
      </w:r>
      <w:r w:rsidR="00E750B3" w:rsidRPr="00F45E76">
        <w:rPr>
          <w:rFonts w:ascii="Calibri" w:hAnsi="Calibri" w:cs="Calibri"/>
          <w:szCs w:val="20"/>
          <w:lang w:val="fr-BE"/>
        </w:rPr>
        <w:t>détecteur</w:t>
      </w:r>
      <w:r w:rsidRPr="00F45E76">
        <w:rPr>
          <w:rFonts w:ascii="Calibri" w:hAnsi="Calibri" w:cs="Calibri"/>
          <w:szCs w:val="20"/>
          <w:lang w:val="fr-BE"/>
        </w:rPr>
        <w:t xml:space="preserve"> offre ainsi une </w:t>
      </w:r>
      <w:r w:rsidRPr="00F45E76">
        <w:rPr>
          <w:rFonts w:ascii="Calibri" w:hAnsi="Calibri" w:cs="Calibri"/>
          <w:szCs w:val="20"/>
          <w:shd w:val="clear" w:color="auto" w:fill="F8F8F8"/>
          <w:lang w:val="fr-BE"/>
        </w:rPr>
        <w:t>couverture multidirectionnelle</w:t>
      </w:r>
      <w:r w:rsidRPr="00F45E76">
        <w:rPr>
          <w:rFonts w:ascii="Calibri" w:hAnsi="Calibri" w:cs="Calibri"/>
          <w:szCs w:val="20"/>
          <w:lang w:val="fr-BE"/>
        </w:rPr>
        <w:t xml:space="preserve">. </w:t>
      </w:r>
    </w:p>
    <w:p w14:paraId="2F6577CB" w14:textId="77777777" w:rsidR="001E7AAC" w:rsidRPr="00F45E76" w:rsidRDefault="00343689">
      <w:pPr>
        <w:rPr>
          <w:rFonts w:ascii="Calibri" w:hAnsi="Calibri" w:cs="Calibri"/>
          <w:szCs w:val="20"/>
          <w:lang w:val="fr-BE"/>
        </w:rPr>
      </w:pPr>
      <w:r w:rsidRPr="00F45E76">
        <w:rPr>
          <w:rFonts w:ascii="Calibri" w:hAnsi="Calibri" w:cs="Calibri"/>
          <w:szCs w:val="20"/>
          <w:lang w:val="fr-BE"/>
        </w:rPr>
        <w:t>Le niveau d'éclairage de chaque lampe est réglable individuellement, en groupe et dans un nombre illimité d'ambiances.</w:t>
      </w:r>
    </w:p>
    <w:p w14:paraId="62B1727F" w14:textId="1A81340B" w:rsidR="001E7AAC" w:rsidRPr="00F45E76" w:rsidRDefault="00343689">
      <w:pPr>
        <w:rPr>
          <w:rFonts w:ascii="Calibri" w:hAnsi="Calibri" w:cs="Calibri"/>
          <w:szCs w:val="20"/>
          <w:lang w:val="fr-BE"/>
        </w:rPr>
      </w:pPr>
      <w:r w:rsidRPr="00F45E76">
        <w:rPr>
          <w:rFonts w:ascii="Calibri" w:hAnsi="Calibri" w:cs="Calibri"/>
          <w:szCs w:val="20"/>
          <w:lang w:val="fr-BE"/>
        </w:rPr>
        <w:t xml:space="preserve">Le </w:t>
      </w:r>
      <w:r w:rsidR="00E750B3" w:rsidRPr="00F45E76">
        <w:rPr>
          <w:rFonts w:ascii="Calibri" w:hAnsi="Calibri" w:cs="Calibri"/>
          <w:szCs w:val="20"/>
          <w:lang w:val="fr-BE"/>
        </w:rPr>
        <w:t>détecteur</w:t>
      </w:r>
      <w:r w:rsidRPr="00F45E76">
        <w:rPr>
          <w:rFonts w:ascii="Calibri" w:hAnsi="Calibri" w:cs="Calibri"/>
          <w:szCs w:val="20"/>
          <w:lang w:val="fr-BE"/>
        </w:rPr>
        <w:t xml:space="preserve"> est connecté à la </w:t>
      </w:r>
      <w:r w:rsidR="009D0ED8" w:rsidRPr="00F45E76">
        <w:rPr>
          <w:rFonts w:ascii="Calibri" w:hAnsi="Calibri" w:cs="Calibri"/>
          <w:szCs w:val="20"/>
          <w:lang w:val="fr-BE"/>
        </w:rPr>
        <w:t>ligne DALI</w:t>
      </w:r>
      <w:r w:rsidR="004D6A3F" w:rsidRPr="00F45E76">
        <w:rPr>
          <w:rFonts w:ascii="Calibri" w:hAnsi="Calibri" w:cs="Calibri"/>
          <w:szCs w:val="20"/>
          <w:lang w:val="fr-BE"/>
        </w:rPr>
        <w:t xml:space="preserve">, utilise un maximum de 10mA </w:t>
      </w:r>
      <w:r w:rsidRPr="00F45E76">
        <w:rPr>
          <w:rFonts w:ascii="Calibri" w:hAnsi="Calibri" w:cs="Calibri"/>
          <w:szCs w:val="20"/>
          <w:lang w:val="fr-BE"/>
        </w:rPr>
        <w:t>de l'</w:t>
      </w:r>
      <w:r w:rsidR="009D0ED8" w:rsidRPr="00F45E76">
        <w:rPr>
          <w:rFonts w:ascii="Calibri" w:hAnsi="Calibri" w:cs="Calibri"/>
          <w:szCs w:val="20"/>
          <w:lang w:val="fr-BE"/>
        </w:rPr>
        <w:t xml:space="preserve">alimentation DALI </w:t>
      </w:r>
      <w:r w:rsidRPr="00F45E76">
        <w:rPr>
          <w:rFonts w:ascii="Calibri" w:hAnsi="Calibri" w:cs="Calibri"/>
          <w:szCs w:val="20"/>
          <w:lang w:val="fr-BE"/>
        </w:rPr>
        <w:t xml:space="preserve">et 1 adresse. </w:t>
      </w:r>
      <w:r w:rsidR="004D6A3F" w:rsidRPr="00F45E76">
        <w:rPr>
          <w:rFonts w:ascii="Calibri" w:hAnsi="Calibri" w:cs="Calibri"/>
          <w:szCs w:val="20"/>
          <w:lang w:val="fr-BE"/>
        </w:rPr>
        <w:t xml:space="preserve">Les </w:t>
      </w:r>
      <w:r w:rsidR="00E750B3" w:rsidRPr="00F45E76">
        <w:rPr>
          <w:rFonts w:ascii="Calibri" w:hAnsi="Calibri" w:cs="Calibri"/>
          <w:szCs w:val="20"/>
          <w:lang w:val="fr-BE"/>
        </w:rPr>
        <w:t>détecteurs</w:t>
      </w:r>
      <w:r w:rsidR="004D6A3F" w:rsidRPr="00F45E76">
        <w:rPr>
          <w:rFonts w:ascii="Calibri" w:hAnsi="Calibri" w:cs="Calibri"/>
          <w:szCs w:val="20"/>
          <w:lang w:val="fr-BE"/>
        </w:rPr>
        <w:t xml:space="preserve"> s'enregistrent en tant qu'entrée DALI2, le nombre de </w:t>
      </w:r>
      <w:r w:rsidR="00E750B3" w:rsidRPr="00F45E76">
        <w:rPr>
          <w:rFonts w:ascii="Calibri" w:hAnsi="Calibri" w:cs="Calibri"/>
          <w:szCs w:val="20"/>
          <w:lang w:val="fr-BE"/>
        </w:rPr>
        <w:t>détecteurs</w:t>
      </w:r>
      <w:r w:rsidR="004D6A3F" w:rsidRPr="00F45E76">
        <w:rPr>
          <w:rFonts w:ascii="Calibri" w:hAnsi="Calibri" w:cs="Calibri"/>
          <w:szCs w:val="20"/>
          <w:lang w:val="fr-BE"/>
        </w:rPr>
        <w:t xml:space="preserve"> utilisés n'</w:t>
      </w:r>
      <w:r w:rsidR="009D0ED8" w:rsidRPr="00F45E76">
        <w:rPr>
          <w:rFonts w:ascii="Calibri" w:hAnsi="Calibri" w:cs="Calibri"/>
          <w:szCs w:val="20"/>
          <w:lang w:val="fr-BE"/>
        </w:rPr>
        <w:t xml:space="preserve">affecte </w:t>
      </w:r>
      <w:r w:rsidR="004D6A3F" w:rsidRPr="00F45E76">
        <w:rPr>
          <w:rFonts w:ascii="Calibri" w:hAnsi="Calibri" w:cs="Calibri"/>
          <w:szCs w:val="20"/>
          <w:lang w:val="fr-BE"/>
        </w:rPr>
        <w:t xml:space="preserve">pas </w:t>
      </w:r>
      <w:r w:rsidR="009D0ED8" w:rsidRPr="00F45E76">
        <w:rPr>
          <w:rFonts w:ascii="Calibri" w:hAnsi="Calibri" w:cs="Calibri"/>
          <w:szCs w:val="20"/>
          <w:lang w:val="fr-BE"/>
        </w:rPr>
        <w:t xml:space="preserve">le </w:t>
      </w:r>
      <w:r w:rsidR="004D6A3F" w:rsidRPr="00F45E76">
        <w:rPr>
          <w:rFonts w:ascii="Calibri" w:hAnsi="Calibri" w:cs="Calibri"/>
          <w:szCs w:val="20"/>
          <w:lang w:val="fr-BE"/>
        </w:rPr>
        <w:t xml:space="preserve">nombre de sorties DALI/luminaires à appliquer. </w:t>
      </w:r>
      <w:r w:rsidRPr="00F45E76">
        <w:rPr>
          <w:rFonts w:ascii="Calibri" w:hAnsi="Calibri" w:cs="Calibri"/>
          <w:szCs w:val="20"/>
          <w:lang w:val="fr-BE"/>
        </w:rPr>
        <w:t xml:space="preserve">Dans le logiciel DALI Designer, le </w:t>
      </w:r>
      <w:r w:rsidR="00E750B3" w:rsidRPr="00F45E76">
        <w:rPr>
          <w:rFonts w:ascii="Calibri" w:hAnsi="Calibri" w:cs="Calibri"/>
          <w:szCs w:val="20"/>
          <w:lang w:val="fr-BE"/>
        </w:rPr>
        <w:t>détecteur</w:t>
      </w:r>
      <w:r w:rsidRPr="00F45E76">
        <w:rPr>
          <w:rFonts w:ascii="Calibri" w:hAnsi="Calibri" w:cs="Calibri"/>
          <w:szCs w:val="20"/>
          <w:lang w:val="fr-BE"/>
        </w:rPr>
        <w:t xml:space="preserve"> reçoit une adresse et la fonctionnalité est entièrement programmable. Le </w:t>
      </w:r>
      <w:r w:rsidR="00E750B3" w:rsidRPr="00F45E76">
        <w:rPr>
          <w:rFonts w:ascii="Calibri" w:hAnsi="Calibri" w:cs="Calibri"/>
          <w:szCs w:val="20"/>
          <w:lang w:val="fr-BE"/>
        </w:rPr>
        <w:t>détecteur</w:t>
      </w:r>
      <w:r w:rsidRPr="00F45E76">
        <w:rPr>
          <w:rFonts w:ascii="Calibri" w:hAnsi="Calibri" w:cs="Calibri"/>
          <w:szCs w:val="20"/>
          <w:lang w:val="fr-BE"/>
        </w:rPr>
        <w:t xml:space="preserve"> comprend une fonction de récupération automatique, si le </w:t>
      </w:r>
      <w:r w:rsidR="00E750B3" w:rsidRPr="00F45E76">
        <w:rPr>
          <w:rFonts w:ascii="Calibri" w:hAnsi="Calibri" w:cs="Calibri"/>
          <w:szCs w:val="20"/>
          <w:lang w:val="fr-BE"/>
        </w:rPr>
        <w:t>détecteur</w:t>
      </w:r>
      <w:r w:rsidRPr="00F45E76">
        <w:rPr>
          <w:rFonts w:ascii="Calibri" w:hAnsi="Calibri" w:cs="Calibri"/>
          <w:szCs w:val="20"/>
          <w:lang w:val="fr-BE"/>
        </w:rPr>
        <w:t xml:space="preserve"> doit être remplacé, le nouveau </w:t>
      </w:r>
      <w:r w:rsidR="007E799F" w:rsidRPr="00F45E76">
        <w:rPr>
          <w:rFonts w:ascii="Calibri" w:hAnsi="Calibri" w:cs="Calibri"/>
          <w:szCs w:val="20"/>
          <w:lang w:val="fr-BE"/>
        </w:rPr>
        <w:t>détecteur</w:t>
      </w:r>
      <w:r w:rsidRPr="00F45E76">
        <w:rPr>
          <w:rFonts w:ascii="Calibri" w:hAnsi="Calibri" w:cs="Calibri"/>
          <w:szCs w:val="20"/>
          <w:lang w:val="fr-BE"/>
        </w:rPr>
        <w:t xml:space="preserve"> se programmera automatiquement dans le système de contrôle de l'éclairage </w:t>
      </w:r>
      <w:r w:rsidR="004D6A3F" w:rsidRPr="00F45E76">
        <w:rPr>
          <w:rFonts w:ascii="Calibri" w:hAnsi="Calibri" w:cs="Calibri"/>
          <w:szCs w:val="20"/>
          <w:lang w:val="fr-BE"/>
        </w:rPr>
        <w:t>DALI2.</w:t>
      </w:r>
    </w:p>
    <w:p w14:paraId="4C82647A" w14:textId="422FBEA4" w:rsidR="001E7AAC" w:rsidRPr="00F45E76" w:rsidRDefault="00343689">
      <w:pPr>
        <w:rPr>
          <w:rFonts w:ascii="Calibri" w:hAnsi="Calibri" w:cs="Calibri"/>
          <w:szCs w:val="20"/>
          <w:lang w:val="fr-BE"/>
        </w:rPr>
      </w:pPr>
      <w:r w:rsidRPr="00F45E76">
        <w:rPr>
          <w:rFonts w:ascii="Calibri" w:hAnsi="Calibri" w:cs="Calibri"/>
          <w:szCs w:val="20"/>
          <w:lang w:val="fr-BE"/>
        </w:rPr>
        <w:t xml:space="preserve">L'unité doit avoir un profil plat et convenir à un montage encastré dans une dalle de plafond standard ou à l'utilisation d'un </w:t>
      </w:r>
      <w:r w:rsidR="007E799F" w:rsidRPr="00F45E76">
        <w:rPr>
          <w:rFonts w:ascii="Calibri" w:hAnsi="Calibri" w:cs="Calibri"/>
          <w:szCs w:val="20"/>
          <w:lang w:val="fr-BE"/>
        </w:rPr>
        <w:t>boîtier apparent</w:t>
      </w:r>
      <w:r w:rsidRPr="00F45E76">
        <w:rPr>
          <w:rFonts w:ascii="Calibri" w:hAnsi="Calibri" w:cs="Calibri"/>
          <w:szCs w:val="20"/>
          <w:lang w:val="fr-BE"/>
        </w:rPr>
        <w:t xml:space="preserve"> comme unité de montage </w:t>
      </w:r>
      <w:r w:rsidR="007E799F" w:rsidRPr="00F45E76">
        <w:rPr>
          <w:rFonts w:ascii="Calibri" w:hAnsi="Calibri" w:cs="Calibri"/>
          <w:szCs w:val="20"/>
          <w:lang w:val="fr-BE"/>
        </w:rPr>
        <w:t>apparent</w:t>
      </w:r>
      <w:r w:rsidRPr="00F45E76">
        <w:rPr>
          <w:rFonts w:ascii="Calibri" w:hAnsi="Calibri" w:cs="Calibri"/>
          <w:szCs w:val="20"/>
          <w:lang w:val="fr-BE"/>
        </w:rPr>
        <w:t>.</w:t>
      </w:r>
    </w:p>
    <w:p w14:paraId="41557D34" w14:textId="77777777" w:rsidR="00C268CD" w:rsidRPr="00F45E76" w:rsidRDefault="00C268CD" w:rsidP="009E3A80">
      <w:pPr>
        <w:rPr>
          <w:rFonts w:ascii="Calibri" w:hAnsi="Calibri" w:cs="Calibri"/>
          <w:szCs w:val="20"/>
          <w:lang w:val="fr-BE"/>
        </w:rPr>
      </w:pPr>
    </w:p>
    <w:p w14:paraId="07B1086A" w14:textId="77777777" w:rsidR="001E7AAC" w:rsidRPr="00F45E76" w:rsidRDefault="00343689">
      <w:pPr>
        <w:rPr>
          <w:rFonts w:ascii="Calibri" w:hAnsi="Calibri" w:cs="Calibri"/>
          <w:sz w:val="18"/>
          <w:szCs w:val="18"/>
          <w:lang w:val="fr-BE"/>
        </w:rPr>
      </w:pPr>
      <w:r w:rsidRPr="00F45E76">
        <w:rPr>
          <w:rFonts w:ascii="Calibri" w:hAnsi="Calibri" w:cs="Calibri"/>
          <w:sz w:val="18"/>
          <w:szCs w:val="18"/>
          <w:lang w:val="fr-BE"/>
        </w:rPr>
        <w:t>Numéro de type :</w:t>
      </w:r>
      <w:r w:rsidRPr="00F45E76">
        <w:rPr>
          <w:rFonts w:ascii="Calibri" w:hAnsi="Calibri" w:cs="Calibri"/>
          <w:sz w:val="18"/>
          <w:szCs w:val="18"/>
          <w:lang w:val="fr-BE"/>
        </w:rPr>
        <w:tab/>
      </w:r>
      <w:r w:rsidRPr="00F45E76">
        <w:rPr>
          <w:rFonts w:ascii="Calibri" w:hAnsi="Calibri" w:cs="Calibri"/>
          <w:sz w:val="18"/>
          <w:szCs w:val="18"/>
          <w:lang w:val="fr-BE"/>
        </w:rPr>
        <w:tab/>
      </w:r>
      <w:r w:rsidRPr="00F45E76">
        <w:rPr>
          <w:rFonts w:ascii="Calibri" w:hAnsi="Calibri" w:cs="Calibri"/>
          <w:sz w:val="18"/>
          <w:szCs w:val="18"/>
          <w:lang w:val="fr-BE"/>
        </w:rPr>
        <w:tab/>
        <w:t>Helvar 320</w:t>
      </w:r>
    </w:p>
    <w:p w14:paraId="2D9C79CA" w14:textId="77777777" w:rsidR="001E7AAC" w:rsidRPr="00F45E76" w:rsidRDefault="00343689">
      <w:pPr>
        <w:rPr>
          <w:rFonts w:ascii="Calibri" w:hAnsi="Calibri" w:cs="Calibri"/>
          <w:sz w:val="18"/>
          <w:szCs w:val="18"/>
          <w:lang w:val="fr-BE"/>
        </w:rPr>
      </w:pPr>
      <w:r w:rsidRPr="00F45E76">
        <w:rPr>
          <w:rFonts w:ascii="Calibri" w:hAnsi="Calibri" w:cs="Calibri"/>
          <w:sz w:val="18"/>
          <w:szCs w:val="18"/>
          <w:lang w:val="fr-BE"/>
        </w:rPr>
        <w:t>Détection PIR :</w:t>
      </w:r>
      <w:r w:rsidRPr="00F45E76">
        <w:rPr>
          <w:rFonts w:ascii="Calibri" w:hAnsi="Calibri" w:cs="Calibri"/>
          <w:sz w:val="18"/>
          <w:szCs w:val="18"/>
          <w:lang w:val="fr-BE"/>
        </w:rPr>
        <w:tab/>
      </w:r>
      <w:r w:rsidRPr="00F45E76">
        <w:rPr>
          <w:rFonts w:ascii="Calibri" w:hAnsi="Calibri" w:cs="Calibri"/>
          <w:sz w:val="18"/>
          <w:szCs w:val="18"/>
          <w:lang w:val="fr-BE"/>
        </w:rPr>
        <w:tab/>
      </w:r>
      <w:r w:rsidRPr="00F45E76">
        <w:rPr>
          <w:rFonts w:ascii="Calibri" w:hAnsi="Calibri" w:cs="Calibri"/>
          <w:sz w:val="18"/>
          <w:szCs w:val="18"/>
          <w:lang w:val="fr-BE"/>
        </w:rPr>
        <w:tab/>
        <w:t>8 x 6,2 mètres par 2,5 mètres de hauteur</w:t>
      </w:r>
    </w:p>
    <w:p w14:paraId="66F90575" w14:textId="77777777" w:rsidR="001E7AAC" w:rsidRPr="00F45E76" w:rsidRDefault="00343689">
      <w:pPr>
        <w:rPr>
          <w:rFonts w:ascii="Calibri" w:hAnsi="Calibri" w:cs="Calibri"/>
          <w:sz w:val="18"/>
          <w:szCs w:val="18"/>
          <w:lang w:val="fr-BE"/>
        </w:rPr>
      </w:pPr>
      <w:r w:rsidRPr="00F45E76">
        <w:rPr>
          <w:rFonts w:ascii="Calibri" w:hAnsi="Calibri" w:cs="Calibri"/>
          <w:sz w:val="18"/>
          <w:szCs w:val="18"/>
          <w:lang w:val="fr-BE"/>
        </w:rPr>
        <w:t>Alimentation :</w:t>
      </w:r>
      <w:r w:rsidRPr="00F45E76">
        <w:rPr>
          <w:rFonts w:ascii="Calibri" w:hAnsi="Calibri" w:cs="Calibri"/>
          <w:sz w:val="18"/>
          <w:szCs w:val="18"/>
          <w:lang w:val="fr-BE"/>
        </w:rPr>
        <w:tab/>
      </w:r>
      <w:r w:rsidRPr="00F45E76">
        <w:rPr>
          <w:rFonts w:ascii="Calibri" w:hAnsi="Calibri" w:cs="Calibri"/>
          <w:sz w:val="18"/>
          <w:szCs w:val="18"/>
          <w:lang w:val="fr-BE"/>
        </w:rPr>
        <w:tab/>
      </w:r>
      <w:r w:rsidRPr="00F45E76">
        <w:rPr>
          <w:rFonts w:ascii="Calibri" w:hAnsi="Calibri" w:cs="Calibri"/>
          <w:sz w:val="18"/>
          <w:szCs w:val="18"/>
          <w:lang w:val="fr-BE"/>
        </w:rPr>
        <w:tab/>
        <w:t>DALI, consommation de 5mA, 13V - 22,5V</w:t>
      </w:r>
    </w:p>
    <w:p w14:paraId="7A5359DA" w14:textId="67713C08" w:rsidR="001E7AAC" w:rsidRPr="00F45E76" w:rsidRDefault="00343689">
      <w:pPr>
        <w:rPr>
          <w:rFonts w:ascii="Calibri" w:hAnsi="Calibri" w:cs="Calibri"/>
          <w:sz w:val="18"/>
          <w:szCs w:val="18"/>
          <w:shd w:val="clear" w:color="auto" w:fill="FFFFFF"/>
          <w:lang w:val="fr-BE"/>
        </w:rPr>
      </w:pPr>
      <w:r w:rsidRPr="00F45E76">
        <w:rPr>
          <w:rFonts w:ascii="Calibri" w:hAnsi="Calibri" w:cs="Calibri"/>
          <w:sz w:val="18"/>
          <w:szCs w:val="18"/>
          <w:lang w:val="fr-BE"/>
        </w:rPr>
        <w:t xml:space="preserve">Température ambiante : </w:t>
      </w:r>
      <w:r w:rsidRPr="00F45E76">
        <w:rPr>
          <w:rFonts w:ascii="Calibri" w:hAnsi="Calibri" w:cs="Calibri"/>
          <w:sz w:val="18"/>
          <w:szCs w:val="18"/>
          <w:lang w:val="fr-BE"/>
        </w:rPr>
        <w:tab/>
      </w:r>
      <w:r w:rsidR="007E799F" w:rsidRPr="00F45E76">
        <w:rPr>
          <w:rFonts w:ascii="Calibri" w:hAnsi="Calibri" w:cs="Calibri"/>
          <w:sz w:val="18"/>
          <w:szCs w:val="18"/>
          <w:lang w:val="fr-BE"/>
        </w:rPr>
        <w:t xml:space="preserve">                  </w:t>
      </w:r>
      <w:r w:rsidRPr="00F45E76">
        <w:rPr>
          <w:rFonts w:ascii="Calibri" w:hAnsi="Calibri" w:cs="Calibri"/>
          <w:sz w:val="18"/>
          <w:szCs w:val="18"/>
          <w:lang w:val="fr-BE"/>
        </w:rPr>
        <w:t xml:space="preserve">0° </w:t>
      </w:r>
      <w:r w:rsidRPr="00F45E76">
        <w:rPr>
          <w:rFonts w:ascii="Calibri" w:hAnsi="Calibri" w:cs="Calibri"/>
          <w:sz w:val="18"/>
          <w:szCs w:val="18"/>
          <w:shd w:val="clear" w:color="auto" w:fill="FFFFFF"/>
          <w:lang w:val="fr-BE"/>
        </w:rPr>
        <w:t>à 50°C</w:t>
      </w:r>
    </w:p>
    <w:p w14:paraId="6AAB062A" w14:textId="77777777" w:rsidR="001E7AAC" w:rsidRPr="00F45E76" w:rsidRDefault="00C268CD">
      <w:pPr>
        <w:rPr>
          <w:rFonts w:ascii="Calibri" w:hAnsi="Calibri" w:cs="Calibri"/>
          <w:sz w:val="18"/>
          <w:szCs w:val="18"/>
          <w:shd w:val="clear" w:color="auto" w:fill="FFFFFF"/>
          <w:lang w:val="fr-BE"/>
        </w:rPr>
      </w:pPr>
      <w:r w:rsidRPr="00F45E76">
        <w:rPr>
          <w:rFonts w:ascii="Calibri" w:hAnsi="Calibri" w:cs="Calibri"/>
          <w:sz w:val="18"/>
          <w:szCs w:val="18"/>
          <w:shd w:val="clear" w:color="auto" w:fill="FFFFFF"/>
          <w:lang w:val="fr-BE"/>
        </w:rPr>
        <w:t>Valeur IP :</w:t>
      </w:r>
      <w:r w:rsidRPr="00F45E76">
        <w:rPr>
          <w:rFonts w:ascii="Calibri" w:hAnsi="Calibri" w:cs="Calibri"/>
          <w:sz w:val="18"/>
          <w:szCs w:val="18"/>
          <w:shd w:val="clear" w:color="auto" w:fill="FFFFFF"/>
          <w:lang w:val="fr-BE"/>
        </w:rPr>
        <w:tab/>
      </w:r>
      <w:r w:rsidRPr="00F45E76">
        <w:rPr>
          <w:rFonts w:ascii="Calibri" w:hAnsi="Calibri" w:cs="Calibri"/>
          <w:sz w:val="18"/>
          <w:szCs w:val="18"/>
          <w:shd w:val="clear" w:color="auto" w:fill="FFFFFF"/>
          <w:lang w:val="fr-BE"/>
        </w:rPr>
        <w:tab/>
      </w:r>
      <w:r w:rsidRPr="00F45E76">
        <w:rPr>
          <w:rFonts w:ascii="Calibri" w:hAnsi="Calibri" w:cs="Calibri"/>
          <w:sz w:val="18"/>
          <w:szCs w:val="18"/>
          <w:shd w:val="clear" w:color="auto" w:fill="FFFFFF"/>
          <w:lang w:val="fr-BE"/>
        </w:rPr>
        <w:tab/>
        <w:t>IP30</w:t>
      </w:r>
    </w:p>
    <w:p w14:paraId="3E1870C5" w14:textId="77777777" w:rsidR="001E7AAC" w:rsidRPr="00F45E76" w:rsidRDefault="00343689">
      <w:pPr>
        <w:rPr>
          <w:rFonts w:ascii="Calibri" w:hAnsi="Calibri" w:cs="Calibri"/>
          <w:sz w:val="18"/>
          <w:szCs w:val="18"/>
          <w:shd w:val="clear" w:color="auto" w:fill="FFFFFF"/>
          <w:lang w:val="fr-BE"/>
        </w:rPr>
      </w:pPr>
      <w:r w:rsidRPr="00F45E76">
        <w:rPr>
          <w:rFonts w:ascii="Calibri" w:hAnsi="Calibri" w:cs="Calibri"/>
          <w:sz w:val="18"/>
          <w:szCs w:val="18"/>
          <w:shd w:val="clear" w:color="auto" w:fill="FFFFFF"/>
          <w:lang w:val="fr-BE"/>
        </w:rPr>
        <w:t>Taille de coupe :</w:t>
      </w:r>
      <w:r w:rsidRPr="00F45E76">
        <w:rPr>
          <w:rFonts w:ascii="Calibri" w:hAnsi="Calibri" w:cs="Calibri"/>
          <w:sz w:val="18"/>
          <w:szCs w:val="18"/>
          <w:shd w:val="clear" w:color="auto" w:fill="FFFFFF"/>
          <w:lang w:val="fr-BE"/>
        </w:rPr>
        <w:tab/>
      </w:r>
      <w:r w:rsidRPr="00F45E76">
        <w:rPr>
          <w:rFonts w:ascii="Calibri" w:hAnsi="Calibri" w:cs="Calibri"/>
          <w:sz w:val="18"/>
          <w:szCs w:val="18"/>
          <w:shd w:val="clear" w:color="auto" w:fill="FFFFFF"/>
          <w:lang w:val="fr-BE"/>
        </w:rPr>
        <w:tab/>
      </w:r>
      <w:r w:rsidRPr="00F45E76">
        <w:rPr>
          <w:rFonts w:ascii="Calibri" w:hAnsi="Calibri" w:cs="Calibri"/>
          <w:sz w:val="18"/>
          <w:szCs w:val="18"/>
          <w:shd w:val="clear" w:color="auto" w:fill="FFFFFF"/>
          <w:lang w:val="fr-BE"/>
        </w:rPr>
        <w:tab/>
        <w:t>52-55mm</w:t>
      </w:r>
    </w:p>
    <w:p w14:paraId="4AAB048A" w14:textId="77777777" w:rsidR="001E7AAC" w:rsidRPr="00F45E76" w:rsidRDefault="00343689">
      <w:pPr>
        <w:rPr>
          <w:rFonts w:ascii="Calibri" w:hAnsi="Calibri" w:cs="Calibri"/>
          <w:sz w:val="18"/>
          <w:szCs w:val="18"/>
          <w:shd w:val="clear" w:color="auto" w:fill="FFFFFF"/>
          <w:lang w:val="fr-BE"/>
        </w:rPr>
      </w:pPr>
      <w:r w:rsidRPr="00F45E76">
        <w:rPr>
          <w:rFonts w:ascii="Calibri" w:hAnsi="Calibri" w:cs="Calibri"/>
          <w:sz w:val="18"/>
          <w:szCs w:val="18"/>
          <w:shd w:val="clear" w:color="auto" w:fill="FFFFFF"/>
          <w:lang w:val="fr-BE"/>
        </w:rPr>
        <w:t>Couleur :</w:t>
      </w:r>
      <w:r w:rsidRPr="00F45E76">
        <w:rPr>
          <w:rFonts w:ascii="Calibri" w:hAnsi="Calibri" w:cs="Calibri"/>
          <w:sz w:val="18"/>
          <w:szCs w:val="18"/>
          <w:shd w:val="clear" w:color="auto" w:fill="FFFFFF"/>
          <w:lang w:val="fr-BE"/>
        </w:rPr>
        <w:tab/>
      </w:r>
      <w:r w:rsidRPr="00F45E76">
        <w:rPr>
          <w:rFonts w:ascii="Calibri" w:hAnsi="Calibri" w:cs="Calibri"/>
          <w:sz w:val="18"/>
          <w:szCs w:val="18"/>
          <w:shd w:val="clear" w:color="auto" w:fill="FFFFFF"/>
          <w:lang w:val="fr-BE"/>
        </w:rPr>
        <w:tab/>
      </w:r>
      <w:r w:rsidRPr="00F45E76">
        <w:rPr>
          <w:rFonts w:ascii="Calibri" w:hAnsi="Calibri" w:cs="Calibri"/>
          <w:sz w:val="18"/>
          <w:szCs w:val="18"/>
          <w:shd w:val="clear" w:color="auto" w:fill="FFFFFF"/>
          <w:lang w:val="fr-BE"/>
        </w:rPr>
        <w:tab/>
      </w:r>
      <w:r w:rsidRPr="00F45E76">
        <w:rPr>
          <w:rFonts w:ascii="Calibri" w:hAnsi="Calibri" w:cs="Calibri"/>
          <w:sz w:val="18"/>
          <w:szCs w:val="18"/>
          <w:shd w:val="clear" w:color="auto" w:fill="FFFFFF"/>
          <w:lang w:val="fr-BE"/>
        </w:rPr>
        <w:tab/>
        <w:t>Standard Semi-mat RAL9003, autres couleurs sur demande</w:t>
      </w:r>
    </w:p>
    <w:p w14:paraId="1DDA0D35" w14:textId="77777777" w:rsidR="00C268CD" w:rsidRPr="00F45E76" w:rsidRDefault="00C268CD" w:rsidP="009E3A80">
      <w:pPr>
        <w:pStyle w:val="BodyTextIndent"/>
        <w:spacing w:after="0"/>
        <w:ind w:left="0"/>
        <w:rPr>
          <w:rFonts w:ascii="Calibri" w:hAnsi="Calibri" w:cs="Calibri"/>
          <w:szCs w:val="20"/>
          <w:lang w:val="fr-BE"/>
        </w:rPr>
      </w:pPr>
      <w:r w:rsidRPr="00F45E76">
        <w:rPr>
          <w:rFonts w:ascii="Calibri" w:hAnsi="Calibri" w:cs="Calibri"/>
          <w:szCs w:val="20"/>
          <w:lang w:val="fr-BE"/>
        </w:rPr>
        <w:br w:type="page"/>
      </w:r>
    </w:p>
    <w:p w14:paraId="51397362" w14:textId="77777777" w:rsidR="001E7AAC" w:rsidRPr="00F45E76" w:rsidRDefault="00343689">
      <w:pPr>
        <w:pStyle w:val="Heading2"/>
        <w:tabs>
          <w:tab w:val="num" w:pos="576"/>
        </w:tabs>
        <w:spacing w:before="240" w:after="60" w:line="360" w:lineRule="auto"/>
        <w:ind w:left="576" w:hanging="576"/>
        <w:rPr>
          <w:rFonts w:ascii="Calibri" w:hAnsi="Calibri" w:cs="Calibri"/>
          <w:color w:val="000000"/>
          <w:sz w:val="20"/>
          <w:szCs w:val="20"/>
          <w:lang w:val="fr-BE"/>
        </w:rPr>
      </w:pPr>
      <w:bookmarkStart w:id="31" w:name="_Toc134685912"/>
      <w:r w:rsidRPr="00F45E76">
        <w:rPr>
          <w:rFonts w:ascii="Calibri" w:hAnsi="Calibri" w:cs="Calibri"/>
          <w:sz w:val="20"/>
          <w:szCs w:val="20"/>
          <w:lang w:val="fr-BE"/>
        </w:rPr>
        <w:lastRenderedPageBreak/>
        <w:t xml:space="preserve">Lumière du jour, détection de présence et d'absence </w:t>
      </w:r>
      <w:bookmarkEnd w:id="31"/>
      <w:r w:rsidRPr="00F45E76">
        <w:rPr>
          <w:rFonts w:ascii="Calibri" w:hAnsi="Calibri" w:cs="Calibri"/>
          <w:color w:val="000000"/>
          <w:sz w:val="20"/>
          <w:szCs w:val="20"/>
        </w:rPr>
        <w:fldChar w:fldCharType="begin"/>
      </w:r>
      <w:r w:rsidRPr="00F45E76">
        <w:rPr>
          <w:rFonts w:ascii="Calibri" w:hAnsi="Calibri" w:cs="Calibri"/>
          <w:color w:val="000000"/>
          <w:sz w:val="20"/>
          <w:szCs w:val="20"/>
          <w:lang w:val="fr-BE"/>
        </w:rPr>
        <w:instrText xml:space="preserve"> XE "Safety" </w:instrText>
      </w:r>
      <w:r w:rsidRPr="00F45E76">
        <w:rPr>
          <w:rFonts w:ascii="Calibri" w:hAnsi="Calibri" w:cs="Calibri"/>
          <w:color w:val="000000"/>
          <w:sz w:val="20"/>
          <w:szCs w:val="20"/>
        </w:rPr>
        <w:fldChar w:fldCharType="end"/>
      </w:r>
      <w:r w:rsidRPr="00F45E76">
        <w:rPr>
          <w:rFonts w:ascii="Calibri" w:hAnsi="Calibri" w:cs="Calibri"/>
          <w:color w:val="000000"/>
          <w:sz w:val="20"/>
          <w:szCs w:val="20"/>
        </w:rPr>
        <w:fldChar w:fldCharType="begin"/>
      </w:r>
      <w:r w:rsidRPr="00F45E76">
        <w:rPr>
          <w:rFonts w:ascii="Calibri" w:hAnsi="Calibri" w:cs="Calibri"/>
          <w:color w:val="000000"/>
          <w:sz w:val="20"/>
          <w:szCs w:val="20"/>
          <w:lang w:val="fr-BE"/>
        </w:rPr>
        <w:instrText xml:space="preserve"> XE "warnings" </w:instrText>
      </w:r>
      <w:r w:rsidRPr="00F45E76">
        <w:rPr>
          <w:rFonts w:ascii="Calibri" w:hAnsi="Calibri" w:cs="Calibri"/>
          <w:color w:val="000000"/>
          <w:sz w:val="20"/>
          <w:szCs w:val="20"/>
        </w:rPr>
        <w:fldChar w:fldCharType="end"/>
      </w:r>
    </w:p>
    <w:p w14:paraId="240C5B3B" w14:textId="2E2B028C" w:rsidR="001E7AAC" w:rsidRPr="00F45E76" w:rsidRDefault="00343689">
      <w:pPr>
        <w:rPr>
          <w:rFonts w:ascii="Calibri" w:hAnsi="Calibri" w:cs="Calibri"/>
          <w:szCs w:val="20"/>
          <w:lang w:val="fr-BE"/>
        </w:rPr>
      </w:pPr>
      <w:r w:rsidRPr="00F45E76">
        <w:rPr>
          <w:rFonts w:ascii="Calibri" w:hAnsi="Calibri" w:cs="Calibri"/>
          <w:szCs w:val="20"/>
          <w:lang w:val="fr-BE"/>
        </w:rPr>
        <w:t xml:space="preserve">Un </w:t>
      </w:r>
      <w:r w:rsidR="007E799F" w:rsidRPr="00F45E76">
        <w:rPr>
          <w:rFonts w:ascii="Calibri" w:hAnsi="Calibri" w:cs="Calibri"/>
          <w:szCs w:val="20"/>
          <w:lang w:val="fr-BE"/>
        </w:rPr>
        <w:t>détecteur</w:t>
      </w:r>
      <w:r w:rsidRPr="00F45E76">
        <w:rPr>
          <w:rFonts w:ascii="Calibri" w:hAnsi="Calibri" w:cs="Calibri"/>
          <w:szCs w:val="20"/>
          <w:lang w:val="fr-BE"/>
        </w:rPr>
        <w:t xml:space="preserve"> intelligent multifonctionnel adressable DALI est utilisé dans le projet pour réaliser un maximum d'</w:t>
      </w:r>
      <w:r w:rsidR="009D0ED8" w:rsidRPr="00F45E76">
        <w:rPr>
          <w:rFonts w:ascii="Calibri" w:hAnsi="Calibri" w:cs="Calibri"/>
          <w:szCs w:val="20"/>
          <w:lang w:val="fr-BE"/>
        </w:rPr>
        <w:t xml:space="preserve">économies d'énergie </w:t>
      </w:r>
      <w:r w:rsidRPr="00F45E76">
        <w:rPr>
          <w:rFonts w:ascii="Calibri" w:hAnsi="Calibri" w:cs="Calibri"/>
          <w:szCs w:val="20"/>
          <w:lang w:val="fr-BE"/>
        </w:rPr>
        <w:t xml:space="preserve">et optimiser le confort de l'utilisateur. </w:t>
      </w:r>
    </w:p>
    <w:p w14:paraId="0914BE1A" w14:textId="3D1AFFA8" w:rsidR="001E7AAC" w:rsidRPr="00F45E76" w:rsidRDefault="00343689">
      <w:pPr>
        <w:rPr>
          <w:rFonts w:ascii="Calibri" w:hAnsi="Calibri" w:cs="Calibri"/>
          <w:szCs w:val="20"/>
          <w:lang w:val="fr-BE"/>
        </w:rPr>
      </w:pPr>
      <w:r w:rsidRPr="00F45E76">
        <w:rPr>
          <w:rFonts w:ascii="Calibri" w:hAnsi="Calibri" w:cs="Calibri"/>
          <w:noProof/>
          <w:lang w:val="nl-NL" w:eastAsia="nl-NL"/>
        </w:rPr>
        <w:drawing>
          <wp:anchor distT="0" distB="0" distL="114300" distR="114300" simplePos="0" relativeHeight="251657216" behindDoc="0" locked="0" layoutInCell="1" allowOverlap="1" wp14:anchorId="55EB83A8" wp14:editId="47269687">
            <wp:simplePos x="0" y="0"/>
            <wp:positionH relativeFrom="margin">
              <wp:align>right</wp:align>
            </wp:positionH>
            <wp:positionV relativeFrom="paragraph">
              <wp:posOffset>27305</wp:posOffset>
            </wp:positionV>
            <wp:extent cx="1517650" cy="1134745"/>
            <wp:effectExtent l="0" t="0" r="0" b="0"/>
            <wp:wrapSquare wrapText="bothSides"/>
            <wp:docPr id="251" name="Afbeelding 3" descr="http://helvar.nl/images/thumbnails/321p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ttp://helvar.nl/images/thumbnails/321pi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7650" cy="1134745"/>
                    </a:xfrm>
                    <a:prstGeom prst="rect">
                      <a:avLst/>
                    </a:prstGeom>
                    <a:noFill/>
                    <a:ln>
                      <a:noFill/>
                    </a:ln>
                  </pic:spPr>
                </pic:pic>
              </a:graphicData>
            </a:graphic>
            <wp14:sizeRelH relativeFrom="page">
              <wp14:pctWidth>0</wp14:pctWidth>
            </wp14:sizeRelH>
            <wp14:sizeRelV relativeFrom="page">
              <wp14:pctHeight>0</wp14:pctHeight>
            </wp14:sizeRelV>
          </wp:anchor>
        </w:drawing>
      </w:r>
      <w:r w:rsidR="00C268CD" w:rsidRPr="00F45E76">
        <w:rPr>
          <w:rFonts w:ascii="Calibri" w:hAnsi="Calibri" w:cs="Calibri"/>
          <w:szCs w:val="20"/>
          <w:lang w:val="fr-BE"/>
        </w:rPr>
        <w:t xml:space="preserve">La portée du </w:t>
      </w:r>
      <w:r w:rsidR="007E799F" w:rsidRPr="00F45E76">
        <w:rPr>
          <w:rFonts w:ascii="Calibri" w:hAnsi="Calibri" w:cs="Calibri"/>
          <w:szCs w:val="20"/>
          <w:lang w:val="fr-BE"/>
        </w:rPr>
        <w:t>détecteur</w:t>
      </w:r>
      <w:r w:rsidR="00C268CD" w:rsidRPr="00F45E76">
        <w:rPr>
          <w:rFonts w:ascii="Calibri" w:hAnsi="Calibri" w:cs="Calibri"/>
          <w:szCs w:val="20"/>
          <w:lang w:val="fr-BE"/>
        </w:rPr>
        <w:t xml:space="preserve"> PIR est de 8 x 6,2 mètres à 2,5 mètres de hauteur, en mode </w:t>
      </w:r>
      <w:r w:rsidR="007E799F" w:rsidRPr="00F45E76">
        <w:rPr>
          <w:rFonts w:ascii="Calibri" w:hAnsi="Calibri" w:cs="Calibri"/>
          <w:szCs w:val="20"/>
          <w:lang w:val="fr-BE"/>
        </w:rPr>
        <w:t>présence ou absence</w:t>
      </w:r>
      <w:r w:rsidR="00C268CD" w:rsidRPr="00F45E76">
        <w:rPr>
          <w:rFonts w:ascii="Calibri" w:hAnsi="Calibri" w:cs="Calibri"/>
          <w:szCs w:val="20"/>
          <w:lang w:val="fr-BE"/>
        </w:rPr>
        <w:t xml:space="preserve">. L'angle de détection </w:t>
      </w:r>
      <w:r w:rsidR="00C268CD" w:rsidRPr="00F45E76">
        <w:rPr>
          <w:rFonts w:ascii="Calibri" w:hAnsi="Calibri" w:cs="Calibri"/>
          <w:szCs w:val="20"/>
          <w:shd w:val="clear" w:color="auto" w:fill="FFFFFF"/>
          <w:lang w:val="fr-BE"/>
        </w:rPr>
        <w:t xml:space="preserve">est de 116°, </w:t>
      </w:r>
    </w:p>
    <w:p w14:paraId="7BCDB2D9" w14:textId="2035B2C9" w:rsidR="001E7AAC" w:rsidRPr="00F45E76" w:rsidRDefault="00343689">
      <w:pPr>
        <w:rPr>
          <w:rFonts w:ascii="Calibri" w:hAnsi="Calibri" w:cs="Calibri"/>
          <w:szCs w:val="20"/>
          <w:lang w:val="fr-BE"/>
        </w:rPr>
      </w:pPr>
      <w:r w:rsidRPr="00F45E76">
        <w:rPr>
          <w:rFonts w:ascii="Calibri" w:hAnsi="Calibri" w:cs="Calibri"/>
          <w:szCs w:val="20"/>
          <w:lang w:val="fr-BE"/>
        </w:rPr>
        <w:t xml:space="preserve">Le </w:t>
      </w:r>
      <w:r w:rsidR="007E799F" w:rsidRPr="00F45E76">
        <w:rPr>
          <w:rFonts w:ascii="Calibri" w:hAnsi="Calibri" w:cs="Calibri"/>
          <w:szCs w:val="20"/>
          <w:lang w:val="fr-BE"/>
        </w:rPr>
        <w:t>détect</w:t>
      </w:r>
      <w:r w:rsidRPr="00F45E76">
        <w:rPr>
          <w:rFonts w:ascii="Calibri" w:hAnsi="Calibri" w:cs="Calibri"/>
          <w:szCs w:val="20"/>
          <w:lang w:val="fr-BE"/>
        </w:rPr>
        <w:t xml:space="preserve">eur est doté d'un système de détection PIR à 4 blocs, particulièrement adapté à la détection de mouvements minimes ou lents. Le </w:t>
      </w:r>
      <w:r w:rsidR="007E799F" w:rsidRPr="00F45E76">
        <w:rPr>
          <w:rFonts w:ascii="Calibri" w:hAnsi="Calibri" w:cs="Calibri"/>
          <w:szCs w:val="20"/>
          <w:lang w:val="fr-BE"/>
        </w:rPr>
        <w:t>détecteur</w:t>
      </w:r>
      <w:r w:rsidRPr="00F45E76">
        <w:rPr>
          <w:rFonts w:ascii="Calibri" w:hAnsi="Calibri" w:cs="Calibri"/>
          <w:szCs w:val="20"/>
          <w:lang w:val="fr-BE"/>
        </w:rPr>
        <w:t xml:space="preserve"> offre ainsi une couverture multidirectionnelle. </w:t>
      </w:r>
    </w:p>
    <w:p w14:paraId="1D533302" w14:textId="573A9575" w:rsidR="001E7AAC" w:rsidRPr="00F45E76" w:rsidRDefault="00343689">
      <w:pPr>
        <w:rPr>
          <w:rFonts w:ascii="Calibri" w:hAnsi="Calibri" w:cs="Calibri"/>
          <w:szCs w:val="20"/>
          <w:lang w:val="fr-BE"/>
        </w:rPr>
      </w:pPr>
      <w:r w:rsidRPr="00F45E76">
        <w:rPr>
          <w:rFonts w:ascii="Calibri" w:hAnsi="Calibri" w:cs="Calibri"/>
          <w:szCs w:val="20"/>
          <w:lang w:val="fr-BE"/>
        </w:rPr>
        <w:t xml:space="preserve">Le </w:t>
      </w:r>
      <w:r w:rsidR="007E799F" w:rsidRPr="00F45E76">
        <w:rPr>
          <w:rFonts w:ascii="Calibri" w:hAnsi="Calibri" w:cs="Calibri"/>
          <w:szCs w:val="20"/>
          <w:lang w:val="fr-BE"/>
        </w:rPr>
        <w:t>détecteur</w:t>
      </w:r>
      <w:r w:rsidRPr="00F45E76">
        <w:rPr>
          <w:rFonts w:ascii="Calibri" w:hAnsi="Calibri" w:cs="Calibri"/>
          <w:szCs w:val="20"/>
          <w:lang w:val="fr-BE"/>
        </w:rPr>
        <w:t xml:space="preserve"> de lumière mesure la réflexion et, en fonction des réglages effectués dans le logiciel du concepteur, fait varier l'intensité lumineuse à un niveau librement programmable. Le niveau d'éclairage de chaque lampe peut être réglé individuellement, en groupe et dans un nombre illimité d'ambiances.</w:t>
      </w:r>
    </w:p>
    <w:p w14:paraId="1BD89717" w14:textId="2D8CA112" w:rsidR="001E7AAC" w:rsidRPr="00F45E76" w:rsidRDefault="00343689">
      <w:pPr>
        <w:rPr>
          <w:rFonts w:ascii="Calibri" w:hAnsi="Calibri" w:cs="Calibri"/>
          <w:szCs w:val="20"/>
          <w:lang w:val="fr-BE"/>
        </w:rPr>
      </w:pPr>
      <w:r w:rsidRPr="00F45E76">
        <w:rPr>
          <w:rFonts w:ascii="Calibri" w:hAnsi="Calibri" w:cs="Calibri"/>
          <w:szCs w:val="20"/>
          <w:lang w:val="fr-BE"/>
        </w:rPr>
        <w:t xml:space="preserve">Le </w:t>
      </w:r>
      <w:r w:rsidR="007E799F" w:rsidRPr="00F45E76">
        <w:rPr>
          <w:rFonts w:ascii="Calibri" w:hAnsi="Calibri" w:cs="Calibri"/>
          <w:szCs w:val="20"/>
          <w:lang w:val="fr-BE"/>
        </w:rPr>
        <w:t>détecteur</w:t>
      </w:r>
      <w:r w:rsidRPr="00F45E76">
        <w:rPr>
          <w:rFonts w:ascii="Calibri" w:hAnsi="Calibri" w:cs="Calibri"/>
          <w:szCs w:val="20"/>
          <w:lang w:val="fr-BE"/>
        </w:rPr>
        <w:t xml:space="preserve"> est connecté à la </w:t>
      </w:r>
      <w:r w:rsidR="009D0ED8" w:rsidRPr="00F45E76">
        <w:rPr>
          <w:rFonts w:ascii="Calibri" w:hAnsi="Calibri" w:cs="Calibri"/>
          <w:szCs w:val="20"/>
          <w:lang w:val="fr-BE"/>
        </w:rPr>
        <w:t>ligne DALI</w:t>
      </w:r>
      <w:r w:rsidRPr="00F45E76">
        <w:rPr>
          <w:rFonts w:ascii="Calibri" w:hAnsi="Calibri" w:cs="Calibri"/>
          <w:szCs w:val="20"/>
          <w:lang w:val="fr-BE"/>
        </w:rPr>
        <w:t xml:space="preserve">, utilise un maximum de 5mA de l'alimentation DALI et 1 adresse. Dans le logiciel DALI Designer, le </w:t>
      </w:r>
      <w:r w:rsidR="007E799F" w:rsidRPr="00F45E76">
        <w:rPr>
          <w:rFonts w:ascii="Calibri" w:hAnsi="Calibri" w:cs="Calibri"/>
          <w:szCs w:val="20"/>
          <w:lang w:val="fr-BE"/>
        </w:rPr>
        <w:t>détecteur</w:t>
      </w:r>
      <w:r w:rsidRPr="00F45E76">
        <w:rPr>
          <w:rFonts w:ascii="Calibri" w:hAnsi="Calibri" w:cs="Calibri"/>
          <w:szCs w:val="20"/>
          <w:lang w:val="fr-BE"/>
        </w:rPr>
        <w:t xml:space="preserve"> reçoit une adresse et la fonctionnalité est entièrement programmable. Le </w:t>
      </w:r>
      <w:r w:rsidR="007E799F" w:rsidRPr="00F45E76">
        <w:rPr>
          <w:rFonts w:ascii="Calibri" w:hAnsi="Calibri" w:cs="Calibri"/>
          <w:szCs w:val="20"/>
          <w:lang w:val="fr-BE"/>
        </w:rPr>
        <w:t>détecteur</w:t>
      </w:r>
      <w:r w:rsidRPr="00F45E76">
        <w:rPr>
          <w:rFonts w:ascii="Calibri" w:hAnsi="Calibri" w:cs="Calibri"/>
          <w:szCs w:val="20"/>
          <w:lang w:val="fr-BE"/>
        </w:rPr>
        <w:t xml:space="preserve"> comprend une fonction de récupération automatique, si le </w:t>
      </w:r>
      <w:r w:rsidR="007E799F" w:rsidRPr="00F45E76">
        <w:rPr>
          <w:rFonts w:ascii="Calibri" w:hAnsi="Calibri" w:cs="Calibri"/>
          <w:szCs w:val="20"/>
          <w:lang w:val="fr-BE"/>
        </w:rPr>
        <w:t>détecteur</w:t>
      </w:r>
      <w:r w:rsidRPr="00F45E76">
        <w:rPr>
          <w:rFonts w:ascii="Calibri" w:hAnsi="Calibri" w:cs="Calibri"/>
          <w:szCs w:val="20"/>
          <w:lang w:val="fr-BE"/>
        </w:rPr>
        <w:t xml:space="preserve"> doit être remplacé, le nouveau </w:t>
      </w:r>
      <w:r w:rsidR="007E799F" w:rsidRPr="00F45E76">
        <w:rPr>
          <w:rFonts w:ascii="Calibri" w:hAnsi="Calibri" w:cs="Calibri"/>
          <w:szCs w:val="20"/>
          <w:lang w:val="fr-BE"/>
        </w:rPr>
        <w:t>détecteur</w:t>
      </w:r>
      <w:r w:rsidRPr="00F45E76">
        <w:rPr>
          <w:rFonts w:ascii="Calibri" w:hAnsi="Calibri" w:cs="Calibri"/>
          <w:szCs w:val="20"/>
          <w:lang w:val="fr-BE"/>
        </w:rPr>
        <w:t xml:space="preserve"> se programmera automatiquement dans le </w:t>
      </w:r>
      <w:r w:rsidR="009D0ED8" w:rsidRPr="00F45E76">
        <w:rPr>
          <w:rFonts w:ascii="Calibri" w:hAnsi="Calibri" w:cs="Calibri"/>
          <w:szCs w:val="20"/>
          <w:lang w:val="fr-BE"/>
        </w:rPr>
        <w:t>système de contrôle de l'éclairage DALI</w:t>
      </w:r>
      <w:r w:rsidRPr="00F45E76">
        <w:rPr>
          <w:rFonts w:ascii="Calibri" w:hAnsi="Calibri" w:cs="Calibri"/>
          <w:szCs w:val="20"/>
          <w:lang w:val="fr-BE"/>
        </w:rPr>
        <w:t>.</w:t>
      </w:r>
    </w:p>
    <w:p w14:paraId="5F290C25" w14:textId="0072E178" w:rsidR="001E7AAC" w:rsidRPr="00F45E76" w:rsidRDefault="00343689">
      <w:pPr>
        <w:rPr>
          <w:rFonts w:ascii="Calibri" w:hAnsi="Calibri" w:cs="Calibri"/>
          <w:szCs w:val="20"/>
          <w:lang w:val="fr-BE"/>
        </w:rPr>
      </w:pPr>
      <w:r w:rsidRPr="00F45E76">
        <w:rPr>
          <w:rFonts w:ascii="Calibri" w:hAnsi="Calibri" w:cs="Calibri"/>
          <w:szCs w:val="20"/>
          <w:lang w:val="fr-BE"/>
        </w:rPr>
        <w:t xml:space="preserve">L'unité doit avoir un profil plat et convenir à un montage encastré dans une dalle de plafond standard ou à l'utilisation d'un </w:t>
      </w:r>
      <w:r w:rsidR="007E799F" w:rsidRPr="00F45E76">
        <w:rPr>
          <w:rFonts w:ascii="Calibri" w:hAnsi="Calibri" w:cs="Calibri"/>
          <w:szCs w:val="20"/>
          <w:lang w:val="fr-BE"/>
        </w:rPr>
        <w:t>boîtier apparent comme unité de montage apparent</w:t>
      </w:r>
      <w:r w:rsidRPr="00F45E76">
        <w:rPr>
          <w:rFonts w:ascii="Calibri" w:hAnsi="Calibri" w:cs="Calibri"/>
          <w:szCs w:val="20"/>
          <w:lang w:val="fr-BE"/>
        </w:rPr>
        <w:t>.</w:t>
      </w:r>
    </w:p>
    <w:p w14:paraId="44C3C986" w14:textId="77777777" w:rsidR="00C268CD" w:rsidRPr="00F45E76" w:rsidRDefault="00C268CD" w:rsidP="009E3A80">
      <w:pPr>
        <w:rPr>
          <w:rFonts w:ascii="Calibri" w:hAnsi="Calibri" w:cs="Calibri"/>
          <w:szCs w:val="20"/>
          <w:lang w:val="fr-BE"/>
        </w:rPr>
      </w:pPr>
    </w:p>
    <w:p w14:paraId="2616EA9B" w14:textId="77777777" w:rsidR="001E7AAC" w:rsidRPr="00F45E76" w:rsidRDefault="00343689">
      <w:pPr>
        <w:rPr>
          <w:rFonts w:ascii="Calibri" w:hAnsi="Calibri" w:cs="Calibri"/>
          <w:sz w:val="18"/>
          <w:szCs w:val="18"/>
          <w:lang w:val="fr-BE"/>
        </w:rPr>
      </w:pPr>
      <w:r w:rsidRPr="00F45E76">
        <w:rPr>
          <w:rFonts w:ascii="Calibri" w:hAnsi="Calibri" w:cs="Calibri"/>
          <w:sz w:val="18"/>
          <w:szCs w:val="18"/>
          <w:lang w:val="fr-BE"/>
        </w:rPr>
        <w:t>Numéro de type :</w:t>
      </w:r>
      <w:r w:rsidRPr="00F45E76">
        <w:rPr>
          <w:rFonts w:ascii="Calibri" w:hAnsi="Calibri" w:cs="Calibri"/>
          <w:sz w:val="18"/>
          <w:szCs w:val="18"/>
          <w:lang w:val="fr-BE"/>
        </w:rPr>
        <w:tab/>
      </w:r>
      <w:r w:rsidRPr="00F45E76">
        <w:rPr>
          <w:rFonts w:ascii="Calibri" w:hAnsi="Calibri" w:cs="Calibri"/>
          <w:sz w:val="18"/>
          <w:szCs w:val="18"/>
          <w:lang w:val="fr-BE"/>
        </w:rPr>
        <w:tab/>
      </w:r>
      <w:r w:rsidRPr="00F45E76">
        <w:rPr>
          <w:rFonts w:ascii="Calibri" w:hAnsi="Calibri" w:cs="Calibri"/>
          <w:sz w:val="18"/>
          <w:szCs w:val="18"/>
          <w:lang w:val="fr-BE"/>
        </w:rPr>
        <w:tab/>
        <w:t>Helvar 321</w:t>
      </w:r>
    </w:p>
    <w:p w14:paraId="5832F660" w14:textId="77777777" w:rsidR="001E7AAC" w:rsidRPr="00F45E76" w:rsidRDefault="00343689">
      <w:pPr>
        <w:rPr>
          <w:rFonts w:ascii="Calibri" w:hAnsi="Calibri" w:cs="Calibri"/>
          <w:sz w:val="18"/>
          <w:szCs w:val="18"/>
          <w:lang w:val="fr-BE"/>
        </w:rPr>
      </w:pPr>
      <w:r w:rsidRPr="00F45E76">
        <w:rPr>
          <w:rFonts w:ascii="Calibri" w:hAnsi="Calibri" w:cs="Calibri"/>
          <w:sz w:val="18"/>
          <w:szCs w:val="18"/>
          <w:lang w:val="fr-BE"/>
        </w:rPr>
        <w:t>Détection PIR :</w:t>
      </w:r>
      <w:r w:rsidRPr="00F45E76">
        <w:rPr>
          <w:rFonts w:ascii="Calibri" w:hAnsi="Calibri" w:cs="Calibri"/>
          <w:sz w:val="18"/>
          <w:szCs w:val="18"/>
          <w:lang w:val="fr-BE"/>
        </w:rPr>
        <w:tab/>
      </w:r>
      <w:r w:rsidRPr="00F45E76">
        <w:rPr>
          <w:rFonts w:ascii="Calibri" w:hAnsi="Calibri" w:cs="Calibri"/>
          <w:sz w:val="18"/>
          <w:szCs w:val="18"/>
          <w:lang w:val="fr-BE"/>
        </w:rPr>
        <w:tab/>
      </w:r>
      <w:r w:rsidRPr="00F45E76">
        <w:rPr>
          <w:rFonts w:ascii="Calibri" w:hAnsi="Calibri" w:cs="Calibri"/>
          <w:sz w:val="18"/>
          <w:szCs w:val="18"/>
          <w:lang w:val="fr-BE"/>
        </w:rPr>
        <w:tab/>
        <w:t>8 x 6,2 mètres par 2,5 mètres de hauteur</w:t>
      </w:r>
    </w:p>
    <w:p w14:paraId="3622B850" w14:textId="77777777" w:rsidR="001E7AAC" w:rsidRPr="00F45E76" w:rsidRDefault="00343689">
      <w:pPr>
        <w:rPr>
          <w:rFonts w:ascii="Calibri" w:hAnsi="Calibri" w:cs="Calibri"/>
          <w:sz w:val="18"/>
          <w:szCs w:val="18"/>
          <w:lang w:val="fr-BE"/>
        </w:rPr>
      </w:pPr>
      <w:r w:rsidRPr="00F45E76">
        <w:rPr>
          <w:rFonts w:ascii="Calibri" w:hAnsi="Calibri" w:cs="Calibri"/>
          <w:sz w:val="18"/>
          <w:szCs w:val="18"/>
          <w:lang w:val="fr-BE"/>
        </w:rPr>
        <w:t>Alimentation :</w:t>
      </w:r>
      <w:r w:rsidRPr="00F45E76">
        <w:rPr>
          <w:rFonts w:ascii="Calibri" w:hAnsi="Calibri" w:cs="Calibri"/>
          <w:sz w:val="18"/>
          <w:szCs w:val="18"/>
          <w:lang w:val="fr-BE"/>
        </w:rPr>
        <w:tab/>
      </w:r>
      <w:r w:rsidRPr="00F45E76">
        <w:rPr>
          <w:rFonts w:ascii="Calibri" w:hAnsi="Calibri" w:cs="Calibri"/>
          <w:sz w:val="18"/>
          <w:szCs w:val="18"/>
          <w:lang w:val="fr-BE"/>
        </w:rPr>
        <w:tab/>
      </w:r>
      <w:r w:rsidRPr="00F45E76">
        <w:rPr>
          <w:rFonts w:ascii="Calibri" w:hAnsi="Calibri" w:cs="Calibri"/>
          <w:sz w:val="18"/>
          <w:szCs w:val="18"/>
          <w:lang w:val="fr-BE"/>
        </w:rPr>
        <w:tab/>
        <w:t>DALI, consommation de 5mA, 13V - 22,5V</w:t>
      </w:r>
    </w:p>
    <w:p w14:paraId="6D059D11" w14:textId="1958D025" w:rsidR="001E7AAC" w:rsidRPr="00F45E76" w:rsidRDefault="00343689">
      <w:pPr>
        <w:rPr>
          <w:rFonts w:ascii="Calibri" w:hAnsi="Calibri" w:cs="Calibri"/>
          <w:sz w:val="18"/>
          <w:szCs w:val="18"/>
          <w:shd w:val="clear" w:color="auto" w:fill="FFFFFF"/>
          <w:lang w:val="fr-BE"/>
        </w:rPr>
      </w:pPr>
      <w:r w:rsidRPr="00F45E76">
        <w:rPr>
          <w:rFonts w:ascii="Calibri" w:hAnsi="Calibri" w:cs="Calibri"/>
          <w:sz w:val="18"/>
          <w:szCs w:val="18"/>
          <w:lang w:val="fr-BE"/>
        </w:rPr>
        <w:t xml:space="preserve">Température ambiante : </w:t>
      </w:r>
      <w:r w:rsidRPr="00F45E76">
        <w:rPr>
          <w:rFonts w:ascii="Calibri" w:hAnsi="Calibri" w:cs="Calibri"/>
          <w:sz w:val="18"/>
          <w:szCs w:val="18"/>
          <w:lang w:val="fr-BE"/>
        </w:rPr>
        <w:tab/>
      </w:r>
      <w:r w:rsidR="007E799F" w:rsidRPr="00F45E76">
        <w:rPr>
          <w:rFonts w:ascii="Calibri" w:hAnsi="Calibri" w:cs="Calibri"/>
          <w:sz w:val="18"/>
          <w:szCs w:val="18"/>
          <w:lang w:val="fr-BE"/>
        </w:rPr>
        <w:t xml:space="preserve">                  </w:t>
      </w:r>
      <w:r w:rsidRPr="00F45E76">
        <w:rPr>
          <w:rFonts w:ascii="Calibri" w:hAnsi="Calibri" w:cs="Calibri"/>
          <w:sz w:val="18"/>
          <w:szCs w:val="18"/>
          <w:lang w:val="fr-BE"/>
        </w:rPr>
        <w:t xml:space="preserve">0° </w:t>
      </w:r>
      <w:r w:rsidRPr="00F45E76">
        <w:rPr>
          <w:rFonts w:ascii="Calibri" w:hAnsi="Calibri" w:cs="Calibri"/>
          <w:sz w:val="18"/>
          <w:szCs w:val="18"/>
          <w:shd w:val="clear" w:color="auto" w:fill="FFFFFF"/>
          <w:lang w:val="fr-BE"/>
        </w:rPr>
        <w:t>à 50°C</w:t>
      </w:r>
    </w:p>
    <w:p w14:paraId="0B67845F" w14:textId="77777777" w:rsidR="001E7AAC" w:rsidRPr="00F45E76" w:rsidRDefault="00C268CD">
      <w:pPr>
        <w:rPr>
          <w:rFonts w:ascii="Calibri" w:hAnsi="Calibri" w:cs="Calibri"/>
          <w:sz w:val="18"/>
          <w:szCs w:val="18"/>
          <w:shd w:val="clear" w:color="auto" w:fill="FFFFFF"/>
          <w:lang w:val="fr-BE"/>
        </w:rPr>
      </w:pPr>
      <w:r w:rsidRPr="00F45E76">
        <w:rPr>
          <w:rFonts w:ascii="Calibri" w:hAnsi="Calibri" w:cs="Calibri"/>
          <w:sz w:val="18"/>
          <w:szCs w:val="18"/>
          <w:shd w:val="clear" w:color="auto" w:fill="FFFFFF"/>
          <w:lang w:val="fr-BE"/>
        </w:rPr>
        <w:t>Valeur IP :</w:t>
      </w:r>
      <w:r w:rsidRPr="00F45E76">
        <w:rPr>
          <w:rFonts w:ascii="Calibri" w:hAnsi="Calibri" w:cs="Calibri"/>
          <w:sz w:val="18"/>
          <w:szCs w:val="18"/>
          <w:shd w:val="clear" w:color="auto" w:fill="FFFFFF"/>
          <w:lang w:val="fr-BE"/>
        </w:rPr>
        <w:tab/>
      </w:r>
      <w:r w:rsidRPr="00F45E76">
        <w:rPr>
          <w:rFonts w:ascii="Calibri" w:hAnsi="Calibri" w:cs="Calibri"/>
          <w:sz w:val="18"/>
          <w:szCs w:val="18"/>
          <w:shd w:val="clear" w:color="auto" w:fill="FFFFFF"/>
          <w:lang w:val="fr-BE"/>
        </w:rPr>
        <w:tab/>
      </w:r>
      <w:r w:rsidRPr="00F45E76">
        <w:rPr>
          <w:rFonts w:ascii="Calibri" w:hAnsi="Calibri" w:cs="Calibri"/>
          <w:sz w:val="18"/>
          <w:szCs w:val="18"/>
          <w:shd w:val="clear" w:color="auto" w:fill="FFFFFF"/>
          <w:lang w:val="fr-BE"/>
        </w:rPr>
        <w:tab/>
        <w:t>IP30</w:t>
      </w:r>
    </w:p>
    <w:p w14:paraId="1D4DF945" w14:textId="77777777" w:rsidR="001E7AAC" w:rsidRPr="00F45E76" w:rsidRDefault="00343689">
      <w:pPr>
        <w:rPr>
          <w:rFonts w:ascii="Calibri" w:hAnsi="Calibri" w:cs="Calibri"/>
          <w:sz w:val="18"/>
          <w:szCs w:val="18"/>
          <w:shd w:val="clear" w:color="auto" w:fill="FFFFFF"/>
          <w:lang w:val="fr-BE"/>
        </w:rPr>
      </w:pPr>
      <w:r w:rsidRPr="00F45E76">
        <w:rPr>
          <w:rFonts w:ascii="Calibri" w:hAnsi="Calibri" w:cs="Calibri"/>
          <w:sz w:val="18"/>
          <w:szCs w:val="18"/>
          <w:shd w:val="clear" w:color="auto" w:fill="FFFFFF"/>
          <w:lang w:val="fr-BE"/>
        </w:rPr>
        <w:t>Taille de coupe :</w:t>
      </w:r>
      <w:r w:rsidRPr="00F45E76">
        <w:rPr>
          <w:rFonts w:ascii="Calibri" w:hAnsi="Calibri" w:cs="Calibri"/>
          <w:sz w:val="18"/>
          <w:szCs w:val="18"/>
          <w:shd w:val="clear" w:color="auto" w:fill="FFFFFF"/>
          <w:lang w:val="fr-BE"/>
        </w:rPr>
        <w:tab/>
      </w:r>
      <w:r w:rsidRPr="00F45E76">
        <w:rPr>
          <w:rFonts w:ascii="Calibri" w:hAnsi="Calibri" w:cs="Calibri"/>
          <w:sz w:val="18"/>
          <w:szCs w:val="18"/>
          <w:shd w:val="clear" w:color="auto" w:fill="FFFFFF"/>
          <w:lang w:val="fr-BE"/>
        </w:rPr>
        <w:tab/>
      </w:r>
      <w:r w:rsidRPr="00F45E76">
        <w:rPr>
          <w:rFonts w:ascii="Calibri" w:hAnsi="Calibri" w:cs="Calibri"/>
          <w:sz w:val="18"/>
          <w:szCs w:val="18"/>
          <w:shd w:val="clear" w:color="auto" w:fill="FFFFFF"/>
          <w:lang w:val="fr-BE"/>
        </w:rPr>
        <w:tab/>
        <w:t>52-55mm</w:t>
      </w:r>
    </w:p>
    <w:p w14:paraId="53608DDA" w14:textId="77777777" w:rsidR="001E7AAC" w:rsidRPr="00F45E76" w:rsidRDefault="00343689">
      <w:pPr>
        <w:rPr>
          <w:rFonts w:ascii="Calibri" w:hAnsi="Calibri" w:cs="Calibri"/>
          <w:sz w:val="18"/>
          <w:szCs w:val="18"/>
          <w:shd w:val="clear" w:color="auto" w:fill="FFFFFF"/>
          <w:lang w:val="fr-BE"/>
        </w:rPr>
      </w:pPr>
      <w:r w:rsidRPr="00F45E76">
        <w:rPr>
          <w:rFonts w:ascii="Calibri" w:hAnsi="Calibri" w:cs="Calibri"/>
          <w:sz w:val="18"/>
          <w:szCs w:val="18"/>
          <w:shd w:val="clear" w:color="auto" w:fill="FFFFFF"/>
          <w:lang w:val="fr-BE"/>
        </w:rPr>
        <w:t>Couleur :</w:t>
      </w:r>
      <w:r w:rsidRPr="00F45E76">
        <w:rPr>
          <w:rFonts w:ascii="Calibri" w:hAnsi="Calibri" w:cs="Calibri"/>
          <w:sz w:val="18"/>
          <w:szCs w:val="18"/>
          <w:shd w:val="clear" w:color="auto" w:fill="FFFFFF"/>
          <w:lang w:val="fr-BE"/>
        </w:rPr>
        <w:tab/>
      </w:r>
      <w:r w:rsidRPr="00F45E76">
        <w:rPr>
          <w:rFonts w:ascii="Calibri" w:hAnsi="Calibri" w:cs="Calibri"/>
          <w:sz w:val="18"/>
          <w:szCs w:val="18"/>
          <w:shd w:val="clear" w:color="auto" w:fill="FFFFFF"/>
          <w:lang w:val="fr-BE"/>
        </w:rPr>
        <w:tab/>
      </w:r>
      <w:r w:rsidRPr="00F45E76">
        <w:rPr>
          <w:rFonts w:ascii="Calibri" w:hAnsi="Calibri" w:cs="Calibri"/>
          <w:sz w:val="18"/>
          <w:szCs w:val="18"/>
          <w:shd w:val="clear" w:color="auto" w:fill="FFFFFF"/>
          <w:lang w:val="fr-BE"/>
        </w:rPr>
        <w:tab/>
      </w:r>
      <w:r w:rsidRPr="00F45E76">
        <w:rPr>
          <w:rFonts w:ascii="Calibri" w:hAnsi="Calibri" w:cs="Calibri"/>
          <w:sz w:val="18"/>
          <w:szCs w:val="18"/>
          <w:shd w:val="clear" w:color="auto" w:fill="FFFFFF"/>
          <w:lang w:val="fr-BE"/>
        </w:rPr>
        <w:tab/>
        <w:t>Standard Semi-mat RAL9003, autres couleurs sur demande</w:t>
      </w:r>
    </w:p>
    <w:p w14:paraId="3A2ED078" w14:textId="77777777" w:rsidR="00C268CD" w:rsidRPr="00F45E76" w:rsidRDefault="00C268CD" w:rsidP="009E3A80">
      <w:pPr>
        <w:rPr>
          <w:rFonts w:ascii="Calibri" w:hAnsi="Calibri" w:cs="Calibri"/>
          <w:szCs w:val="20"/>
          <w:lang w:val="fr-BE"/>
        </w:rPr>
      </w:pPr>
    </w:p>
    <w:p w14:paraId="31005121" w14:textId="77777777" w:rsidR="00014736" w:rsidRPr="00F45E76" w:rsidRDefault="00014736" w:rsidP="009E3A80">
      <w:pPr>
        <w:pStyle w:val="BodyTextIndent"/>
        <w:spacing w:after="0"/>
        <w:ind w:left="0"/>
        <w:rPr>
          <w:rFonts w:ascii="Calibri" w:hAnsi="Calibri" w:cs="Calibri"/>
          <w:szCs w:val="20"/>
          <w:lang w:val="fr-BE"/>
        </w:rPr>
      </w:pPr>
      <w:r w:rsidRPr="00F45E76">
        <w:rPr>
          <w:rFonts w:ascii="Calibri" w:hAnsi="Calibri" w:cs="Calibri"/>
          <w:szCs w:val="20"/>
          <w:lang w:val="fr-BE"/>
        </w:rPr>
        <w:br w:type="page"/>
      </w:r>
    </w:p>
    <w:p w14:paraId="7435280A" w14:textId="602D76B7" w:rsidR="001E7AAC" w:rsidRPr="00F45E76" w:rsidRDefault="007E799F">
      <w:pPr>
        <w:pStyle w:val="Heading2"/>
        <w:tabs>
          <w:tab w:val="num" w:pos="576"/>
        </w:tabs>
        <w:spacing w:before="240" w:after="60" w:line="360" w:lineRule="auto"/>
        <w:ind w:left="576" w:hanging="576"/>
        <w:rPr>
          <w:rFonts w:ascii="Calibri" w:hAnsi="Calibri" w:cs="Calibri"/>
          <w:color w:val="000000"/>
          <w:sz w:val="20"/>
          <w:szCs w:val="20"/>
          <w:lang w:val="fr-BE"/>
        </w:rPr>
      </w:pPr>
      <w:bookmarkStart w:id="32" w:name="_Toc134685913"/>
      <w:r w:rsidRPr="00F45E76">
        <w:rPr>
          <w:rFonts w:ascii="Calibri" w:hAnsi="Calibri" w:cs="Calibri"/>
          <w:color w:val="000000"/>
          <w:sz w:val="20"/>
          <w:szCs w:val="20"/>
          <w:lang w:val="fr-BE"/>
        </w:rPr>
        <w:lastRenderedPageBreak/>
        <w:t>Détecteur</w:t>
      </w:r>
      <w:r w:rsidR="00014736" w:rsidRPr="00F45E76">
        <w:rPr>
          <w:rFonts w:ascii="Calibri" w:hAnsi="Calibri" w:cs="Calibri"/>
          <w:color w:val="000000"/>
          <w:sz w:val="20"/>
          <w:szCs w:val="20"/>
          <w:lang w:val="fr-BE"/>
        </w:rPr>
        <w:t xml:space="preserve"> </w:t>
      </w:r>
      <w:r w:rsidRPr="00F45E76">
        <w:rPr>
          <w:rFonts w:ascii="Calibri" w:hAnsi="Calibri" w:cs="Calibri"/>
          <w:color w:val="000000"/>
          <w:sz w:val="20"/>
          <w:szCs w:val="20"/>
          <w:lang w:val="fr-BE"/>
        </w:rPr>
        <w:t>de presence /absence</w:t>
      </w:r>
      <w:r w:rsidR="00014736" w:rsidRPr="00F45E76">
        <w:rPr>
          <w:rFonts w:ascii="Calibri" w:hAnsi="Calibri" w:cs="Calibri"/>
          <w:color w:val="000000"/>
          <w:sz w:val="20"/>
          <w:szCs w:val="20"/>
          <w:lang w:val="fr-BE"/>
        </w:rPr>
        <w:t xml:space="preserve"> High Bay avec brightout </w:t>
      </w:r>
      <w:bookmarkEnd w:id="32"/>
      <w:r w:rsidR="00014736" w:rsidRPr="00F45E76">
        <w:rPr>
          <w:rFonts w:ascii="Calibri" w:hAnsi="Calibri" w:cs="Calibri"/>
          <w:color w:val="000000"/>
          <w:sz w:val="20"/>
          <w:szCs w:val="20"/>
        </w:rPr>
        <w:fldChar w:fldCharType="begin"/>
      </w:r>
      <w:r w:rsidR="00014736" w:rsidRPr="00F45E76">
        <w:rPr>
          <w:rFonts w:ascii="Calibri" w:hAnsi="Calibri" w:cs="Calibri"/>
          <w:color w:val="000000"/>
          <w:sz w:val="20"/>
          <w:szCs w:val="20"/>
          <w:lang w:val="fr-BE"/>
        </w:rPr>
        <w:instrText xml:space="preserve"> XE "Safety" </w:instrText>
      </w:r>
      <w:r w:rsidR="00014736" w:rsidRPr="00F45E76">
        <w:rPr>
          <w:rFonts w:ascii="Calibri" w:hAnsi="Calibri" w:cs="Calibri"/>
          <w:color w:val="000000"/>
          <w:sz w:val="20"/>
          <w:szCs w:val="20"/>
        </w:rPr>
        <w:fldChar w:fldCharType="end"/>
      </w:r>
      <w:r w:rsidR="00014736" w:rsidRPr="00F45E76">
        <w:rPr>
          <w:rFonts w:ascii="Calibri" w:hAnsi="Calibri" w:cs="Calibri"/>
          <w:color w:val="000000"/>
          <w:sz w:val="20"/>
          <w:szCs w:val="20"/>
        </w:rPr>
        <w:fldChar w:fldCharType="begin"/>
      </w:r>
      <w:r w:rsidR="00014736" w:rsidRPr="00F45E76">
        <w:rPr>
          <w:rFonts w:ascii="Calibri" w:hAnsi="Calibri" w:cs="Calibri"/>
          <w:color w:val="000000"/>
          <w:sz w:val="20"/>
          <w:szCs w:val="20"/>
          <w:lang w:val="fr-BE"/>
        </w:rPr>
        <w:instrText xml:space="preserve"> XE "warnings" </w:instrText>
      </w:r>
      <w:r w:rsidR="00014736" w:rsidRPr="00F45E76">
        <w:rPr>
          <w:rFonts w:ascii="Calibri" w:hAnsi="Calibri" w:cs="Calibri"/>
          <w:color w:val="000000"/>
          <w:sz w:val="20"/>
          <w:szCs w:val="20"/>
        </w:rPr>
        <w:fldChar w:fldCharType="end"/>
      </w:r>
    </w:p>
    <w:p w14:paraId="364E0BA8" w14:textId="2BAFCC94" w:rsidR="001E7AAC" w:rsidRPr="00F45E76" w:rsidRDefault="00343689">
      <w:pPr>
        <w:rPr>
          <w:rFonts w:ascii="Calibri" w:hAnsi="Calibri" w:cs="Calibri"/>
          <w:szCs w:val="20"/>
          <w:lang w:val="fr-BE"/>
        </w:rPr>
      </w:pPr>
      <w:r w:rsidRPr="00F45E76">
        <w:rPr>
          <w:rFonts w:ascii="Calibri" w:hAnsi="Calibri" w:cs="Calibri"/>
          <w:noProof/>
          <w:lang w:val="nl-NL" w:eastAsia="nl-NL"/>
        </w:rPr>
        <w:drawing>
          <wp:anchor distT="0" distB="0" distL="114300" distR="114300" simplePos="0" relativeHeight="251658240" behindDoc="0" locked="0" layoutInCell="1" allowOverlap="1" wp14:anchorId="2E69925C" wp14:editId="23209AAE">
            <wp:simplePos x="0" y="0"/>
            <wp:positionH relativeFrom="column">
              <wp:posOffset>3862705</wp:posOffset>
            </wp:positionH>
            <wp:positionV relativeFrom="paragraph">
              <wp:posOffset>573405</wp:posOffset>
            </wp:positionV>
            <wp:extent cx="1539875" cy="1438275"/>
            <wp:effectExtent l="0" t="0" r="0" b="0"/>
            <wp:wrapSquare wrapText="bothSides"/>
            <wp:docPr id="25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9875"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014736" w:rsidRPr="00F45E76">
        <w:rPr>
          <w:rFonts w:ascii="Calibri" w:hAnsi="Calibri" w:cs="Calibri"/>
          <w:szCs w:val="20"/>
          <w:lang w:val="fr-BE"/>
        </w:rPr>
        <w:t xml:space="preserve">Un </w:t>
      </w:r>
      <w:r w:rsidR="00A17EEB" w:rsidRPr="00F45E76">
        <w:rPr>
          <w:rFonts w:ascii="Calibri" w:hAnsi="Calibri" w:cs="Calibri"/>
          <w:szCs w:val="20"/>
          <w:lang w:val="fr-BE"/>
        </w:rPr>
        <w:t>détecteur</w:t>
      </w:r>
      <w:r w:rsidR="00014736" w:rsidRPr="00F45E76">
        <w:rPr>
          <w:rFonts w:ascii="Calibri" w:hAnsi="Calibri" w:cs="Calibri"/>
          <w:szCs w:val="20"/>
          <w:lang w:val="fr-BE"/>
        </w:rPr>
        <w:t xml:space="preserve"> intelligent multifonctionnel adressable DALI est utilisé dans le projet pour réaliser un maximum d'</w:t>
      </w:r>
      <w:r w:rsidR="00DE421B" w:rsidRPr="00F45E76">
        <w:rPr>
          <w:rFonts w:ascii="Calibri" w:hAnsi="Calibri" w:cs="Calibri"/>
          <w:szCs w:val="20"/>
          <w:lang w:val="fr-BE"/>
        </w:rPr>
        <w:t xml:space="preserve">économies d'énergie </w:t>
      </w:r>
      <w:r w:rsidR="00014736" w:rsidRPr="00F45E76">
        <w:rPr>
          <w:rFonts w:ascii="Calibri" w:hAnsi="Calibri" w:cs="Calibri"/>
          <w:szCs w:val="20"/>
          <w:lang w:val="fr-BE"/>
        </w:rPr>
        <w:t xml:space="preserve">et optimiser le confort de l'utilisateur. </w:t>
      </w:r>
    </w:p>
    <w:p w14:paraId="6B2207F7" w14:textId="750F79A9" w:rsidR="001E7AAC" w:rsidRPr="00F45E76" w:rsidRDefault="00343689">
      <w:pPr>
        <w:rPr>
          <w:rFonts w:ascii="Calibri" w:hAnsi="Calibri" w:cs="Calibri"/>
          <w:szCs w:val="20"/>
          <w:shd w:val="clear" w:color="auto" w:fill="FFFFFF"/>
          <w:lang w:val="fr-BE"/>
        </w:rPr>
      </w:pPr>
      <w:r w:rsidRPr="00F45E76">
        <w:rPr>
          <w:rFonts w:ascii="Calibri" w:hAnsi="Calibri" w:cs="Calibri"/>
          <w:szCs w:val="20"/>
          <w:lang w:val="fr-BE"/>
        </w:rPr>
        <w:t xml:space="preserve">La portée du </w:t>
      </w:r>
      <w:r w:rsidR="00A17EEB" w:rsidRPr="00F45E76">
        <w:rPr>
          <w:rFonts w:ascii="Calibri" w:hAnsi="Calibri" w:cs="Calibri"/>
          <w:szCs w:val="20"/>
          <w:lang w:val="fr-BE"/>
        </w:rPr>
        <w:t>détecteur</w:t>
      </w:r>
      <w:r w:rsidRPr="00F45E76">
        <w:rPr>
          <w:rFonts w:ascii="Calibri" w:hAnsi="Calibri" w:cs="Calibri"/>
          <w:szCs w:val="20"/>
          <w:lang w:val="fr-BE"/>
        </w:rPr>
        <w:t xml:space="preserve"> PIR est de 21 mètres sur 21 à une hauteur de 15 mètres, en mode </w:t>
      </w:r>
      <w:r w:rsidR="00A17EEB" w:rsidRPr="00F45E76">
        <w:rPr>
          <w:rFonts w:ascii="Calibri" w:hAnsi="Calibri" w:cs="Calibri"/>
          <w:szCs w:val="20"/>
          <w:lang w:val="fr-BE"/>
        </w:rPr>
        <w:t>présence ou absence.</w:t>
      </w:r>
      <w:r w:rsidRPr="00F45E76">
        <w:rPr>
          <w:rFonts w:ascii="Calibri" w:hAnsi="Calibri" w:cs="Calibri"/>
          <w:szCs w:val="20"/>
          <w:lang w:val="fr-BE"/>
        </w:rPr>
        <w:t xml:space="preserve"> </w:t>
      </w:r>
    </w:p>
    <w:p w14:paraId="13988A11" w14:textId="43F6F1AD" w:rsidR="001E7AAC" w:rsidRPr="00F45E76" w:rsidRDefault="00343689">
      <w:pPr>
        <w:rPr>
          <w:rFonts w:ascii="Calibri" w:hAnsi="Calibri" w:cs="Calibri"/>
          <w:szCs w:val="20"/>
          <w:shd w:val="clear" w:color="auto" w:fill="FFFFFF"/>
          <w:lang w:val="fr-BE"/>
        </w:rPr>
      </w:pPr>
      <w:r w:rsidRPr="00F45E76">
        <w:rPr>
          <w:rFonts w:ascii="Calibri" w:hAnsi="Calibri" w:cs="Calibri"/>
          <w:szCs w:val="20"/>
          <w:shd w:val="clear" w:color="auto" w:fill="FFFFFF"/>
          <w:lang w:val="fr-BE"/>
        </w:rPr>
        <w:t xml:space="preserve">Le </w:t>
      </w:r>
      <w:r w:rsidR="00A17EEB" w:rsidRPr="00F45E76">
        <w:rPr>
          <w:rFonts w:ascii="Calibri" w:hAnsi="Calibri" w:cs="Calibri"/>
          <w:szCs w:val="20"/>
          <w:lang w:val="fr-BE"/>
        </w:rPr>
        <w:t>détecteur</w:t>
      </w:r>
      <w:r w:rsidRPr="00F45E76">
        <w:rPr>
          <w:rFonts w:ascii="Calibri" w:hAnsi="Calibri" w:cs="Calibri"/>
          <w:szCs w:val="20"/>
          <w:shd w:val="clear" w:color="auto" w:fill="FFFFFF"/>
          <w:lang w:val="fr-BE"/>
        </w:rPr>
        <w:t xml:space="preserve"> est IP65</w:t>
      </w:r>
    </w:p>
    <w:p w14:paraId="5DF5610D" w14:textId="180A8573" w:rsidR="001E7AAC" w:rsidRPr="00F45E76" w:rsidRDefault="00343689">
      <w:pPr>
        <w:rPr>
          <w:rFonts w:ascii="Calibri" w:hAnsi="Calibri" w:cs="Calibri"/>
          <w:szCs w:val="20"/>
          <w:lang w:val="fr-BE"/>
        </w:rPr>
      </w:pPr>
      <w:r w:rsidRPr="00F45E76">
        <w:rPr>
          <w:rFonts w:ascii="Calibri" w:hAnsi="Calibri" w:cs="Calibri"/>
          <w:szCs w:val="20"/>
          <w:lang w:val="fr-BE"/>
        </w:rPr>
        <w:t xml:space="preserve">Le </w:t>
      </w:r>
      <w:r w:rsidR="00A17EEB" w:rsidRPr="00F45E76">
        <w:rPr>
          <w:rFonts w:ascii="Calibri" w:hAnsi="Calibri" w:cs="Calibri"/>
          <w:szCs w:val="20"/>
          <w:lang w:val="fr-BE"/>
        </w:rPr>
        <w:t>détecteur</w:t>
      </w:r>
      <w:r w:rsidRPr="00F45E76">
        <w:rPr>
          <w:rFonts w:ascii="Calibri" w:hAnsi="Calibri" w:cs="Calibri"/>
          <w:szCs w:val="20"/>
          <w:lang w:val="fr-BE"/>
        </w:rPr>
        <w:t xml:space="preserve"> est doté d'un système de détection PIR à 4 blocs, particulièrement adapté à la détection de mouvements minimes ou lents. Le </w:t>
      </w:r>
      <w:r w:rsidR="00A17EEB" w:rsidRPr="00F45E76">
        <w:rPr>
          <w:rFonts w:ascii="Calibri" w:hAnsi="Calibri" w:cs="Calibri"/>
          <w:szCs w:val="20"/>
          <w:lang w:val="fr-BE"/>
        </w:rPr>
        <w:t>détecteur</w:t>
      </w:r>
      <w:r w:rsidRPr="00F45E76">
        <w:rPr>
          <w:rFonts w:ascii="Calibri" w:hAnsi="Calibri" w:cs="Calibri"/>
          <w:szCs w:val="20"/>
          <w:lang w:val="fr-BE"/>
        </w:rPr>
        <w:t xml:space="preserve"> offre ainsi une </w:t>
      </w:r>
      <w:r w:rsidRPr="00F45E76">
        <w:rPr>
          <w:rFonts w:ascii="Calibri" w:hAnsi="Calibri" w:cs="Calibri"/>
          <w:szCs w:val="20"/>
          <w:shd w:val="clear" w:color="auto" w:fill="F8F8F8"/>
          <w:lang w:val="fr-BE"/>
        </w:rPr>
        <w:t>couverture multidirectionnelle</w:t>
      </w:r>
      <w:r w:rsidRPr="00F45E76">
        <w:rPr>
          <w:rFonts w:ascii="Calibri" w:hAnsi="Calibri" w:cs="Calibri"/>
          <w:szCs w:val="20"/>
          <w:lang w:val="fr-BE"/>
        </w:rPr>
        <w:t xml:space="preserve">. </w:t>
      </w:r>
    </w:p>
    <w:p w14:paraId="29991660" w14:textId="4861F293" w:rsidR="001E7AAC" w:rsidRPr="00F45E76" w:rsidRDefault="00343689">
      <w:pPr>
        <w:rPr>
          <w:rFonts w:ascii="Calibri" w:hAnsi="Calibri" w:cs="Calibri"/>
          <w:szCs w:val="20"/>
          <w:lang w:val="fr-BE"/>
        </w:rPr>
      </w:pPr>
      <w:r w:rsidRPr="00F45E76">
        <w:rPr>
          <w:rFonts w:ascii="Calibri" w:hAnsi="Calibri" w:cs="Calibri"/>
          <w:szCs w:val="20"/>
          <w:lang w:val="fr-BE"/>
        </w:rPr>
        <w:t xml:space="preserve">Le </w:t>
      </w:r>
      <w:r w:rsidR="00A17EEB" w:rsidRPr="00F45E76">
        <w:rPr>
          <w:rFonts w:ascii="Calibri" w:hAnsi="Calibri" w:cs="Calibri"/>
          <w:szCs w:val="20"/>
          <w:lang w:val="fr-BE"/>
        </w:rPr>
        <w:t>détecteur</w:t>
      </w:r>
      <w:r w:rsidRPr="00F45E76">
        <w:rPr>
          <w:rFonts w:ascii="Calibri" w:hAnsi="Calibri" w:cs="Calibri"/>
          <w:szCs w:val="20"/>
          <w:lang w:val="fr-BE"/>
        </w:rPr>
        <w:t xml:space="preserve"> de lumière mesure la réflexion ; selon les réglages, les lampes ne s'allument qu'en dessous d'un certain niveau de luminosité. Le niveau d'éclairage de chaque lampe est réglable individuellement, en groupe et dans un nombre illimité d'ambiances.</w:t>
      </w:r>
    </w:p>
    <w:p w14:paraId="70FC34DE" w14:textId="12E5FDC5" w:rsidR="001E7AAC" w:rsidRPr="00F45E76" w:rsidRDefault="00343689">
      <w:pPr>
        <w:rPr>
          <w:rFonts w:ascii="Calibri" w:hAnsi="Calibri" w:cs="Calibri"/>
          <w:szCs w:val="20"/>
          <w:lang w:val="fr-BE"/>
        </w:rPr>
      </w:pPr>
      <w:r w:rsidRPr="00F45E76">
        <w:rPr>
          <w:rFonts w:ascii="Calibri" w:hAnsi="Calibri" w:cs="Calibri"/>
          <w:szCs w:val="20"/>
          <w:lang w:val="fr-BE"/>
        </w:rPr>
        <w:t xml:space="preserve">Le </w:t>
      </w:r>
      <w:r w:rsidR="00A17EEB" w:rsidRPr="00F45E76">
        <w:rPr>
          <w:rFonts w:ascii="Calibri" w:hAnsi="Calibri" w:cs="Calibri"/>
          <w:szCs w:val="20"/>
          <w:lang w:val="fr-BE"/>
        </w:rPr>
        <w:t>détecteur</w:t>
      </w:r>
      <w:r w:rsidRPr="00F45E76">
        <w:rPr>
          <w:rFonts w:ascii="Calibri" w:hAnsi="Calibri" w:cs="Calibri"/>
          <w:szCs w:val="20"/>
          <w:lang w:val="fr-BE"/>
        </w:rPr>
        <w:t xml:space="preserve"> est connecté à la </w:t>
      </w:r>
      <w:r w:rsidR="00DE421B" w:rsidRPr="00F45E76">
        <w:rPr>
          <w:rFonts w:ascii="Calibri" w:hAnsi="Calibri" w:cs="Calibri"/>
          <w:szCs w:val="20"/>
          <w:lang w:val="fr-BE"/>
        </w:rPr>
        <w:t>ligne DALI</w:t>
      </w:r>
      <w:r w:rsidRPr="00F45E76">
        <w:rPr>
          <w:rFonts w:ascii="Calibri" w:hAnsi="Calibri" w:cs="Calibri"/>
          <w:szCs w:val="20"/>
          <w:lang w:val="fr-BE"/>
        </w:rPr>
        <w:t>, utilise un maximum de 5mA de l'</w:t>
      </w:r>
      <w:r w:rsidR="00DE421B" w:rsidRPr="00F45E76">
        <w:rPr>
          <w:rFonts w:ascii="Calibri" w:hAnsi="Calibri" w:cs="Calibri"/>
          <w:szCs w:val="20"/>
          <w:lang w:val="fr-BE"/>
        </w:rPr>
        <w:t xml:space="preserve">alimentation DALI et 1 adresse. Dans le </w:t>
      </w:r>
      <w:r w:rsidRPr="00F45E76">
        <w:rPr>
          <w:rFonts w:ascii="Calibri" w:hAnsi="Calibri" w:cs="Calibri"/>
          <w:szCs w:val="20"/>
          <w:lang w:val="fr-BE"/>
        </w:rPr>
        <w:t xml:space="preserve">logiciel </w:t>
      </w:r>
      <w:r w:rsidR="00DE421B" w:rsidRPr="00F45E76">
        <w:rPr>
          <w:rFonts w:ascii="Calibri" w:hAnsi="Calibri" w:cs="Calibri"/>
          <w:szCs w:val="20"/>
          <w:lang w:val="fr-BE"/>
        </w:rPr>
        <w:t xml:space="preserve">DALI </w:t>
      </w:r>
      <w:r w:rsidRPr="00F45E76">
        <w:rPr>
          <w:rFonts w:ascii="Calibri" w:hAnsi="Calibri" w:cs="Calibri"/>
          <w:szCs w:val="20"/>
          <w:lang w:val="fr-BE"/>
        </w:rPr>
        <w:t xml:space="preserve">Designer, le </w:t>
      </w:r>
      <w:r w:rsidR="00A17EEB" w:rsidRPr="00F45E76">
        <w:rPr>
          <w:rFonts w:ascii="Calibri" w:hAnsi="Calibri" w:cs="Calibri"/>
          <w:szCs w:val="20"/>
          <w:lang w:val="fr-BE"/>
        </w:rPr>
        <w:t>détecteur</w:t>
      </w:r>
      <w:r w:rsidRPr="00F45E76">
        <w:rPr>
          <w:rFonts w:ascii="Calibri" w:hAnsi="Calibri" w:cs="Calibri"/>
          <w:szCs w:val="20"/>
          <w:lang w:val="fr-BE"/>
        </w:rPr>
        <w:t xml:space="preserve"> reçoit une adresse et la fonctionnalité est entièrement programmable. Le </w:t>
      </w:r>
      <w:r w:rsidR="00A17EEB" w:rsidRPr="00F45E76">
        <w:rPr>
          <w:rFonts w:ascii="Calibri" w:hAnsi="Calibri" w:cs="Calibri"/>
          <w:szCs w:val="20"/>
          <w:lang w:val="fr-BE"/>
        </w:rPr>
        <w:t>détecteur</w:t>
      </w:r>
      <w:r w:rsidRPr="00F45E76">
        <w:rPr>
          <w:rFonts w:ascii="Calibri" w:hAnsi="Calibri" w:cs="Calibri"/>
          <w:szCs w:val="20"/>
          <w:lang w:val="fr-BE"/>
        </w:rPr>
        <w:t xml:space="preserve"> comprend une fonction de récupération automatique, si le </w:t>
      </w:r>
      <w:r w:rsidR="00A17EEB" w:rsidRPr="00F45E76">
        <w:rPr>
          <w:rFonts w:ascii="Calibri" w:hAnsi="Calibri" w:cs="Calibri"/>
          <w:szCs w:val="20"/>
          <w:lang w:val="fr-BE"/>
        </w:rPr>
        <w:t>détecteur</w:t>
      </w:r>
      <w:r w:rsidRPr="00F45E76">
        <w:rPr>
          <w:rFonts w:ascii="Calibri" w:hAnsi="Calibri" w:cs="Calibri"/>
          <w:szCs w:val="20"/>
          <w:lang w:val="fr-BE"/>
        </w:rPr>
        <w:t xml:space="preserve"> doit être remplacé, le nouveau </w:t>
      </w:r>
      <w:r w:rsidR="00A17EEB" w:rsidRPr="00F45E76">
        <w:rPr>
          <w:rFonts w:ascii="Calibri" w:hAnsi="Calibri" w:cs="Calibri"/>
          <w:szCs w:val="20"/>
          <w:lang w:val="fr-BE"/>
        </w:rPr>
        <w:t>détecteur</w:t>
      </w:r>
      <w:r w:rsidRPr="00F45E76">
        <w:rPr>
          <w:rFonts w:ascii="Calibri" w:hAnsi="Calibri" w:cs="Calibri"/>
          <w:szCs w:val="20"/>
          <w:lang w:val="fr-BE"/>
        </w:rPr>
        <w:t xml:space="preserve"> se programmera automatiquement dans le </w:t>
      </w:r>
      <w:r w:rsidR="00DE421B" w:rsidRPr="00F45E76">
        <w:rPr>
          <w:rFonts w:ascii="Calibri" w:hAnsi="Calibri" w:cs="Calibri"/>
          <w:szCs w:val="20"/>
          <w:lang w:val="fr-BE"/>
        </w:rPr>
        <w:t>système de contrôle de l'éclairage DALI</w:t>
      </w:r>
      <w:r w:rsidRPr="00F45E76">
        <w:rPr>
          <w:rFonts w:ascii="Calibri" w:hAnsi="Calibri" w:cs="Calibri"/>
          <w:szCs w:val="20"/>
          <w:lang w:val="fr-BE"/>
        </w:rPr>
        <w:t>.</w:t>
      </w:r>
    </w:p>
    <w:p w14:paraId="16851A3E" w14:textId="77777777" w:rsidR="001E7AAC" w:rsidRPr="00F45E76" w:rsidRDefault="00343689">
      <w:pPr>
        <w:rPr>
          <w:rFonts w:ascii="Calibri" w:hAnsi="Calibri" w:cs="Calibri"/>
          <w:szCs w:val="20"/>
          <w:lang w:val="fr-BE"/>
        </w:rPr>
      </w:pPr>
      <w:r w:rsidRPr="00F45E76">
        <w:rPr>
          <w:rFonts w:ascii="Calibri" w:hAnsi="Calibri" w:cs="Calibri"/>
          <w:szCs w:val="20"/>
          <w:lang w:val="fr-BE"/>
        </w:rPr>
        <w:t>L'appareil doit avoir un profil plat et se prêter à un montage encastré. La hauteur maximale du capteur est de 56,5 cm.</w:t>
      </w:r>
    </w:p>
    <w:p w14:paraId="0B4C7E17" w14:textId="77777777" w:rsidR="00014736" w:rsidRPr="00F45E76" w:rsidRDefault="00014736" w:rsidP="009E3A80">
      <w:pPr>
        <w:rPr>
          <w:rFonts w:ascii="Calibri" w:hAnsi="Calibri" w:cs="Calibri"/>
          <w:szCs w:val="20"/>
          <w:lang w:val="fr-BE"/>
        </w:rPr>
      </w:pPr>
    </w:p>
    <w:p w14:paraId="108DE95D" w14:textId="77777777" w:rsidR="001E7AAC" w:rsidRPr="00F45E76" w:rsidRDefault="00343689">
      <w:pPr>
        <w:rPr>
          <w:rFonts w:ascii="Calibri" w:hAnsi="Calibri" w:cs="Calibri"/>
          <w:sz w:val="18"/>
          <w:szCs w:val="18"/>
          <w:lang w:val="fr-BE"/>
        </w:rPr>
      </w:pPr>
      <w:r w:rsidRPr="00F45E76">
        <w:rPr>
          <w:rFonts w:ascii="Calibri" w:hAnsi="Calibri" w:cs="Calibri"/>
          <w:sz w:val="18"/>
          <w:szCs w:val="18"/>
          <w:lang w:val="fr-BE"/>
        </w:rPr>
        <w:t>Numéro de type :</w:t>
      </w:r>
      <w:r w:rsidRPr="00F45E76">
        <w:rPr>
          <w:rFonts w:ascii="Calibri" w:hAnsi="Calibri" w:cs="Calibri"/>
          <w:sz w:val="18"/>
          <w:szCs w:val="18"/>
          <w:lang w:val="fr-BE"/>
        </w:rPr>
        <w:tab/>
      </w:r>
      <w:r w:rsidRPr="00F45E76">
        <w:rPr>
          <w:rFonts w:ascii="Calibri" w:hAnsi="Calibri" w:cs="Calibri"/>
          <w:sz w:val="18"/>
          <w:szCs w:val="18"/>
          <w:lang w:val="fr-BE"/>
        </w:rPr>
        <w:tab/>
      </w:r>
      <w:r w:rsidRPr="00F45E76">
        <w:rPr>
          <w:rFonts w:ascii="Calibri" w:hAnsi="Calibri" w:cs="Calibri"/>
          <w:sz w:val="18"/>
          <w:szCs w:val="18"/>
          <w:lang w:val="fr-BE"/>
        </w:rPr>
        <w:tab/>
        <w:t>Helvar 322</w:t>
      </w:r>
    </w:p>
    <w:p w14:paraId="2F3E4052" w14:textId="77777777" w:rsidR="001E7AAC" w:rsidRPr="00F45E76" w:rsidRDefault="00343689">
      <w:pPr>
        <w:rPr>
          <w:rFonts w:ascii="Calibri" w:hAnsi="Calibri" w:cs="Calibri"/>
          <w:sz w:val="18"/>
          <w:szCs w:val="18"/>
          <w:lang w:val="fr-BE"/>
        </w:rPr>
      </w:pPr>
      <w:r w:rsidRPr="00F45E76">
        <w:rPr>
          <w:rFonts w:ascii="Calibri" w:hAnsi="Calibri" w:cs="Calibri"/>
          <w:sz w:val="18"/>
          <w:szCs w:val="18"/>
          <w:lang w:val="fr-BE"/>
        </w:rPr>
        <w:t>Détection PIR :</w:t>
      </w:r>
      <w:r w:rsidRPr="00F45E76">
        <w:rPr>
          <w:rFonts w:ascii="Calibri" w:hAnsi="Calibri" w:cs="Calibri"/>
          <w:sz w:val="18"/>
          <w:szCs w:val="18"/>
          <w:lang w:val="fr-BE"/>
        </w:rPr>
        <w:tab/>
      </w:r>
      <w:r w:rsidRPr="00F45E76">
        <w:rPr>
          <w:rFonts w:ascii="Calibri" w:hAnsi="Calibri" w:cs="Calibri"/>
          <w:sz w:val="18"/>
          <w:szCs w:val="18"/>
          <w:lang w:val="fr-BE"/>
        </w:rPr>
        <w:tab/>
      </w:r>
      <w:r w:rsidRPr="00F45E76">
        <w:rPr>
          <w:rFonts w:ascii="Calibri" w:hAnsi="Calibri" w:cs="Calibri"/>
          <w:sz w:val="18"/>
          <w:szCs w:val="18"/>
          <w:lang w:val="fr-BE"/>
        </w:rPr>
        <w:tab/>
        <w:t xml:space="preserve">21 x 21 mètres à 15 mètres de hauteur et </w:t>
      </w:r>
    </w:p>
    <w:p w14:paraId="023651B9" w14:textId="79373CCE" w:rsidR="001E7AAC" w:rsidRPr="00F45E76" w:rsidRDefault="00A17EEB" w:rsidP="00A17EEB">
      <w:pPr>
        <w:rPr>
          <w:rFonts w:ascii="Calibri" w:hAnsi="Calibri" w:cs="Calibri"/>
          <w:sz w:val="18"/>
          <w:szCs w:val="18"/>
          <w:lang w:val="fr-BE"/>
        </w:rPr>
      </w:pPr>
      <w:r w:rsidRPr="00F45E76">
        <w:rPr>
          <w:rFonts w:ascii="Calibri" w:hAnsi="Calibri" w:cs="Calibri"/>
          <w:sz w:val="18"/>
          <w:szCs w:val="18"/>
          <w:lang w:val="fr-BE"/>
        </w:rPr>
        <w:t xml:space="preserve">                                                                       </w:t>
      </w:r>
      <w:r w:rsidR="00343689" w:rsidRPr="00F45E76">
        <w:rPr>
          <w:rFonts w:ascii="Calibri" w:hAnsi="Calibri" w:cs="Calibri"/>
          <w:sz w:val="18"/>
          <w:szCs w:val="18"/>
          <w:lang w:val="fr-BE"/>
        </w:rPr>
        <w:t xml:space="preserve">10,5 x 10,5 mètres et 7,5 mètres de hauteur </w:t>
      </w:r>
    </w:p>
    <w:p w14:paraId="78E9E811" w14:textId="77777777" w:rsidR="001E7AAC" w:rsidRPr="00F45E76" w:rsidRDefault="00343689">
      <w:pPr>
        <w:rPr>
          <w:rFonts w:ascii="Calibri" w:hAnsi="Calibri" w:cs="Calibri"/>
          <w:sz w:val="18"/>
          <w:szCs w:val="18"/>
          <w:lang w:val="fr-BE"/>
        </w:rPr>
      </w:pPr>
      <w:r w:rsidRPr="00F45E76">
        <w:rPr>
          <w:rFonts w:ascii="Calibri" w:hAnsi="Calibri" w:cs="Calibri"/>
          <w:sz w:val="18"/>
          <w:szCs w:val="18"/>
          <w:lang w:val="fr-BE"/>
        </w:rPr>
        <w:t>Alimentation :</w:t>
      </w:r>
      <w:r w:rsidRPr="00F45E76">
        <w:rPr>
          <w:rFonts w:ascii="Calibri" w:hAnsi="Calibri" w:cs="Calibri"/>
          <w:sz w:val="18"/>
          <w:szCs w:val="18"/>
          <w:lang w:val="fr-BE"/>
        </w:rPr>
        <w:tab/>
      </w:r>
      <w:r w:rsidRPr="00F45E76">
        <w:rPr>
          <w:rFonts w:ascii="Calibri" w:hAnsi="Calibri" w:cs="Calibri"/>
          <w:sz w:val="18"/>
          <w:szCs w:val="18"/>
          <w:lang w:val="fr-BE"/>
        </w:rPr>
        <w:tab/>
      </w:r>
      <w:r w:rsidRPr="00F45E76">
        <w:rPr>
          <w:rFonts w:ascii="Calibri" w:hAnsi="Calibri" w:cs="Calibri"/>
          <w:sz w:val="18"/>
          <w:szCs w:val="18"/>
          <w:lang w:val="fr-BE"/>
        </w:rPr>
        <w:tab/>
        <w:t>DALI, consommation de 5mA, 13V - 22,5V</w:t>
      </w:r>
    </w:p>
    <w:p w14:paraId="4078C76B" w14:textId="082F0EF7" w:rsidR="001E7AAC" w:rsidRPr="00F45E76" w:rsidRDefault="00343689">
      <w:pPr>
        <w:rPr>
          <w:rFonts w:ascii="Calibri" w:hAnsi="Calibri" w:cs="Calibri"/>
          <w:sz w:val="18"/>
          <w:szCs w:val="18"/>
          <w:shd w:val="clear" w:color="auto" w:fill="FFFFFF"/>
          <w:lang w:val="fr-BE"/>
        </w:rPr>
      </w:pPr>
      <w:r w:rsidRPr="00F45E76">
        <w:rPr>
          <w:rFonts w:ascii="Calibri" w:hAnsi="Calibri" w:cs="Calibri"/>
          <w:sz w:val="18"/>
          <w:szCs w:val="18"/>
          <w:lang w:val="fr-BE"/>
        </w:rPr>
        <w:t xml:space="preserve">Température ambiante : </w:t>
      </w:r>
      <w:r w:rsidRPr="00F45E76">
        <w:rPr>
          <w:rFonts w:ascii="Calibri" w:hAnsi="Calibri" w:cs="Calibri"/>
          <w:sz w:val="18"/>
          <w:szCs w:val="18"/>
          <w:lang w:val="fr-BE"/>
        </w:rPr>
        <w:tab/>
      </w:r>
      <w:r w:rsidR="00A17EEB" w:rsidRPr="00F45E76">
        <w:rPr>
          <w:rFonts w:ascii="Calibri" w:hAnsi="Calibri" w:cs="Calibri"/>
          <w:sz w:val="18"/>
          <w:szCs w:val="18"/>
          <w:lang w:val="fr-BE"/>
        </w:rPr>
        <w:t xml:space="preserve">                  </w:t>
      </w:r>
      <w:r w:rsidRPr="00F45E76">
        <w:rPr>
          <w:rFonts w:ascii="Calibri" w:hAnsi="Calibri" w:cs="Calibri"/>
          <w:sz w:val="18"/>
          <w:szCs w:val="18"/>
          <w:lang w:val="fr-BE"/>
        </w:rPr>
        <w:t xml:space="preserve">0° </w:t>
      </w:r>
      <w:r w:rsidRPr="00F45E76">
        <w:rPr>
          <w:rFonts w:ascii="Calibri" w:hAnsi="Calibri" w:cs="Calibri"/>
          <w:sz w:val="18"/>
          <w:szCs w:val="18"/>
          <w:shd w:val="clear" w:color="auto" w:fill="FFFFFF"/>
          <w:lang w:val="fr-BE"/>
        </w:rPr>
        <w:t>à 50°C</w:t>
      </w:r>
    </w:p>
    <w:p w14:paraId="74872C5C" w14:textId="77777777" w:rsidR="001E7AAC" w:rsidRPr="00F45E76" w:rsidRDefault="00014736">
      <w:pPr>
        <w:rPr>
          <w:rFonts w:ascii="Calibri" w:hAnsi="Calibri" w:cs="Calibri"/>
          <w:sz w:val="18"/>
          <w:szCs w:val="18"/>
          <w:shd w:val="clear" w:color="auto" w:fill="FFFFFF"/>
          <w:lang w:val="fr-BE"/>
        </w:rPr>
      </w:pPr>
      <w:r w:rsidRPr="00F45E76">
        <w:rPr>
          <w:rFonts w:ascii="Calibri" w:hAnsi="Calibri" w:cs="Calibri"/>
          <w:sz w:val="18"/>
          <w:szCs w:val="18"/>
          <w:shd w:val="clear" w:color="auto" w:fill="FFFFFF"/>
          <w:lang w:val="fr-BE"/>
        </w:rPr>
        <w:t>Valeur IP :</w:t>
      </w:r>
      <w:r w:rsidRPr="00F45E76">
        <w:rPr>
          <w:rFonts w:ascii="Calibri" w:hAnsi="Calibri" w:cs="Calibri"/>
          <w:sz w:val="18"/>
          <w:szCs w:val="18"/>
          <w:shd w:val="clear" w:color="auto" w:fill="FFFFFF"/>
          <w:lang w:val="fr-BE"/>
        </w:rPr>
        <w:tab/>
      </w:r>
      <w:r w:rsidRPr="00F45E76">
        <w:rPr>
          <w:rFonts w:ascii="Calibri" w:hAnsi="Calibri" w:cs="Calibri"/>
          <w:sz w:val="18"/>
          <w:szCs w:val="18"/>
          <w:shd w:val="clear" w:color="auto" w:fill="FFFFFF"/>
          <w:lang w:val="fr-BE"/>
        </w:rPr>
        <w:tab/>
      </w:r>
      <w:r w:rsidRPr="00F45E76">
        <w:rPr>
          <w:rFonts w:ascii="Calibri" w:hAnsi="Calibri" w:cs="Calibri"/>
          <w:sz w:val="18"/>
          <w:szCs w:val="18"/>
          <w:shd w:val="clear" w:color="auto" w:fill="FFFFFF"/>
          <w:lang w:val="fr-BE"/>
        </w:rPr>
        <w:tab/>
        <w:t>IP65</w:t>
      </w:r>
    </w:p>
    <w:p w14:paraId="00BDB31F" w14:textId="77777777" w:rsidR="001E7AAC" w:rsidRPr="00F45E76" w:rsidRDefault="00343689">
      <w:pPr>
        <w:rPr>
          <w:rFonts w:ascii="Calibri" w:hAnsi="Calibri" w:cs="Calibri"/>
          <w:sz w:val="18"/>
          <w:szCs w:val="18"/>
          <w:shd w:val="clear" w:color="auto" w:fill="FFFFFF"/>
          <w:lang w:val="fr-BE"/>
        </w:rPr>
      </w:pPr>
      <w:r w:rsidRPr="00F45E76">
        <w:rPr>
          <w:rFonts w:ascii="Calibri" w:hAnsi="Calibri" w:cs="Calibri"/>
          <w:sz w:val="18"/>
          <w:szCs w:val="18"/>
          <w:shd w:val="clear" w:color="auto" w:fill="FFFFFF"/>
          <w:lang w:val="fr-BE"/>
        </w:rPr>
        <w:t>Taille de coupe :</w:t>
      </w:r>
      <w:r w:rsidRPr="00F45E76">
        <w:rPr>
          <w:rFonts w:ascii="Calibri" w:hAnsi="Calibri" w:cs="Calibri"/>
          <w:sz w:val="18"/>
          <w:szCs w:val="18"/>
          <w:shd w:val="clear" w:color="auto" w:fill="FFFFFF"/>
          <w:lang w:val="fr-BE"/>
        </w:rPr>
        <w:tab/>
      </w:r>
      <w:r w:rsidRPr="00F45E76">
        <w:rPr>
          <w:rFonts w:ascii="Calibri" w:hAnsi="Calibri" w:cs="Calibri"/>
          <w:sz w:val="18"/>
          <w:szCs w:val="18"/>
          <w:shd w:val="clear" w:color="auto" w:fill="FFFFFF"/>
          <w:lang w:val="fr-BE"/>
        </w:rPr>
        <w:tab/>
      </w:r>
      <w:r w:rsidRPr="00F45E76">
        <w:rPr>
          <w:rFonts w:ascii="Calibri" w:hAnsi="Calibri" w:cs="Calibri"/>
          <w:sz w:val="18"/>
          <w:szCs w:val="18"/>
          <w:shd w:val="clear" w:color="auto" w:fill="FFFFFF"/>
          <w:lang w:val="fr-BE"/>
        </w:rPr>
        <w:tab/>
        <w:t>52-55mm</w:t>
      </w:r>
    </w:p>
    <w:p w14:paraId="088D5CBE" w14:textId="77777777" w:rsidR="001E7AAC" w:rsidRPr="00F45E76" w:rsidRDefault="00343689">
      <w:pPr>
        <w:rPr>
          <w:rFonts w:ascii="Calibri" w:hAnsi="Calibri" w:cs="Calibri"/>
          <w:sz w:val="18"/>
          <w:szCs w:val="18"/>
          <w:shd w:val="clear" w:color="auto" w:fill="FFFFFF"/>
          <w:lang w:val="fr-BE"/>
        </w:rPr>
      </w:pPr>
      <w:r w:rsidRPr="00F45E76">
        <w:rPr>
          <w:rFonts w:ascii="Calibri" w:hAnsi="Calibri" w:cs="Calibri"/>
          <w:sz w:val="18"/>
          <w:szCs w:val="18"/>
          <w:shd w:val="clear" w:color="auto" w:fill="FFFFFF"/>
          <w:lang w:val="fr-BE"/>
        </w:rPr>
        <w:t>Couleur :</w:t>
      </w:r>
      <w:r w:rsidRPr="00F45E76">
        <w:rPr>
          <w:rFonts w:ascii="Calibri" w:hAnsi="Calibri" w:cs="Calibri"/>
          <w:sz w:val="18"/>
          <w:szCs w:val="18"/>
          <w:shd w:val="clear" w:color="auto" w:fill="FFFFFF"/>
          <w:lang w:val="fr-BE"/>
        </w:rPr>
        <w:tab/>
      </w:r>
      <w:r w:rsidRPr="00F45E76">
        <w:rPr>
          <w:rFonts w:ascii="Calibri" w:hAnsi="Calibri" w:cs="Calibri"/>
          <w:sz w:val="18"/>
          <w:szCs w:val="18"/>
          <w:shd w:val="clear" w:color="auto" w:fill="FFFFFF"/>
          <w:lang w:val="fr-BE"/>
        </w:rPr>
        <w:tab/>
      </w:r>
      <w:r w:rsidRPr="00F45E76">
        <w:rPr>
          <w:rFonts w:ascii="Calibri" w:hAnsi="Calibri" w:cs="Calibri"/>
          <w:sz w:val="18"/>
          <w:szCs w:val="18"/>
          <w:shd w:val="clear" w:color="auto" w:fill="FFFFFF"/>
          <w:lang w:val="fr-BE"/>
        </w:rPr>
        <w:tab/>
      </w:r>
      <w:r w:rsidRPr="00F45E76">
        <w:rPr>
          <w:rFonts w:ascii="Calibri" w:hAnsi="Calibri" w:cs="Calibri"/>
          <w:sz w:val="18"/>
          <w:szCs w:val="18"/>
          <w:shd w:val="clear" w:color="auto" w:fill="FFFFFF"/>
          <w:lang w:val="fr-BE"/>
        </w:rPr>
        <w:tab/>
        <w:t>Standard Semi-mat RAL9003, autres couleurs sur demande</w:t>
      </w:r>
    </w:p>
    <w:p w14:paraId="322BAC82" w14:textId="77777777" w:rsidR="008D435F" w:rsidRPr="00F45E76" w:rsidRDefault="008D435F" w:rsidP="009E3A80">
      <w:pPr>
        <w:pStyle w:val="BodyTextIndent"/>
        <w:spacing w:after="0"/>
        <w:ind w:left="0"/>
        <w:rPr>
          <w:rFonts w:ascii="Calibri" w:hAnsi="Calibri" w:cs="Calibri"/>
          <w:szCs w:val="20"/>
          <w:lang w:val="fr-BE"/>
        </w:rPr>
      </w:pPr>
    </w:p>
    <w:p w14:paraId="5085C125" w14:textId="77777777" w:rsidR="008D435F" w:rsidRPr="00F45E76" w:rsidRDefault="008D435F" w:rsidP="009E3A80">
      <w:pPr>
        <w:pStyle w:val="BodyTextIndent"/>
        <w:spacing w:after="0"/>
        <w:ind w:left="0"/>
        <w:rPr>
          <w:rFonts w:ascii="Calibri" w:hAnsi="Calibri" w:cs="Calibri"/>
          <w:szCs w:val="20"/>
          <w:lang w:val="fr-BE"/>
        </w:rPr>
      </w:pPr>
    </w:p>
    <w:p w14:paraId="364F7655" w14:textId="77777777" w:rsidR="008D435F" w:rsidRPr="00F45E76" w:rsidRDefault="00B87F95" w:rsidP="009E3A80">
      <w:pPr>
        <w:pStyle w:val="BodyTextIndent"/>
        <w:spacing w:after="0"/>
        <w:ind w:left="0"/>
        <w:rPr>
          <w:rFonts w:ascii="Calibri" w:hAnsi="Calibri" w:cs="Calibri"/>
          <w:szCs w:val="20"/>
          <w:lang w:val="fr-BE"/>
        </w:rPr>
      </w:pPr>
      <w:r w:rsidRPr="00F45E76">
        <w:rPr>
          <w:rFonts w:ascii="Calibri" w:hAnsi="Calibri" w:cs="Calibri"/>
          <w:szCs w:val="20"/>
          <w:lang w:val="fr-BE"/>
        </w:rPr>
        <w:br w:type="page"/>
      </w:r>
    </w:p>
    <w:p w14:paraId="217B5A6C" w14:textId="77777777" w:rsidR="001E7AAC" w:rsidRPr="00F45E76" w:rsidRDefault="00343689">
      <w:pPr>
        <w:pStyle w:val="Heading2"/>
        <w:tabs>
          <w:tab w:val="num" w:pos="576"/>
        </w:tabs>
        <w:spacing w:before="240" w:after="60" w:line="360" w:lineRule="auto"/>
        <w:ind w:left="576" w:hanging="576"/>
        <w:rPr>
          <w:rFonts w:ascii="Calibri" w:hAnsi="Calibri" w:cs="Calibri"/>
          <w:color w:val="000000"/>
          <w:sz w:val="20"/>
          <w:szCs w:val="20"/>
        </w:rPr>
      </w:pPr>
      <w:bookmarkStart w:id="33" w:name="_Toc134685914"/>
      <w:r w:rsidRPr="00F45E76">
        <w:rPr>
          <w:rFonts w:ascii="Calibri" w:hAnsi="Calibri" w:cs="Calibri"/>
          <w:color w:val="000000"/>
          <w:sz w:val="20"/>
          <w:szCs w:val="20"/>
        </w:rPr>
        <w:lastRenderedPageBreak/>
        <w:t xml:space="preserve">Panneaux de contrôle </w:t>
      </w:r>
      <w:r w:rsidR="004D6A3F" w:rsidRPr="00F45E76">
        <w:rPr>
          <w:rFonts w:ascii="Calibri" w:hAnsi="Calibri" w:cs="Calibri"/>
          <w:color w:val="000000"/>
          <w:sz w:val="20"/>
          <w:szCs w:val="20"/>
        </w:rPr>
        <w:t>DALI2</w:t>
      </w:r>
      <w:bookmarkEnd w:id="33"/>
      <w:r w:rsidRPr="00F45E76">
        <w:rPr>
          <w:rFonts w:ascii="Calibri" w:hAnsi="Calibri" w:cs="Calibri"/>
          <w:color w:val="000000"/>
          <w:sz w:val="20"/>
          <w:szCs w:val="20"/>
        </w:rPr>
        <w:fldChar w:fldCharType="begin"/>
      </w:r>
      <w:r w:rsidRPr="00F45E76">
        <w:rPr>
          <w:rFonts w:ascii="Calibri" w:hAnsi="Calibri" w:cs="Calibri"/>
          <w:color w:val="000000"/>
          <w:sz w:val="20"/>
          <w:szCs w:val="20"/>
        </w:rPr>
        <w:instrText xml:space="preserve"> XE "Safety" </w:instrText>
      </w:r>
      <w:r w:rsidRPr="00F45E76">
        <w:rPr>
          <w:rFonts w:ascii="Calibri" w:hAnsi="Calibri" w:cs="Calibri"/>
          <w:color w:val="000000"/>
          <w:sz w:val="20"/>
          <w:szCs w:val="20"/>
        </w:rPr>
        <w:fldChar w:fldCharType="end"/>
      </w:r>
      <w:r w:rsidRPr="00F45E76">
        <w:rPr>
          <w:rFonts w:ascii="Calibri" w:hAnsi="Calibri" w:cs="Calibri"/>
          <w:color w:val="000000"/>
          <w:sz w:val="20"/>
          <w:szCs w:val="20"/>
        </w:rPr>
        <w:fldChar w:fldCharType="begin"/>
      </w:r>
      <w:r w:rsidRPr="00F45E76">
        <w:rPr>
          <w:rFonts w:ascii="Calibri" w:hAnsi="Calibri" w:cs="Calibri"/>
          <w:color w:val="000000"/>
          <w:sz w:val="20"/>
          <w:szCs w:val="20"/>
        </w:rPr>
        <w:instrText xml:space="preserve"> XE "warnings" </w:instrText>
      </w:r>
      <w:r w:rsidRPr="00F45E76">
        <w:rPr>
          <w:rFonts w:ascii="Calibri" w:hAnsi="Calibri" w:cs="Calibri"/>
          <w:color w:val="000000"/>
          <w:sz w:val="20"/>
          <w:szCs w:val="20"/>
        </w:rPr>
        <w:fldChar w:fldCharType="end"/>
      </w:r>
    </w:p>
    <w:p w14:paraId="144895E9" w14:textId="77777777" w:rsidR="001E7AAC" w:rsidRPr="00F45E76" w:rsidRDefault="00343689">
      <w:pPr>
        <w:numPr>
          <w:ilvl w:val="0"/>
          <w:numId w:val="21"/>
        </w:numPr>
        <w:rPr>
          <w:rFonts w:ascii="Calibri" w:hAnsi="Calibri" w:cs="Calibri"/>
          <w:szCs w:val="20"/>
          <w:lang w:val="fr-BE"/>
        </w:rPr>
      </w:pPr>
      <w:r w:rsidRPr="00F45E76">
        <w:rPr>
          <w:rFonts w:ascii="Calibri" w:hAnsi="Calibri" w:cs="Calibri"/>
          <w:szCs w:val="20"/>
          <w:lang w:val="fr-BE"/>
        </w:rPr>
        <w:t xml:space="preserve">Les panneaux de contrôle doivent être </w:t>
      </w:r>
      <w:r w:rsidR="008D435F" w:rsidRPr="00F45E76">
        <w:rPr>
          <w:rFonts w:ascii="Calibri" w:hAnsi="Calibri" w:cs="Calibri"/>
          <w:szCs w:val="20"/>
          <w:lang w:val="fr-BE"/>
        </w:rPr>
        <w:t xml:space="preserve">connectés à l'un des réseaux DALI d'un routeur. La communication et l'alimentation électrique doivent se faire via le réseau DALI. Le courant maximum qu'un contrôleur individuel peut consommer ne doit pas dépasser 10 mA. </w:t>
      </w:r>
      <w:r w:rsidRPr="00F45E76">
        <w:rPr>
          <w:rFonts w:ascii="Calibri" w:hAnsi="Calibri" w:cs="Calibri"/>
          <w:szCs w:val="20"/>
          <w:lang w:val="fr-BE"/>
        </w:rPr>
        <w:t>Les panneaux se déclarent comme des entrées DALI2, le nombre de panneaux utilisés n'</w:t>
      </w:r>
      <w:r w:rsidR="00DE421B" w:rsidRPr="00F45E76">
        <w:rPr>
          <w:rFonts w:ascii="Calibri" w:hAnsi="Calibri" w:cs="Calibri"/>
          <w:szCs w:val="20"/>
          <w:lang w:val="fr-BE"/>
        </w:rPr>
        <w:t xml:space="preserve">affecte </w:t>
      </w:r>
      <w:r w:rsidRPr="00F45E76">
        <w:rPr>
          <w:rFonts w:ascii="Calibri" w:hAnsi="Calibri" w:cs="Calibri"/>
          <w:szCs w:val="20"/>
          <w:lang w:val="fr-BE"/>
        </w:rPr>
        <w:t xml:space="preserve">pas </w:t>
      </w:r>
      <w:r w:rsidR="00DE421B" w:rsidRPr="00F45E76">
        <w:rPr>
          <w:rFonts w:ascii="Calibri" w:hAnsi="Calibri" w:cs="Calibri"/>
          <w:szCs w:val="20"/>
          <w:lang w:val="fr-BE"/>
        </w:rPr>
        <w:t xml:space="preserve">le </w:t>
      </w:r>
      <w:r w:rsidRPr="00F45E76">
        <w:rPr>
          <w:rFonts w:ascii="Calibri" w:hAnsi="Calibri" w:cs="Calibri"/>
          <w:szCs w:val="20"/>
          <w:lang w:val="fr-BE"/>
        </w:rPr>
        <w:t>nombre de sorties DALI/luminaires à utiliser.</w:t>
      </w:r>
    </w:p>
    <w:p w14:paraId="3FABD9B8" w14:textId="77777777" w:rsidR="001E7AAC" w:rsidRPr="00F45E76" w:rsidRDefault="00343689">
      <w:pPr>
        <w:numPr>
          <w:ilvl w:val="0"/>
          <w:numId w:val="21"/>
        </w:numPr>
        <w:rPr>
          <w:rFonts w:ascii="Calibri" w:hAnsi="Calibri" w:cs="Calibri"/>
          <w:szCs w:val="20"/>
          <w:lang w:val="fr-BE"/>
        </w:rPr>
      </w:pPr>
      <w:r w:rsidRPr="00F45E76">
        <w:rPr>
          <w:rFonts w:ascii="Calibri" w:hAnsi="Calibri" w:cs="Calibri"/>
          <w:szCs w:val="20"/>
          <w:lang w:val="fr-BE"/>
        </w:rPr>
        <w:t xml:space="preserve">Les panneaux de contrôle conformes à </w:t>
      </w:r>
      <w:r w:rsidR="008D435F" w:rsidRPr="00F45E76">
        <w:rPr>
          <w:rFonts w:ascii="Calibri" w:hAnsi="Calibri" w:cs="Calibri"/>
          <w:szCs w:val="20"/>
          <w:lang w:val="fr-BE"/>
        </w:rPr>
        <w:t xml:space="preserve">la norme BS 5733:1995, d'une profondeur de 47 mm, doivent pouvoir être montés. La construction doit être modulaire, de sorte qu'un panneau de contrôle se compose d'un ou de plusieurs modules. Les modules doivent pouvoir être encliquetés dans des cadres de montage simples ou doubles pour être </w:t>
      </w:r>
      <w:r w:rsidR="00B87F95" w:rsidRPr="00F45E76">
        <w:rPr>
          <w:rFonts w:ascii="Calibri" w:hAnsi="Calibri" w:cs="Calibri"/>
          <w:szCs w:val="20"/>
          <w:lang w:val="fr-BE"/>
        </w:rPr>
        <w:t xml:space="preserve">fixés à la boîte d'encastrement.  </w:t>
      </w:r>
      <w:r w:rsidR="008D435F" w:rsidRPr="00F45E76">
        <w:rPr>
          <w:rFonts w:ascii="Calibri" w:hAnsi="Calibri" w:cs="Calibri"/>
          <w:szCs w:val="20"/>
          <w:lang w:val="fr-BE"/>
        </w:rPr>
        <w:br/>
        <w:t>Un cadre simple doit convenir à un seul module de commande et s'adapter à une seule boîte d'encastrement. Un cadre double doit pouvoir accueillir jusqu'à trois modules de contrôle et s'adapter à une boîte d'encastrement double. Toutes les combinaisons de modules de contrôle sont autorisées. Un module vide assorti doit être utilisé si moins de trois modules sont nécessaires dans une boîte d'encastrement double.</w:t>
      </w:r>
    </w:p>
    <w:p w14:paraId="3ECC4C06" w14:textId="77777777" w:rsidR="001E7AAC" w:rsidRPr="00F45E76" w:rsidRDefault="00343689">
      <w:pPr>
        <w:numPr>
          <w:ilvl w:val="0"/>
          <w:numId w:val="21"/>
        </w:numPr>
        <w:rPr>
          <w:rFonts w:ascii="Calibri" w:hAnsi="Calibri" w:cs="Calibri"/>
          <w:szCs w:val="20"/>
          <w:lang w:val="fr-BE"/>
        </w:rPr>
      </w:pPr>
      <w:r w:rsidRPr="00F45E76">
        <w:rPr>
          <w:rFonts w:ascii="Calibri" w:hAnsi="Calibri" w:cs="Calibri"/>
          <w:szCs w:val="20"/>
          <w:lang w:val="fr-BE"/>
        </w:rPr>
        <w:t>Des connecteurs à vis en deux parties doivent être utilisés pour la connexion DALI afin de permettre la déconnexion du panneau de sélection de scènes sans affecter l'intégrité du câblage DALI. Le connecteur doit être à 6 voies, avec un couplage interne en trois paires pour permettre au câblage de la paire DALI et de l'écran optionnel d'être bouclé sans que le câblage n'ait à partager une borne.</w:t>
      </w:r>
    </w:p>
    <w:p w14:paraId="3E8D5666" w14:textId="77777777" w:rsidR="001E7AAC" w:rsidRPr="00F45E76" w:rsidRDefault="00343689">
      <w:pPr>
        <w:numPr>
          <w:ilvl w:val="0"/>
          <w:numId w:val="21"/>
        </w:numPr>
        <w:rPr>
          <w:rFonts w:ascii="Calibri" w:hAnsi="Calibri" w:cs="Calibri"/>
          <w:szCs w:val="20"/>
          <w:lang w:val="fr-BE"/>
        </w:rPr>
      </w:pPr>
      <w:r w:rsidRPr="00F45E76">
        <w:rPr>
          <w:rFonts w:ascii="Calibri" w:hAnsi="Calibri" w:cs="Calibri"/>
          <w:szCs w:val="20"/>
          <w:lang w:val="fr-BE"/>
        </w:rPr>
        <w:t xml:space="preserve">Une lentille intégrée pour la réception des signaux IR doit être fournie, discrète et d'une taille considérablement plus petite que les commandes manuelles. Cette lentille grand angle à haute sensibilité doit couvrir un cône d'environ 60 degrés. </w:t>
      </w:r>
    </w:p>
    <w:p w14:paraId="4F386730" w14:textId="4A10FB89" w:rsidR="001E7AAC" w:rsidRPr="00F45E76" w:rsidRDefault="00343689">
      <w:pPr>
        <w:numPr>
          <w:ilvl w:val="0"/>
          <w:numId w:val="21"/>
        </w:numPr>
        <w:rPr>
          <w:rFonts w:ascii="Calibri" w:hAnsi="Calibri" w:cs="Calibri"/>
          <w:szCs w:val="20"/>
          <w:lang w:val="fr-BE"/>
        </w:rPr>
      </w:pPr>
      <w:r w:rsidRPr="00F45E76">
        <w:rPr>
          <w:rFonts w:ascii="Calibri" w:hAnsi="Calibri" w:cs="Calibri"/>
          <w:szCs w:val="20"/>
          <w:lang w:val="fr-BE"/>
        </w:rPr>
        <w:t>Les fa</w:t>
      </w:r>
      <w:r w:rsidR="00C339C8" w:rsidRPr="00F45E76">
        <w:rPr>
          <w:rFonts w:ascii="Calibri" w:hAnsi="Calibri" w:cs="Calibri"/>
          <w:szCs w:val="20"/>
          <w:lang w:val="fr-BE"/>
        </w:rPr>
        <w:t>c</w:t>
      </w:r>
      <w:r w:rsidRPr="00F45E76">
        <w:rPr>
          <w:rFonts w:ascii="Calibri" w:hAnsi="Calibri" w:cs="Calibri"/>
          <w:szCs w:val="20"/>
          <w:lang w:val="fr-BE"/>
        </w:rPr>
        <w:t xml:space="preserve">es des panneaux de contrôle doivent être en plastique blanc, en cuivre poli ou en </w:t>
      </w:r>
      <w:r w:rsidR="00DE421B" w:rsidRPr="00F45E76">
        <w:rPr>
          <w:rFonts w:ascii="Calibri" w:hAnsi="Calibri" w:cs="Calibri"/>
          <w:szCs w:val="20"/>
          <w:lang w:val="fr-BE"/>
        </w:rPr>
        <w:t xml:space="preserve">acier inoxydable </w:t>
      </w:r>
      <w:r w:rsidRPr="00F45E76">
        <w:rPr>
          <w:rFonts w:ascii="Calibri" w:hAnsi="Calibri" w:cs="Calibri"/>
          <w:szCs w:val="20"/>
          <w:lang w:val="fr-BE"/>
        </w:rPr>
        <w:t>brossé, entre autres matériaux, et doivent être à "fixation cachée" (pas de vis ou autres fixations visibles). En outre, le fabricant doit proposer des solutions de panneaux personnalisées pour permettre une continuité de style et de finition, si les solutions de panneaux standard ne conviennent pas.</w:t>
      </w:r>
    </w:p>
    <w:p w14:paraId="41DB7800" w14:textId="77777777" w:rsidR="001E7AAC" w:rsidRPr="00F45E76" w:rsidRDefault="00343689">
      <w:pPr>
        <w:numPr>
          <w:ilvl w:val="0"/>
          <w:numId w:val="21"/>
        </w:numPr>
        <w:rPr>
          <w:rFonts w:ascii="Calibri" w:hAnsi="Calibri" w:cs="Calibri"/>
          <w:szCs w:val="20"/>
          <w:lang w:val="nl-NL"/>
        </w:rPr>
      </w:pPr>
      <w:r w:rsidRPr="00F45E76">
        <w:rPr>
          <w:rFonts w:ascii="Calibri" w:hAnsi="Calibri" w:cs="Calibri"/>
          <w:szCs w:val="20"/>
          <w:lang w:val="fr-BE"/>
        </w:rPr>
        <w:t>Modules à boutons-poussoirs :</w:t>
      </w:r>
      <w:r w:rsidRPr="00F45E76">
        <w:rPr>
          <w:rFonts w:ascii="Calibri" w:hAnsi="Calibri" w:cs="Calibri"/>
          <w:szCs w:val="20"/>
          <w:lang w:val="fr-BE"/>
        </w:rPr>
        <w:br/>
        <w:t xml:space="preserve"> Les boutons doivent se déplacer mécaniquement ; ce faisant, l'opération doit être tactile. Le style, la taille et l'espacement des boutons doivent permettre une utilisation aisée sans risque d'appuyer sur plusieurs boutons à la fois. Les boutons doivent être disposés en colonnes de quatre boutons au maximum et de deux colonnes au maximum sur un même module. Les </w:t>
      </w:r>
      <w:r w:rsidRPr="00F45E76">
        <w:rPr>
          <w:rFonts w:ascii="Calibri" w:hAnsi="Calibri" w:cs="Calibri"/>
          <w:szCs w:val="20"/>
          <w:lang w:val="fr-BE"/>
        </w:rPr>
        <w:br/>
        <w:t xml:space="preserve">boutons doivent être dotés d'une indication LED </w:t>
      </w:r>
      <w:r w:rsidRPr="00F45E76">
        <w:rPr>
          <w:rFonts w:ascii="Calibri" w:hAnsi="Calibri" w:cs="Calibri"/>
          <w:szCs w:val="20"/>
          <w:lang w:val="fr-BE"/>
        </w:rPr>
        <w:br/>
        <w:t xml:space="preserve">"tell-back" </w:t>
      </w:r>
      <w:r w:rsidRPr="00F45E76">
        <w:rPr>
          <w:rFonts w:ascii="Calibri" w:hAnsi="Calibri" w:cs="Calibri"/>
          <w:szCs w:val="20"/>
          <w:lang w:val="fr-BE"/>
        </w:rPr>
        <w:br/>
        <w:t xml:space="preserve">intégrée. </w:t>
      </w:r>
      <w:r w:rsidRPr="00F45E76">
        <w:rPr>
          <w:rFonts w:ascii="Calibri" w:hAnsi="Calibri" w:cs="Calibri"/>
          <w:szCs w:val="20"/>
          <w:lang w:val="fr-BE"/>
        </w:rPr>
        <w:br/>
        <w:t xml:space="preserve"> </w:t>
      </w:r>
      <w:r w:rsidRPr="00F45E76">
        <w:rPr>
          <w:rFonts w:ascii="Calibri" w:hAnsi="Calibri" w:cs="Calibri"/>
          <w:szCs w:val="20"/>
          <w:lang w:val="nl-NL"/>
        </w:rPr>
        <w:t>Les modules doivent comprendre les éléments suivants</w:t>
      </w:r>
    </w:p>
    <w:p w14:paraId="1B97707E" w14:textId="77777777" w:rsidR="001E7AAC" w:rsidRPr="00F45E76" w:rsidRDefault="008D435F">
      <w:pPr>
        <w:ind w:firstLine="720"/>
        <w:rPr>
          <w:rFonts w:ascii="Calibri" w:hAnsi="Calibri" w:cs="Calibri"/>
          <w:szCs w:val="20"/>
          <w:lang w:val="fr-BE"/>
        </w:rPr>
      </w:pPr>
      <w:r w:rsidRPr="00F45E76">
        <w:rPr>
          <w:rFonts w:ascii="Calibri" w:hAnsi="Calibri" w:cs="Calibri"/>
          <w:szCs w:val="20"/>
          <w:lang w:val="fr-BE"/>
        </w:rPr>
        <w:t>Deux boutons, préconfigurés comme "on" et "off". Helvar type 131</w:t>
      </w:r>
    </w:p>
    <w:p w14:paraId="1BC3591C" w14:textId="77777777" w:rsidR="001E7AAC" w:rsidRPr="00F45E76" w:rsidRDefault="008D435F">
      <w:pPr>
        <w:ind w:left="720"/>
        <w:rPr>
          <w:rFonts w:ascii="Calibri" w:hAnsi="Calibri" w:cs="Calibri"/>
          <w:szCs w:val="20"/>
          <w:lang w:val="fr-BE"/>
        </w:rPr>
      </w:pPr>
      <w:r w:rsidRPr="00F45E76">
        <w:rPr>
          <w:rFonts w:ascii="Calibri" w:hAnsi="Calibri" w:cs="Calibri"/>
          <w:szCs w:val="20"/>
          <w:lang w:val="fr-BE"/>
        </w:rPr>
        <w:t>Deux boutons, préconfigurés comme "niveau supérieur" et "niveau inférieur".</w:t>
      </w:r>
    </w:p>
    <w:p w14:paraId="303E37A7" w14:textId="77777777" w:rsidR="001E7AAC" w:rsidRPr="00F45E76" w:rsidRDefault="00343689">
      <w:pPr>
        <w:ind w:left="720"/>
        <w:rPr>
          <w:rFonts w:ascii="Calibri" w:hAnsi="Calibri" w:cs="Calibri"/>
          <w:szCs w:val="20"/>
          <w:lang w:val="fr-BE"/>
        </w:rPr>
      </w:pPr>
      <w:r w:rsidRPr="00F45E76">
        <w:rPr>
          <w:rFonts w:ascii="Calibri" w:hAnsi="Calibri" w:cs="Calibri"/>
          <w:szCs w:val="20"/>
          <w:lang w:val="fr-BE"/>
        </w:rPr>
        <w:t xml:space="preserve"> Helvar type 132</w:t>
      </w:r>
    </w:p>
    <w:p w14:paraId="5DE9C926" w14:textId="77777777" w:rsidR="001E7AAC" w:rsidRPr="00F45E76" w:rsidRDefault="008D435F">
      <w:pPr>
        <w:ind w:firstLine="720"/>
        <w:rPr>
          <w:rFonts w:ascii="Calibri" w:hAnsi="Calibri" w:cs="Calibri"/>
          <w:szCs w:val="20"/>
          <w:lang w:val="fr-BE"/>
        </w:rPr>
      </w:pPr>
      <w:r w:rsidRPr="00F45E76">
        <w:rPr>
          <w:rFonts w:ascii="Calibri" w:hAnsi="Calibri" w:cs="Calibri"/>
          <w:szCs w:val="20"/>
          <w:lang w:val="fr-BE"/>
        </w:rPr>
        <w:t>Cinq boutons, préconfigurés en quatre niveaux et "arrêt" Helvar type 134</w:t>
      </w:r>
    </w:p>
    <w:p w14:paraId="6CD69B95" w14:textId="77777777" w:rsidR="001E7AAC" w:rsidRPr="00F45E76" w:rsidRDefault="008D435F">
      <w:pPr>
        <w:ind w:firstLine="720"/>
        <w:rPr>
          <w:rFonts w:ascii="Calibri" w:hAnsi="Calibri" w:cs="Calibri"/>
          <w:szCs w:val="20"/>
          <w:lang w:val="fr-BE"/>
        </w:rPr>
      </w:pPr>
      <w:r w:rsidRPr="00F45E76">
        <w:rPr>
          <w:rFonts w:ascii="Calibri" w:hAnsi="Calibri" w:cs="Calibri"/>
          <w:szCs w:val="20"/>
          <w:lang w:val="fr-BE"/>
        </w:rPr>
        <w:t>Sept boutons, préconfigurés en quatre niveaux, "off", "up" et "down".</w:t>
      </w:r>
    </w:p>
    <w:p w14:paraId="001B88BC" w14:textId="77777777" w:rsidR="001E7AAC" w:rsidRPr="00F45E76" w:rsidRDefault="00343689">
      <w:pPr>
        <w:ind w:firstLine="720"/>
        <w:rPr>
          <w:rFonts w:ascii="Calibri" w:hAnsi="Calibri" w:cs="Calibri"/>
          <w:szCs w:val="20"/>
          <w:lang w:val="fr-BE"/>
        </w:rPr>
      </w:pPr>
      <w:r w:rsidRPr="00F45E76">
        <w:rPr>
          <w:rFonts w:ascii="Calibri" w:hAnsi="Calibri" w:cs="Calibri"/>
          <w:szCs w:val="20"/>
          <w:lang w:val="fr-BE"/>
        </w:rPr>
        <w:t xml:space="preserve"> Helvar type 135</w:t>
      </w:r>
    </w:p>
    <w:p w14:paraId="3B595376" w14:textId="77777777" w:rsidR="001E7AAC" w:rsidRPr="00F45E76" w:rsidRDefault="008D435F">
      <w:pPr>
        <w:ind w:firstLine="720"/>
        <w:rPr>
          <w:rFonts w:ascii="Calibri" w:hAnsi="Calibri" w:cs="Calibri"/>
          <w:szCs w:val="20"/>
          <w:lang w:val="nl-NL"/>
        </w:rPr>
      </w:pPr>
      <w:r w:rsidRPr="00F45E76">
        <w:rPr>
          <w:rFonts w:ascii="Calibri" w:hAnsi="Calibri" w:cs="Calibri"/>
          <w:szCs w:val="20"/>
          <w:lang w:val="fr-BE"/>
        </w:rPr>
        <w:t xml:space="preserve">Huit boutons, préconfigurés en sept niveaux et "off". </w:t>
      </w:r>
      <w:r w:rsidRPr="00F45E76">
        <w:rPr>
          <w:rFonts w:ascii="Calibri" w:hAnsi="Calibri" w:cs="Calibri"/>
          <w:szCs w:val="20"/>
          <w:lang w:val="nl-NL"/>
        </w:rPr>
        <w:t>Helvar type 136</w:t>
      </w:r>
    </w:p>
    <w:p w14:paraId="6CE3B46D" w14:textId="77777777" w:rsidR="000623DA" w:rsidRPr="00F45E76" w:rsidRDefault="00182DF6" w:rsidP="00182DF6">
      <w:pPr>
        <w:rPr>
          <w:rFonts w:ascii="Calibri" w:hAnsi="Calibri" w:cs="Calibri"/>
          <w:szCs w:val="20"/>
          <w:lang w:val="nl-NL"/>
        </w:rPr>
      </w:pPr>
      <w:r w:rsidRPr="00F45E76">
        <w:rPr>
          <w:rFonts w:ascii="Calibri" w:hAnsi="Calibri" w:cs="Calibri"/>
          <w:szCs w:val="20"/>
          <w:lang w:val="nl-NL"/>
        </w:rPr>
        <w:br w:type="page"/>
      </w:r>
    </w:p>
    <w:p w14:paraId="768DAAA9" w14:textId="77777777" w:rsidR="001E7AAC" w:rsidRPr="00F45E76" w:rsidRDefault="00343689">
      <w:pPr>
        <w:pStyle w:val="Heading2"/>
        <w:tabs>
          <w:tab w:val="num" w:pos="576"/>
        </w:tabs>
        <w:spacing w:before="240" w:after="60" w:line="360" w:lineRule="auto"/>
        <w:ind w:left="576" w:hanging="576"/>
        <w:rPr>
          <w:rFonts w:ascii="Calibri" w:hAnsi="Calibri" w:cs="Calibri"/>
          <w:color w:val="000000"/>
          <w:sz w:val="20"/>
          <w:szCs w:val="20"/>
        </w:rPr>
      </w:pPr>
      <w:bookmarkStart w:id="34" w:name="_Toc134685915"/>
      <w:r w:rsidRPr="00F45E76">
        <w:rPr>
          <w:rFonts w:ascii="Calibri" w:hAnsi="Calibri" w:cs="Calibri"/>
          <w:color w:val="000000"/>
          <w:sz w:val="20"/>
          <w:szCs w:val="20"/>
        </w:rPr>
        <w:lastRenderedPageBreak/>
        <w:t>Écran tactile 7</w:t>
      </w:r>
      <w:bookmarkEnd w:id="34"/>
      <w:r w:rsidRPr="00F45E76">
        <w:rPr>
          <w:rFonts w:ascii="Calibri" w:hAnsi="Calibri" w:cs="Calibri"/>
          <w:color w:val="000000"/>
          <w:sz w:val="20"/>
          <w:szCs w:val="20"/>
        </w:rPr>
        <w:fldChar w:fldCharType="begin"/>
      </w:r>
      <w:r w:rsidRPr="00F45E76">
        <w:rPr>
          <w:rFonts w:ascii="Calibri" w:hAnsi="Calibri" w:cs="Calibri"/>
          <w:color w:val="000000"/>
          <w:sz w:val="20"/>
          <w:szCs w:val="20"/>
        </w:rPr>
        <w:instrText xml:space="preserve"> XE "Safety" </w:instrText>
      </w:r>
      <w:r w:rsidRPr="00F45E76">
        <w:rPr>
          <w:rFonts w:ascii="Calibri" w:hAnsi="Calibri" w:cs="Calibri"/>
          <w:color w:val="000000"/>
          <w:sz w:val="20"/>
          <w:szCs w:val="20"/>
        </w:rPr>
        <w:fldChar w:fldCharType="end"/>
      </w:r>
      <w:r w:rsidRPr="00F45E76">
        <w:rPr>
          <w:rFonts w:ascii="Calibri" w:hAnsi="Calibri" w:cs="Calibri"/>
          <w:color w:val="000000"/>
          <w:sz w:val="20"/>
          <w:szCs w:val="20"/>
        </w:rPr>
        <w:fldChar w:fldCharType="begin"/>
      </w:r>
      <w:r w:rsidRPr="00F45E76">
        <w:rPr>
          <w:rFonts w:ascii="Calibri" w:hAnsi="Calibri" w:cs="Calibri"/>
          <w:color w:val="000000"/>
          <w:sz w:val="20"/>
          <w:szCs w:val="20"/>
        </w:rPr>
        <w:instrText xml:space="preserve"> XE "warnings" </w:instrText>
      </w:r>
      <w:r w:rsidRPr="00F45E76">
        <w:rPr>
          <w:rFonts w:ascii="Calibri" w:hAnsi="Calibri" w:cs="Calibri"/>
          <w:color w:val="000000"/>
          <w:sz w:val="20"/>
          <w:szCs w:val="20"/>
        </w:rPr>
        <w:fldChar w:fldCharType="end"/>
      </w:r>
    </w:p>
    <w:p w14:paraId="33D91958" w14:textId="5C622F87" w:rsidR="001E7AAC" w:rsidRPr="00F45E76" w:rsidRDefault="00343689">
      <w:pPr>
        <w:rPr>
          <w:rFonts w:ascii="Calibri" w:hAnsi="Calibri" w:cs="Calibri"/>
          <w:lang w:val="fr-BE" w:eastAsia="nl-NL"/>
        </w:rPr>
      </w:pPr>
      <w:r w:rsidRPr="00F45E76">
        <w:rPr>
          <w:rFonts w:ascii="Calibri" w:hAnsi="Calibri" w:cs="Calibri"/>
          <w:szCs w:val="20"/>
          <w:lang w:val="fr-BE"/>
        </w:rPr>
        <w:t>L'écran tactile doit être connecté à l'Ethernet du routeur sans intervention d'un</w:t>
      </w:r>
      <w:r w:rsidR="00982894" w:rsidRPr="00F45E76">
        <w:rPr>
          <w:rFonts w:ascii="Calibri" w:hAnsi="Calibri" w:cs="Calibri"/>
          <w:szCs w:val="20"/>
          <w:lang w:val="fr-BE"/>
        </w:rPr>
        <w:t xml:space="preserve"> gateway</w:t>
      </w:r>
      <w:r w:rsidRPr="00F45E76">
        <w:rPr>
          <w:rFonts w:ascii="Calibri" w:hAnsi="Calibri" w:cs="Calibri"/>
          <w:szCs w:val="20"/>
          <w:lang w:val="fr-BE"/>
        </w:rPr>
        <w:t xml:space="preserve"> ou d'un module de traduction. Les </w:t>
      </w:r>
      <w:r w:rsidR="00DE421B" w:rsidRPr="00F45E76">
        <w:rPr>
          <w:rFonts w:ascii="Calibri" w:hAnsi="Calibri" w:cs="Calibri"/>
          <w:szCs w:val="20"/>
          <w:lang w:val="fr-BE"/>
        </w:rPr>
        <w:t xml:space="preserve">commandes de </w:t>
      </w:r>
      <w:r w:rsidRPr="00F45E76">
        <w:rPr>
          <w:rFonts w:ascii="Calibri" w:hAnsi="Calibri" w:cs="Calibri"/>
          <w:szCs w:val="20"/>
          <w:lang w:val="fr-BE"/>
        </w:rPr>
        <w:t>l'écran tactile sont distribuées directement dans le réseau du routeur.  Les commandes doivent être traitées par le système à une vitesse telle que l'utilisateur du système perçoit le résultat de son action comme une réponse directe à l'actionnement d'une touche.</w:t>
      </w:r>
    </w:p>
    <w:p w14:paraId="2AAE19DD" w14:textId="77777777" w:rsidR="001E7AAC" w:rsidRPr="00F45E76" w:rsidRDefault="00343689">
      <w:pPr>
        <w:rPr>
          <w:rFonts w:ascii="Calibri" w:hAnsi="Calibri" w:cs="Calibri"/>
          <w:lang w:val="fr-BE" w:eastAsia="nl-NL"/>
        </w:rPr>
      </w:pPr>
      <w:r w:rsidRPr="00F45E76">
        <w:rPr>
          <w:rFonts w:ascii="Calibri" w:hAnsi="Calibri" w:cs="Calibri"/>
          <w:lang w:val="fr-BE" w:eastAsia="nl-NL"/>
        </w:rPr>
        <w:t xml:space="preserve">Le panneau prend en charge Android 6.0 ou une version plus récente et le WIFI 802.11b/g/n. </w:t>
      </w:r>
    </w:p>
    <w:p w14:paraId="74230567" w14:textId="77777777" w:rsidR="001E7AAC" w:rsidRPr="00F45E76" w:rsidRDefault="00343689">
      <w:pPr>
        <w:rPr>
          <w:rFonts w:ascii="Calibri" w:hAnsi="Calibri" w:cs="Calibri"/>
          <w:szCs w:val="20"/>
          <w:lang w:val="fr-BE"/>
        </w:rPr>
      </w:pPr>
      <w:r w:rsidRPr="00F45E76">
        <w:rPr>
          <w:rFonts w:ascii="Calibri" w:hAnsi="Calibri" w:cs="Calibri"/>
          <w:lang w:val="fr-BE" w:eastAsia="nl-NL"/>
        </w:rPr>
        <w:t xml:space="preserve">Il doit être adapté à </w:t>
      </w:r>
      <w:r w:rsidRPr="00F45E76">
        <w:rPr>
          <w:rFonts w:ascii="Calibri" w:hAnsi="Calibri" w:cs="Calibri"/>
          <w:szCs w:val="20"/>
          <w:lang w:val="fr-BE"/>
        </w:rPr>
        <w:t>une installation encastrée et ne doit pas dépasser de plus de 14 mm du mur.</w:t>
      </w:r>
    </w:p>
    <w:p w14:paraId="7E93439D" w14:textId="77777777" w:rsidR="000623DA" w:rsidRPr="00F45E76" w:rsidRDefault="000623DA" w:rsidP="009E3A80">
      <w:pPr>
        <w:rPr>
          <w:rFonts w:ascii="Calibri" w:hAnsi="Calibri" w:cs="Calibri"/>
          <w:lang w:val="fr-BE" w:eastAsia="nl-NL"/>
        </w:rPr>
      </w:pPr>
    </w:p>
    <w:p w14:paraId="7295E055" w14:textId="77777777" w:rsidR="001E7AAC" w:rsidRPr="00F45E76" w:rsidRDefault="00343689">
      <w:pPr>
        <w:rPr>
          <w:rFonts w:ascii="Calibri" w:hAnsi="Calibri" w:cs="Calibri"/>
          <w:sz w:val="18"/>
          <w:szCs w:val="18"/>
          <w:lang w:val="fr-BE" w:eastAsia="nl-NL"/>
        </w:rPr>
      </w:pPr>
      <w:r w:rsidRPr="00F45E76">
        <w:rPr>
          <w:rFonts w:ascii="Calibri" w:hAnsi="Calibri" w:cs="Calibri"/>
          <w:sz w:val="18"/>
          <w:szCs w:val="18"/>
          <w:lang w:val="fr-BE" w:eastAsia="nl-NL"/>
        </w:rPr>
        <w:t xml:space="preserve">Type : </w:t>
      </w:r>
      <w:r w:rsidR="000623DA" w:rsidRPr="00F45E76">
        <w:rPr>
          <w:rFonts w:ascii="Calibri" w:hAnsi="Calibri" w:cs="Calibri"/>
          <w:sz w:val="18"/>
          <w:szCs w:val="18"/>
          <w:lang w:val="fr-BE" w:eastAsia="nl-NL"/>
        </w:rPr>
        <w:t>TSC7-andr</w:t>
      </w:r>
    </w:p>
    <w:p w14:paraId="7ACC1848" w14:textId="77777777" w:rsidR="001E7AAC" w:rsidRPr="00F45E76" w:rsidRDefault="00343689">
      <w:pPr>
        <w:rPr>
          <w:rFonts w:ascii="Calibri" w:hAnsi="Calibri" w:cs="Calibri"/>
          <w:sz w:val="18"/>
          <w:szCs w:val="18"/>
          <w:lang w:val="fr-BE" w:eastAsia="nl-NL"/>
        </w:rPr>
      </w:pPr>
      <w:r w:rsidRPr="00F45E76">
        <w:rPr>
          <w:rFonts w:ascii="Calibri" w:hAnsi="Calibri" w:cs="Calibri"/>
          <w:sz w:val="18"/>
          <w:szCs w:val="18"/>
          <w:lang w:val="fr-BE" w:eastAsia="nl-NL"/>
        </w:rPr>
        <w:t>Écran IPS de 7 pouces</w:t>
      </w:r>
    </w:p>
    <w:p w14:paraId="02CC88A8" w14:textId="77777777" w:rsidR="001E7AAC" w:rsidRPr="00F45E76" w:rsidRDefault="00343689">
      <w:pPr>
        <w:rPr>
          <w:rFonts w:ascii="Calibri" w:hAnsi="Calibri" w:cs="Calibri"/>
          <w:sz w:val="18"/>
          <w:szCs w:val="18"/>
          <w:lang w:val="fr-BE" w:eastAsia="nl-NL"/>
        </w:rPr>
      </w:pPr>
      <w:r w:rsidRPr="00F45E76">
        <w:rPr>
          <w:rFonts w:ascii="Calibri" w:hAnsi="Calibri" w:cs="Calibri"/>
          <w:sz w:val="18"/>
          <w:szCs w:val="18"/>
          <w:lang w:val="fr-BE" w:eastAsia="nl-NL"/>
        </w:rPr>
        <w:t>CPU ARM Cortex A7 à 8 cœurs, 1,2 GHz</w:t>
      </w:r>
    </w:p>
    <w:p w14:paraId="7BA34A4D" w14:textId="77777777" w:rsidR="001E7AAC" w:rsidRPr="00F45E76" w:rsidRDefault="00343689">
      <w:pPr>
        <w:rPr>
          <w:rFonts w:ascii="Calibri" w:hAnsi="Calibri" w:cs="Calibri"/>
          <w:sz w:val="18"/>
          <w:szCs w:val="18"/>
          <w:lang w:val="fr-BE" w:eastAsia="nl-NL"/>
        </w:rPr>
      </w:pPr>
      <w:r w:rsidRPr="00F45E76">
        <w:rPr>
          <w:rFonts w:ascii="Calibri" w:hAnsi="Calibri" w:cs="Calibri"/>
          <w:sz w:val="18"/>
          <w:szCs w:val="18"/>
          <w:lang w:val="fr-BE" w:eastAsia="nl-NL"/>
        </w:rPr>
        <w:t>Résolution 1024 x 600, luminosité : 350 cd/m2</w:t>
      </w:r>
    </w:p>
    <w:p w14:paraId="426671CC" w14:textId="77777777" w:rsidR="001E7AAC" w:rsidRPr="00F45E76" w:rsidRDefault="00343689">
      <w:pPr>
        <w:rPr>
          <w:rFonts w:ascii="Calibri" w:hAnsi="Calibri" w:cs="Calibri"/>
          <w:sz w:val="18"/>
          <w:szCs w:val="18"/>
          <w:lang w:val="fr-BE" w:eastAsia="nl-NL"/>
        </w:rPr>
      </w:pPr>
      <w:r w:rsidRPr="00F45E76">
        <w:rPr>
          <w:rFonts w:ascii="Calibri" w:hAnsi="Calibri" w:cs="Calibri"/>
          <w:sz w:val="18"/>
          <w:szCs w:val="18"/>
          <w:lang w:val="fr-BE" w:eastAsia="nl-NL"/>
        </w:rPr>
        <w:t xml:space="preserve">WIFI (802.11b/g/n), réseau Ethernet </w:t>
      </w:r>
      <w:r w:rsidRPr="00F45E76">
        <w:rPr>
          <w:rFonts w:ascii="Calibri" w:eastAsia="SimSun" w:hAnsi="Calibri" w:cs="Calibri"/>
          <w:szCs w:val="20"/>
          <w:lang w:val="fr-BE" w:eastAsia="nl-NL"/>
        </w:rPr>
        <w:t>Lan</w:t>
      </w:r>
    </w:p>
    <w:p w14:paraId="6F287965" w14:textId="77777777" w:rsidR="001E7AAC" w:rsidRPr="00F45E76" w:rsidRDefault="00343689">
      <w:pPr>
        <w:rPr>
          <w:rFonts w:ascii="Calibri" w:hAnsi="Calibri" w:cs="Calibri"/>
          <w:sz w:val="18"/>
          <w:szCs w:val="18"/>
          <w:lang w:val="en-GB" w:eastAsia="nl-NL"/>
        </w:rPr>
      </w:pPr>
      <w:r w:rsidRPr="00F45E76">
        <w:rPr>
          <w:rFonts w:ascii="Calibri" w:hAnsi="Calibri" w:cs="Calibri"/>
          <w:sz w:val="18"/>
          <w:szCs w:val="18"/>
          <w:lang w:val="nl-NL" w:eastAsia="nl-NL"/>
        </w:rPr>
        <w:t>Google Android 6.0</w:t>
      </w:r>
    </w:p>
    <w:p w14:paraId="7EC6132B" w14:textId="77777777" w:rsidR="001E7AAC" w:rsidRPr="00F45E76" w:rsidRDefault="00343689">
      <w:pPr>
        <w:pStyle w:val="Heading2"/>
        <w:tabs>
          <w:tab w:val="num" w:pos="576"/>
        </w:tabs>
        <w:spacing w:before="240" w:after="60" w:line="360" w:lineRule="auto"/>
        <w:ind w:left="576" w:hanging="576"/>
        <w:rPr>
          <w:rFonts w:ascii="Calibri" w:hAnsi="Calibri" w:cs="Calibri"/>
          <w:color w:val="000000"/>
          <w:sz w:val="20"/>
          <w:szCs w:val="20"/>
        </w:rPr>
      </w:pPr>
      <w:bookmarkStart w:id="35" w:name="_Toc134685916"/>
      <w:r w:rsidRPr="00F45E76">
        <w:rPr>
          <w:rFonts w:ascii="Calibri" w:hAnsi="Calibri" w:cs="Calibri"/>
          <w:color w:val="000000"/>
          <w:sz w:val="20"/>
          <w:szCs w:val="20"/>
        </w:rPr>
        <w:t xml:space="preserve">Écran tactile </w:t>
      </w:r>
      <w:r w:rsidR="001F61C2" w:rsidRPr="00F45E76">
        <w:rPr>
          <w:rFonts w:ascii="Calibri" w:hAnsi="Calibri" w:cs="Calibri"/>
          <w:color w:val="000000"/>
          <w:sz w:val="20"/>
          <w:szCs w:val="20"/>
        </w:rPr>
        <w:t>10</w:t>
      </w:r>
      <w:bookmarkEnd w:id="35"/>
      <w:r w:rsidRPr="00F45E76">
        <w:rPr>
          <w:rFonts w:ascii="Calibri" w:hAnsi="Calibri" w:cs="Calibri"/>
          <w:color w:val="000000"/>
          <w:sz w:val="20"/>
          <w:szCs w:val="20"/>
        </w:rPr>
        <w:fldChar w:fldCharType="begin"/>
      </w:r>
      <w:r w:rsidRPr="00F45E76">
        <w:rPr>
          <w:rFonts w:ascii="Calibri" w:hAnsi="Calibri" w:cs="Calibri"/>
          <w:color w:val="000000"/>
          <w:sz w:val="20"/>
          <w:szCs w:val="20"/>
        </w:rPr>
        <w:instrText xml:space="preserve"> XE "Safety" </w:instrText>
      </w:r>
      <w:r w:rsidRPr="00F45E76">
        <w:rPr>
          <w:rFonts w:ascii="Calibri" w:hAnsi="Calibri" w:cs="Calibri"/>
          <w:color w:val="000000"/>
          <w:sz w:val="20"/>
          <w:szCs w:val="20"/>
        </w:rPr>
        <w:fldChar w:fldCharType="end"/>
      </w:r>
      <w:r w:rsidRPr="00F45E76">
        <w:rPr>
          <w:rFonts w:ascii="Calibri" w:hAnsi="Calibri" w:cs="Calibri"/>
          <w:color w:val="000000"/>
          <w:sz w:val="20"/>
          <w:szCs w:val="20"/>
        </w:rPr>
        <w:fldChar w:fldCharType="begin"/>
      </w:r>
      <w:r w:rsidRPr="00F45E76">
        <w:rPr>
          <w:rFonts w:ascii="Calibri" w:hAnsi="Calibri" w:cs="Calibri"/>
          <w:color w:val="000000"/>
          <w:sz w:val="20"/>
          <w:szCs w:val="20"/>
        </w:rPr>
        <w:instrText xml:space="preserve"> XE "warnings" </w:instrText>
      </w:r>
      <w:r w:rsidRPr="00F45E76">
        <w:rPr>
          <w:rFonts w:ascii="Calibri" w:hAnsi="Calibri" w:cs="Calibri"/>
          <w:color w:val="000000"/>
          <w:sz w:val="20"/>
          <w:szCs w:val="20"/>
        </w:rPr>
        <w:fldChar w:fldCharType="end"/>
      </w:r>
    </w:p>
    <w:p w14:paraId="0FDA6604" w14:textId="120FDF30" w:rsidR="001E7AAC" w:rsidRPr="00F45E76" w:rsidRDefault="00343689">
      <w:pPr>
        <w:rPr>
          <w:rFonts w:ascii="Calibri" w:hAnsi="Calibri" w:cs="Calibri"/>
          <w:lang w:val="fr-BE" w:eastAsia="nl-NL"/>
        </w:rPr>
      </w:pPr>
      <w:r w:rsidRPr="00F45E76">
        <w:rPr>
          <w:rFonts w:ascii="Calibri" w:hAnsi="Calibri" w:cs="Calibri"/>
          <w:szCs w:val="20"/>
          <w:lang w:val="fr-BE"/>
        </w:rPr>
        <w:t>L'écran tactile doit être connecté à l'Ethernet du routeur sans intervention d'un</w:t>
      </w:r>
      <w:r w:rsidR="00982894" w:rsidRPr="00F45E76">
        <w:rPr>
          <w:rFonts w:ascii="Calibri" w:hAnsi="Calibri" w:cs="Calibri"/>
          <w:szCs w:val="20"/>
          <w:lang w:val="fr-BE"/>
        </w:rPr>
        <w:t xml:space="preserve"> gateway</w:t>
      </w:r>
      <w:r w:rsidRPr="00F45E76">
        <w:rPr>
          <w:rFonts w:ascii="Calibri" w:hAnsi="Calibri" w:cs="Calibri"/>
          <w:szCs w:val="20"/>
          <w:lang w:val="fr-BE"/>
        </w:rPr>
        <w:t xml:space="preserve"> ou d'un module de traduction. Les </w:t>
      </w:r>
      <w:r w:rsidR="00DE421B" w:rsidRPr="00F45E76">
        <w:rPr>
          <w:rFonts w:ascii="Calibri" w:hAnsi="Calibri" w:cs="Calibri"/>
          <w:szCs w:val="20"/>
          <w:lang w:val="fr-BE"/>
        </w:rPr>
        <w:t xml:space="preserve">commandes de </w:t>
      </w:r>
      <w:r w:rsidRPr="00F45E76">
        <w:rPr>
          <w:rFonts w:ascii="Calibri" w:hAnsi="Calibri" w:cs="Calibri"/>
          <w:szCs w:val="20"/>
          <w:lang w:val="fr-BE"/>
        </w:rPr>
        <w:t>l'écran tactile sont distribuées directement dans le réseau du routeur.  Les commandes doivent être traitées par le système à une vitesse telle que l'utilisateur du système perçoit le résultat de son action comme une réponse directe à l'actionnement d'une touche.</w:t>
      </w:r>
    </w:p>
    <w:p w14:paraId="488851A3" w14:textId="77777777" w:rsidR="001E7AAC" w:rsidRPr="00F45E76" w:rsidRDefault="00343689">
      <w:pPr>
        <w:rPr>
          <w:rFonts w:ascii="Calibri" w:hAnsi="Calibri" w:cs="Calibri"/>
          <w:lang w:val="fr-BE" w:eastAsia="nl-NL"/>
        </w:rPr>
      </w:pPr>
      <w:r w:rsidRPr="00F45E76">
        <w:rPr>
          <w:rFonts w:ascii="Calibri" w:hAnsi="Calibri" w:cs="Calibri"/>
          <w:lang w:val="fr-BE" w:eastAsia="nl-NL"/>
        </w:rPr>
        <w:t xml:space="preserve">Le panneau prend en charge Android 6.0 ou une version plus récente et le WIFI 802.11b/g/n. </w:t>
      </w:r>
    </w:p>
    <w:p w14:paraId="30B0BE2C" w14:textId="77777777" w:rsidR="001E7AAC" w:rsidRPr="00F45E76" w:rsidRDefault="00343689">
      <w:pPr>
        <w:rPr>
          <w:rFonts w:ascii="Calibri" w:hAnsi="Calibri" w:cs="Calibri"/>
          <w:szCs w:val="20"/>
          <w:lang w:val="fr-BE"/>
        </w:rPr>
      </w:pPr>
      <w:r w:rsidRPr="00F45E76">
        <w:rPr>
          <w:rFonts w:ascii="Calibri" w:hAnsi="Calibri" w:cs="Calibri"/>
          <w:lang w:val="fr-BE" w:eastAsia="nl-NL"/>
        </w:rPr>
        <w:t xml:space="preserve">Il doit pouvoir être </w:t>
      </w:r>
      <w:r w:rsidRPr="00F45E76">
        <w:rPr>
          <w:rFonts w:ascii="Calibri" w:hAnsi="Calibri" w:cs="Calibri"/>
          <w:szCs w:val="20"/>
          <w:lang w:val="fr-BE"/>
        </w:rPr>
        <w:t>encastré et ne doit pas dépasser de plus de 16 mm du mur.</w:t>
      </w:r>
    </w:p>
    <w:p w14:paraId="077C5D4D" w14:textId="77777777" w:rsidR="000623DA" w:rsidRPr="00F45E76" w:rsidRDefault="000623DA" w:rsidP="000623DA">
      <w:pPr>
        <w:rPr>
          <w:rFonts w:ascii="Calibri" w:hAnsi="Calibri" w:cs="Calibri"/>
          <w:lang w:val="fr-BE" w:eastAsia="nl-NL"/>
        </w:rPr>
      </w:pPr>
    </w:p>
    <w:p w14:paraId="4914191B" w14:textId="77777777" w:rsidR="001E7AAC" w:rsidRPr="00F45E76" w:rsidRDefault="00343689">
      <w:pPr>
        <w:rPr>
          <w:rFonts w:ascii="Calibri" w:hAnsi="Calibri" w:cs="Calibri"/>
          <w:sz w:val="18"/>
          <w:szCs w:val="18"/>
          <w:lang w:val="fr-BE" w:eastAsia="nl-NL"/>
        </w:rPr>
      </w:pPr>
      <w:r w:rsidRPr="00F45E76">
        <w:rPr>
          <w:rFonts w:ascii="Calibri" w:hAnsi="Calibri" w:cs="Calibri"/>
          <w:sz w:val="18"/>
          <w:szCs w:val="18"/>
          <w:lang w:val="fr-BE" w:eastAsia="nl-NL"/>
        </w:rPr>
        <w:t>Type : TSC10-andr</w:t>
      </w:r>
    </w:p>
    <w:p w14:paraId="2313FB40" w14:textId="77777777" w:rsidR="001E7AAC" w:rsidRPr="00F45E76" w:rsidRDefault="00343689">
      <w:pPr>
        <w:rPr>
          <w:rFonts w:ascii="Calibri" w:hAnsi="Calibri" w:cs="Calibri"/>
          <w:sz w:val="18"/>
          <w:szCs w:val="18"/>
          <w:lang w:val="fr-BE" w:eastAsia="nl-NL"/>
        </w:rPr>
      </w:pPr>
      <w:r w:rsidRPr="00F45E76">
        <w:rPr>
          <w:rFonts w:ascii="Calibri" w:hAnsi="Calibri" w:cs="Calibri"/>
          <w:sz w:val="18"/>
          <w:szCs w:val="18"/>
          <w:lang w:val="fr-BE" w:eastAsia="nl-NL"/>
        </w:rPr>
        <w:t>Écran IPS de 10 pouces</w:t>
      </w:r>
    </w:p>
    <w:p w14:paraId="509A82F1" w14:textId="77777777" w:rsidR="001E7AAC" w:rsidRPr="00F45E76" w:rsidRDefault="00343689">
      <w:pPr>
        <w:rPr>
          <w:rFonts w:ascii="Calibri" w:hAnsi="Calibri" w:cs="Calibri"/>
          <w:sz w:val="18"/>
          <w:szCs w:val="18"/>
          <w:lang w:val="fr-BE" w:eastAsia="nl-NL"/>
        </w:rPr>
      </w:pPr>
      <w:r w:rsidRPr="00F45E76">
        <w:rPr>
          <w:rFonts w:ascii="Calibri" w:hAnsi="Calibri" w:cs="Calibri"/>
          <w:sz w:val="18"/>
          <w:szCs w:val="18"/>
          <w:lang w:val="fr-BE" w:eastAsia="nl-NL"/>
        </w:rPr>
        <w:t>CPU ARM Cortex A7 à 8 cœurs, 1,2 GHz</w:t>
      </w:r>
    </w:p>
    <w:p w14:paraId="529E3656" w14:textId="77777777" w:rsidR="001E7AAC" w:rsidRPr="00F45E76" w:rsidRDefault="00343689">
      <w:pPr>
        <w:rPr>
          <w:rFonts w:ascii="Calibri" w:hAnsi="Calibri" w:cs="Calibri"/>
          <w:sz w:val="18"/>
          <w:szCs w:val="18"/>
          <w:lang w:val="fr-BE" w:eastAsia="nl-NL"/>
        </w:rPr>
      </w:pPr>
      <w:r w:rsidRPr="00F45E76">
        <w:rPr>
          <w:rFonts w:ascii="Calibri" w:hAnsi="Calibri" w:cs="Calibri"/>
          <w:sz w:val="18"/>
          <w:szCs w:val="18"/>
          <w:lang w:val="fr-BE" w:eastAsia="nl-NL"/>
        </w:rPr>
        <w:t xml:space="preserve">Résolution : </w:t>
      </w:r>
      <w:r w:rsidRPr="00F45E76">
        <w:rPr>
          <w:rFonts w:ascii="Calibri" w:eastAsia="SimSun" w:hAnsi="Calibri" w:cs="Calibri"/>
          <w:szCs w:val="20"/>
          <w:lang w:val="fr-BE" w:eastAsia="nl-NL"/>
        </w:rPr>
        <w:t>1280 x 800</w:t>
      </w:r>
      <w:r w:rsidRPr="00F45E76">
        <w:rPr>
          <w:rFonts w:ascii="Calibri" w:hAnsi="Calibri" w:cs="Calibri"/>
          <w:sz w:val="18"/>
          <w:szCs w:val="18"/>
          <w:lang w:val="fr-BE" w:eastAsia="nl-NL"/>
        </w:rPr>
        <w:t xml:space="preserve">, luminosité : </w:t>
      </w:r>
      <w:r w:rsidRPr="00F45E76">
        <w:rPr>
          <w:rFonts w:ascii="Calibri" w:eastAsia="SimSun" w:hAnsi="Calibri" w:cs="Calibri"/>
          <w:szCs w:val="20"/>
          <w:lang w:val="fr-BE" w:eastAsia="nl-NL"/>
        </w:rPr>
        <w:t>350 nit, rapport : 16:10</w:t>
      </w:r>
    </w:p>
    <w:p w14:paraId="1A975278" w14:textId="77777777" w:rsidR="001E7AAC" w:rsidRPr="00F45E76" w:rsidRDefault="00343689">
      <w:pPr>
        <w:rPr>
          <w:rFonts w:ascii="Calibri" w:hAnsi="Calibri" w:cs="Calibri"/>
          <w:sz w:val="18"/>
          <w:szCs w:val="18"/>
          <w:lang w:val="fr-BE" w:eastAsia="nl-NL"/>
        </w:rPr>
      </w:pPr>
      <w:r w:rsidRPr="00F45E76">
        <w:rPr>
          <w:rFonts w:ascii="Calibri" w:hAnsi="Calibri" w:cs="Calibri"/>
          <w:sz w:val="18"/>
          <w:szCs w:val="18"/>
          <w:lang w:val="fr-BE" w:eastAsia="nl-NL"/>
        </w:rPr>
        <w:t xml:space="preserve">WIFI (802.11b/g/n), réseau Ethernet </w:t>
      </w:r>
      <w:r w:rsidRPr="00F45E76">
        <w:rPr>
          <w:rFonts w:ascii="Calibri" w:eastAsia="SimSun" w:hAnsi="Calibri" w:cs="Calibri"/>
          <w:szCs w:val="20"/>
          <w:lang w:val="fr-BE" w:eastAsia="nl-NL"/>
        </w:rPr>
        <w:t>Lan</w:t>
      </w:r>
    </w:p>
    <w:p w14:paraId="3A43752D" w14:textId="77777777" w:rsidR="001E7AAC" w:rsidRPr="00F45E76" w:rsidRDefault="00343689">
      <w:pPr>
        <w:rPr>
          <w:rFonts w:ascii="Calibri" w:hAnsi="Calibri" w:cs="Calibri"/>
          <w:sz w:val="18"/>
          <w:szCs w:val="18"/>
          <w:lang w:val="en-GB" w:eastAsia="nl-NL"/>
        </w:rPr>
      </w:pPr>
      <w:r w:rsidRPr="00F45E76">
        <w:rPr>
          <w:rFonts w:ascii="Calibri" w:hAnsi="Calibri" w:cs="Calibri"/>
          <w:sz w:val="18"/>
          <w:szCs w:val="18"/>
          <w:lang w:val="nl-NL" w:eastAsia="nl-NL"/>
        </w:rPr>
        <w:t>Google Android 6.0</w:t>
      </w:r>
    </w:p>
    <w:p w14:paraId="48F2FFF0" w14:textId="77777777" w:rsidR="001E7AAC" w:rsidRPr="00F45E76" w:rsidRDefault="00343689">
      <w:pPr>
        <w:pStyle w:val="Heading2"/>
        <w:tabs>
          <w:tab w:val="num" w:pos="576"/>
        </w:tabs>
        <w:spacing w:before="240" w:after="60" w:line="360" w:lineRule="auto"/>
        <w:ind w:left="576" w:hanging="576"/>
        <w:rPr>
          <w:rFonts w:ascii="Calibri" w:hAnsi="Calibri" w:cs="Calibri"/>
          <w:color w:val="000000"/>
          <w:sz w:val="20"/>
          <w:szCs w:val="20"/>
        </w:rPr>
      </w:pPr>
      <w:bookmarkStart w:id="36" w:name="_Toc134685917"/>
      <w:r w:rsidRPr="00F45E76">
        <w:rPr>
          <w:rFonts w:ascii="Calibri" w:hAnsi="Calibri" w:cs="Calibri"/>
          <w:color w:val="000000"/>
          <w:sz w:val="20"/>
          <w:szCs w:val="20"/>
        </w:rPr>
        <w:t>Écran tactile 21</w:t>
      </w:r>
      <w:bookmarkEnd w:id="36"/>
      <w:r w:rsidR="001F61C2" w:rsidRPr="00F45E76">
        <w:rPr>
          <w:rFonts w:ascii="Calibri" w:hAnsi="Calibri" w:cs="Calibri"/>
          <w:color w:val="000000"/>
          <w:sz w:val="20"/>
          <w:szCs w:val="20"/>
        </w:rPr>
        <w:fldChar w:fldCharType="begin"/>
      </w:r>
      <w:r w:rsidR="001F61C2" w:rsidRPr="00F45E76">
        <w:rPr>
          <w:rFonts w:ascii="Calibri" w:hAnsi="Calibri" w:cs="Calibri"/>
          <w:color w:val="000000"/>
          <w:sz w:val="20"/>
          <w:szCs w:val="20"/>
        </w:rPr>
        <w:instrText xml:space="preserve"> XE "Safety" </w:instrText>
      </w:r>
      <w:r w:rsidR="001F61C2" w:rsidRPr="00F45E76">
        <w:rPr>
          <w:rFonts w:ascii="Calibri" w:hAnsi="Calibri" w:cs="Calibri"/>
          <w:color w:val="000000"/>
          <w:sz w:val="20"/>
          <w:szCs w:val="20"/>
        </w:rPr>
        <w:fldChar w:fldCharType="end"/>
      </w:r>
      <w:r w:rsidR="001F61C2" w:rsidRPr="00F45E76">
        <w:rPr>
          <w:rFonts w:ascii="Calibri" w:hAnsi="Calibri" w:cs="Calibri"/>
          <w:color w:val="000000"/>
          <w:sz w:val="20"/>
          <w:szCs w:val="20"/>
        </w:rPr>
        <w:fldChar w:fldCharType="begin"/>
      </w:r>
      <w:r w:rsidR="001F61C2" w:rsidRPr="00F45E76">
        <w:rPr>
          <w:rFonts w:ascii="Calibri" w:hAnsi="Calibri" w:cs="Calibri"/>
          <w:color w:val="000000"/>
          <w:sz w:val="20"/>
          <w:szCs w:val="20"/>
        </w:rPr>
        <w:instrText xml:space="preserve"> XE "warnings" </w:instrText>
      </w:r>
      <w:r w:rsidR="001F61C2" w:rsidRPr="00F45E76">
        <w:rPr>
          <w:rFonts w:ascii="Calibri" w:hAnsi="Calibri" w:cs="Calibri"/>
          <w:color w:val="000000"/>
          <w:sz w:val="20"/>
          <w:szCs w:val="20"/>
        </w:rPr>
        <w:fldChar w:fldCharType="end"/>
      </w:r>
    </w:p>
    <w:p w14:paraId="2D5163B2" w14:textId="087E5122" w:rsidR="001E7AAC" w:rsidRPr="00F45E76" w:rsidRDefault="00343689">
      <w:pPr>
        <w:rPr>
          <w:rFonts w:ascii="Calibri" w:hAnsi="Calibri" w:cs="Calibri"/>
          <w:lang w:val="fr-BE" w:eastAsia="nl-NL"/>
        </w:rPr>
      </w:pPr>
      <w:r w:rsidRPr="00F45E76">
        <w:rPr>
          <w:rFonts w:ascii="Calibri" w:hAnsi="Calibri" w:cs="Calibri"/>
          <w:szCs w:val="20"/>
          <w:lang w:val="fr-BE"/>
        </w:rPr>
        <w:t>L'écran tactile doit être connecté à l'Ethernet du routeur sans intervention d'un</w:t>
      </w:r>
      <w:r w:rsidR="00982894" w:rsidRPr="00F45E76">
        <w:rPr>
          <w:rFonts w:ascii="Calibri" w:hAnsi="Calibri" w:cs="Calibri"/>
          <w:szCs w:val="20"/>
          <w:lang w:val="fr-BE"/>
        </w:rPr>
        <w:t xml:space="preserve"> gateway</w:t>
      </w:r>
      <w:r w:rsidRPr="00F45E76">
        <w:rPr>
          <w:rFonts w:ascii="Calibri" w:hAnsi="Calibri" w:cs="Calibri"/>
          <w:szCs w:val="20"/>
          <w:lang w:val="fr-BE"/>
        </w:rPr>
        <w:t xml:space="preserve"> ou d'un module de traduction. Les </w:t>
      </w:r>
      <w:r w:rsidR="00DE421B" w:rsidRPr="00F45E76">
        <w:rPr>
          <w:rFonts w:ascii="Calibri" w:hAnsi="Calibri" w:cs="Calibri"/>
          <w:szCs w:val="20"/>
          <w:lang w:val="fr-BE"/>
        </w:rPr>
        <w:t xml:space="preserve">commandes de </w:t>
      </w:r>
      <w:r w:rsidRPr="00F45E76">
        <w:rPr>
          <w:rFonts w:ascii="Calibri" w:hAnsi="Calibri" w:cs="Calibri"/>
          <w:szCs w:val="20"/>
          <w:lang w:val="fr-BE"/>
        </w:rPr>
        <w:t xml:space="preserve">l'écran tactile sont distribuées directement dans le réseau du routeur.  Les commandes doivent être traitées par le système à une vitesse telle que l'utilisateur du système perçoit le résultat de son action comme une réponse directe à l'actionnement d'une touche. </w:t>
      </w:r>
    </w:p>
    <w:p w14:paraId="266A5E69" w14:textId="3D34ED9C" w:rsidR="001E7AAC" w:rsidRPr="00F45E76" w:rsidRDefault="00343689">
      <w:pPr>
        <w:rPr>
          <w:rFonts w:ascii="Calibri" w:hAnsi="Calibri" w:cs="Calibri"/>
          <w:szCs w:val="20"/>
          <w:lang w:val="fr-BE"/>
        </w:rPr>
      </w:pPr>
      <w:r w:rsidRPr="00F45E76">
        <w:rPr>
          <w:rFonts w:ascii="Calibri" w:hAnsi="Calibri" w:cs="Calibri"/>
          <w:szCs w:val="20"/>
          <w:lang w:val="fr-BE"/>
        </w:rPr>
        <w:t xml:space="preserve">Le panneau doit être IP 64 et convient pour un montage encastré ou </w:t>
      </w:r>
      <w:r w:rsidR="00982894" w:rsidRPr="00F45E76">
        <w:rPr>
          <w:rFonts w:ascii="Calibri" w:hAnsi="Calibri" w:cs="Calibri"/>
          <w:szCs w:val="20"/>
          <w:lang w:val="fr-BE"/>
        </w:rPr>
        <w:t>apparent</w:t>
      </w:r>
      <w:r w:rsidRPr="00F45E76">
        <w:rPr>
          <w:rFonts w:ascii="Calibri" w:hAnsi="Calibri" w:cs="Calibri"/>
          <w:szCs w:val="20"/>
          <w:lang w:val="fr-BE"/>
        </w:rPr>
        <w:t>.</w:t>
      </w:r>
    </w:p>
    <w:p w14:paraId="59B4A534" w14:textId="77777777" w:rsidR="001E7AAC" w:rsidRPr="00F45E76" w:rsidRDefault="00343689">
      <w:pPr>
        <w:rPr>
          <w:rFonts w:ascii="Calibri" w:hAnsi="Calibri" w:cs="Calibri"/>
          <w:szCs w:val="20"/>
          <w:lang w:val="fr-BE"/>
        </w:rPr>
      </w:pPr>
      <w:r w:rsidRPr="00F45E76">
        <w:rPr>
          <w:rFonts w:ascii="Calibri" w:hAnsi="Calibri" w:cs="Calibri"/>
          <w:szCs w:val="20"/>
          <w:lang w:val="fr-BE"/>
        </w:rPr>
        <w:t xml:space="preserve">L'écran tactile est équipé d'un </w:t>
      </w:r>
      <w:r w:rsidR="00DE421B" w:rsidRPr="00F45E76">
        <w:rPr>
          <w:rFonts w:ascii="Calibri" w:hAnsi="Calibri" w:cs="Calibri"/>
          <w:szCs w:val="20"/>
          <w:lang w:val="fr-BE"/>
        </w:rPr>
        <w:t xml:space="preserve">système d'exploitation </w:t>
      </w:r>
      <w:r w:rsidRPr="00F45E76">
        <w:rPr>
          <w:rFonts w:ascii="Calibri" w:hAnsi="Calibri" w:cs="Calibri"/>
          <w:szCs w:val="20"/>
          <w:lang w:val="fr-BE"/>
        </w:rPr>
        <w:t>Windows.</w:t>
      </w:r>
    </w:p>
    <w:p w14:paraId="0232AB8A" w14:textId="77777777" w:rsidR="001E7AAC" w:rsidRPr="00F45E76" w:rsidRDefault="00343689">
      <w:pPr>
        <w:rPr>
          <w:rFonts w:ascii="Calibri" w:hAnsi="Calibri" w:cs="Calibri"/>
          <w:szCs w:val="20"/>
          <w:lang w:val="fr-BE"/>
        </w:rPr>
      </w:pPr>
      <w:r w:rsidRPr="00F45E76">
        <w:rPr>
          <w:rFonts w:ascii="Calibri" w:hAnsi="Calibri" w:cs="Calibri"/>
          <w:szCs w:val="20"/>
          <w:lang w:val="fr-BE"/>
        </w:rPr>
        <w:t>Le matériel comprend deux ports Ethernet distincts.</w:t>
      </w:r>
    </w:p>
    <w:p w14:paraId="6CEB72F8" w14:textId="77777777" w:rsidR="001E7AAC" w:rsidRPr="00F45E76" w:rsidRDefault="00343689">
      <w:pPr>
        <w:rPr>
          <w:rFonts w:ascii="Calibri" w:hAnsi="Calibri" w:cs="Calibri"/>
          <w:szCs w:val="20"/>
          <w:lang w:val="fr-BE"/>
        </w:rPr>
      </w:pPr>
      <w:r w:rsidRPr="00F45E76">
        <w:rPr>
          <w:rFonts w:ascii="Calibri" w:hAnsi="Calibri" w:cs="Calibri"/>
          <w:szCs w:val="20"/>
          <w:lang w:val="fr-BE"/>
        </w:rPr>
        <w:t>Le module contient un système Intel Atom sans ventilateur mécanique.</w:t>
      </w:r>
    </w:p>
    <w:p w14:paraId="1FA689E3" w14:textId="77777777" w:rsidR="001E7AAC" w:rsidRPr="00F45E76" w:rsidRDefault="00343689">
      <w:pPr>
        <w:rPr>
          <w:rFonts w:ascii="Calibri" w:hAnsi="Calibri" w:cs="Calibri"/>
          <w:szCs w:val="20"/>
          <w:lang w:val="fr-BE"/>
        </w:rPr>
      </w:pPr>
      <w:r w:rsidRPr="00F45E76">
        <w:rPr>
          <w:rFonts w:ascii="Calibri" w:hAnsi="Calibri" w:cs="Calibri"/>
          <w:szCs w:val="20"/>
          <w:lang w:val="fr-BE"/>
        </w:rPr>
        <w:t xml:space="preserve">Un système Intel Atom sans ventilateur mécanique. </w:t>
      </w:r>
    </w:p>
    <w:p w14:paraId="53048256" w14:textId="77777777" w:rsidR="001E7AAC" w:rsidRPr="00F45E76" w:rsidRDefault="00343689">
      <w:pPr>
        <w:pStyle w:val="BodyTextIndent"/>
        <w:spacing w:after="0"/>
        <w:ind w:left="0"/>
        <w:rPr>
          <w:rFonts w:ascii="Calibri" w:hAnsi="Calibri" w:cs="Calibri"/>
          <w:szCs w:val="20"/>
          <w:lang w:val="nl-NL"/>
        </w:rPr>
      </w:pPr>
      <w:r w:rsidRPr="00F45E76">
        <w:rPr>
          <w:rFonts w:ascii="Calibri" w:hAnsi="Calibri" w:cs="Calibri"/>
          <w:szCs w:val="20"/>
          <w:lang w:val="nl-NL"/>
        </w:rPr>
        <w:t xml:space="preserve">Helvar type </w:t>
      </w:r>
      <w:r w:rsidR="00B0733F" w:rsidRPr="00F45E76">
        <w:rPr>
          <w:rFonts w:ascii="Calibri" w:hAnsi="Calibri" w:cs="Calibri"/>
          <w:szCs w:val="20"/>
          <w:lang w:val="nl-NL"/>
        </w:rPr>
        <w:t>TS21</w:t>
      </w:r>
    </w:p>
    <w:p w14:paraId="6F08F1E9" w14:textId="77777777" w:rsidR="001F61C2" w:rsidRPr="00F45E76" w:rsidRDefault="00B87F95" w:rsidP="009E3A80">
      <w:pPr>
        <w:pStyle w:val="BodyTextIndent"/>
        <w:spacing w:after="0"/>
        <w:ind w:left="0"/>
        <w:rPr>
          <w:rFonts w:ascii="Calibri" w:hAnsi="Calibri" w:cs="Calibri"/>
          <w:szCs w:val="20"/>
          <w:lang w:val="nl-NL"/>
        </w:rPr>
      </w:pPr>
      <w:r w:rsidRPr="00F45E76">
        <w:rPr>
          <w:rFonts w:ascii="Calibri" w:hAnsi="Calibri" w:cs="Calibri"/>
          <w:szCs w:val="20"/>
          <w:lang w:val="nl-NL"/>
        </w:rPr>
        <w:br w:type="page"/>
      </w:r>
    </w:p>
    <w:p w14:paraId="45355B39" w14:textId="77777777" w:rsidR="001E7AAC" w:rsidRPr="00F45E76" w:rsidRDefault="00343689">
      <w:pPr>
        <w:pStyle w:val="Heading2"/>
        <w:tabs>
          <w:tab w:val="num" w:pos="576"/>
        </w:tabs>
        <w:spacing w:before="240" w:after="60" w:line="360" w:lineRule="auto"/>
        <w:ind w:left="576" w:hanging="576"/>
        <w:rPr>
          <w:rFonts w:ascii="Calibri" w:hAnsi="Calibri" w:cs="Calibri"/>
          <w:color w:val="000000"/>
          <w:sz w:val="20"/>
          <w:szCs w:val="20"/>
        </w:rPr>
      </w:pPr>
      <w:bookmarkStart w:id="37" w:name="_Toc134685918"/>
      <w:r w:rsidRPr="00F45E76">
        <w:rPr>
          <w:rFonts w:ascii="Calibri" w:hAnsi="Calibri" w:cs="Calibri"/>
          <w:color w:val="000000"/>
          <w:sz w:val="20"/>
          <w:szCs w:val="20"/>
        </w:rPr>
        <w:lastRenderedPageBreak/>
        <w:t>Suivi et rapports d'Ucontrol</w:t>
      </w:r>
      <w:bookmarkEnd w:id="37"/>
    </w:p>
    <w:p w14:paraId="2AF982FC" w14:textId="77777777" w:rsidR="001E7AAC" w:rsidRPr="00F45E76" w:rsidRDefault="00343689">
      <w:pPr>
        <w:spacing w:after="120"/>
        <w:rPr>
          <w:color w:val="000000"/>
          <w:szCs w:val="20"/>
          <w:lang w:val="nl-NL" w:eastAsia="nl-NL"/>
        </w:rPr>
      </w:pPr>
      <w:r w:rsidRPr="00F45E76">
        <w:rPr>
          <w:rFonts w:ascii="Calibri" w:hAnsi="Calibri" w:cs="Calibri"/>
          <w:color w:val="333437"/>
          <w:szCs w:val="20"/>
          <w:shd w:val="clear" w:color="auto" w:fill="FFFFFF"/>
          <w:lang w:val="nl-NL" w:eastAsia="nl-NL"/>
        </w:rPr>
        <w:t>Ucontrol</w:t>
      </w:r>
    </w:p>
    <w:p w14:paraId="4122B8E4" w14:textId="414CB102" w:rsidR="001E7AAC" w:rsidRPr="00F45E76" w:rsidRDefault="00343689">
      <w:pPr>
        <w:spacing w:after="120"/>
        <w:rPr>
          <w:rFonts w:ascii="DINPro-Light" w:hAnsi="DINPro-Light"/>
          <w:color w:val="403F41"/>
          <w:szCs w:val="20"/>
          <w:lang w:val="fr-BE" w:eastAsia="nl-NL"/>
        </w:rPr>
      </w:pPr>
      <w:r w:rsidRPr="00F45E76">
        <w:rPr>
          <w:rFonts w:ascii="DINPro-Light" w:hAnsi="DINPro-Light"/>
          <w:color w:val="403F41"/>
          <w:szCs w:val="20"/>
          <w:lang w:val="fr-BE" w:eastAsia="nl-NL"/>
        </w:rPr>
        <w:t xml:space="preserve">La plateforme </w:t>
      </w:r>
      <w:r w:rsidRPr="00F45E76">
        <w:rPr>
          <w:rFonts w:ascii="DINPro-Medium" w:hAnsi="DINPro-Medium"/>
          <w:color w:val="403F41"/>
          <w:szCs w:val="20"/>
          <w:lang w:val="fr-BE" w:eastAsia="nl-NL"/>
        </w:rPr>
        <w:t xml:space="preserve">ucontrol </w:t>
      </w:r>
      <w:r w:rsidRPr="00F45E76">
        <w:rPr>
          <w:rFonts w:ascii="DINPro-Light" w:hAnsi="DINPro-Light"/>
          <w:color w:val="403F41"/>
          <w:szCs w:val="20"/>
          <w:lang w:val="fr-BE" w:eastAsia="nl-NL"/>
        </w:rPr>
        <w:t xml:space="preserve">rend une installation DALI Helvar compréhensible et contrôlable dans un environnement web. Grâce aux modules de la </w:t>
      </w:r>
      <w:r w:rsidRPr="00F45E76">
        <w:rPr>
          <w:rFonts w:ascii="DINPro-Medium" w:hAnsi="DINPro-Medium"/>
          <w:color w:val="403F41"/>
          <w:szCs w:val="20"/>
          <w:lang w:val="fr-BE" w:eastAsia="nl-NL"/>
        </w:rPr>
        <w:t xml:space="preserve">plateforme ucontrol, il </w:t>
      </w:r>
      <w:r w:rsidRPr="00F45E76">
        <w:rPr>
          <w:rFonts w:ascii="DINPro-Light" w:hAnsi="DINPro-Light"/>
          <w:color w:val="403F41"/>
          <w:szCs w:val="20"/>
          <w:lang w:val="fr-BE" w:eastAsia="nl-NL"/>
        </w:rPr>
        <w:t xml:space="preserve">est possible de combiner </w:t>
      </w:r>
      <w:r w:rsidRPr="00F45E76">
        <w:rPr>
          <w:rFonts w:ascii="DINPro-Light" w:hAnsi="DINPro-Light"/>
          <w:color w:val="403F41"/>
          <w:szCs w:val="20"/>
          <w:lang w:val="fr-BE" w:eastAsia="nl-NL"/>
        </w:rPr>
        <w:br/>
        <w:t xml:space="preserve">le contrôle, la surveillance et une API dans un environnement unique via un tableau de bord. Le </w:t>
      </w:r>
      <w:r w:rsidRPr="00F45E76">
        <w:rPr>
          <w:rFonts w:ascii="DINPro-Light" w:hAnsi="DINPro-Light"/>
          <w:color w:val="403F41"/>
          <w:szCs w:val="20"/>
          <w:lang w:val="fr-BE" w:eastAsia="nl-NL"/>
        </w:rPr>
        <w:br/>
        <w:t xml:space="preserve">système doit être basé sur le principe "clé en main", selon lequel toutes les données sont synchronisées à partir du système de gestion de l'éclairage Helvar DALI par une simple pression. Des utilisateurs peuvent être ajoutés avec différents droits et affectés à différentes catégories. Tout cela fonctionne dans un environnement sur site, aucune donnée n'est donc stockée dans un système </w:t>
      </w:r>
      <w:r w:rsidR="00982894" w:rsidRPr="00F45E76">
        <w:rPr>
          <w:rFonts w:ascii="DINPro-Light" w:hAnsi="DINPro-Light"/>
          <w:color w:val="403F41"/>
          <w:szCs w:val="20"/>
          <w:lang w:val="fr-BE" w:eastAsia="nl-NL"/>
        </w:rPr>
        <w:t>dans le cloud</w:t>
      </w:r>
      <w:r w:rsidRPr="00F45E76">
        <w:rPr>
          <w:rFonts w:ascii="DINPro-Light" w:hAnsi="DINPro-Light"/>
          <w:color w:val="403F41"/>
          <w:szCs w:val="20"/>
          <w:lang w:val="fr-BE" w:eastAsia="nl-NL"/>
        </w:rPr>
        <w:t>. Les mises à jour et les courriers électroniques nécessitent une connexion internet.</w:t>
      </w:r>
    </w:p>
    <w:p w14:paraId="6C1BD745" w14:textId="77777777" w:rsidR="001E7AAC" w:rsidRPr="00F45E76" w:rsidRDefault="00343689">
      <w:pPr>
        <w:spacing w:after="120"/>
        <w:rPr>
          <w:color w:val="000000"/>
          <w:szCs w:val="20"/>
          <w:lang w:val="fr-BE" w:eastAsia="nl-NL"/>
        </w:rPr>
      </w:pPr>
      <w:r w:rsidRPr="00F45E76">
        <w:rPr>
          <w:rFonts w:ascii="DINPro-Light" w:hAnsi="DINPro-Light"/>
          <w:color w:val="403F41"/>
          <w:szCs w:val="20"/>
          <w:lang w:val="fr-BE" w:eastAsia="nl-NL"/>
        </w:rPr>
        <w:t>Logiciel</w:t>
      </w:r>
    </w:p>
    <w:p w14:paraId="031E671C" w14:textId="77777777" w:rsidR="001E7AAC" w:rsidRPr="00F45E76" w:rsidRDefault="00343689">
      <w:pPr>
        <w:spacing w:after="120"/>
        <w:rPr>
          <w:color w:val="000000"/>
          <w:szCs w:val="20"/>
          <w:lang w:val="fr-BE" w:eastAsia="nl-NL"/>
        </w:rPr>
      </w:pPr>
      <w:r w:rsidRPr="00F45E76">
        <w:rPr>
          <w:rFonts w:ascii="DINPro-Light" w:hAnsi="DINPro-Light"/>
          <w:color w:val="403F41"/>
          <w:szCs w:val="20"/>
          <w:lang w:val="fr-BE" w:eastAsia="nl-NL"/>
        </w:rPr>
        <w:t>ucontrol | d-monitor</w:t>
      </w:r>
    </w:p>
    <w:p w14:paraId="40664628" w14:textId="44C7589F" w:rsidR="001E7AAC" w:rsidRPr="00F45E76" w:rsidRDefault="00343689">
      <w:pPr>
        <w:spacing w:after="120"/>
        <w:ind w:left="720" w:hanging="360"/>
        <w:rPr>
          <w:color w:val="000000"/>
          <w:szCs w:val="20"/>
          <w:lang w:val="fr-BE" w:eastAsia="nl-NL"/>
        </w:rPr>
      </w:pPr>
      <w:r w:rsidRPr="00F45E76">
        <w:rPr>
          <w:rFonts w:ascii="DINPro-Light" w:hAnsi="DINPro-Light"/>
          <w:color w:val="403F41"/>
          <w:szCs w:val="20"/>
          <w:lang w:val="fr-BE" w:eastAsia="nl-NL"/>
        </w:rPr>
        <w:t>1.      Les rapports de problèmes peuvent être envoyés par courrier électronique.</w:t>
      </w:r>
    </w:p>
    <w:p w14:paraId="2E9E5416" w14:textId="77777777" w:rsidR="001E7AAC" w:rsidRPr="00F45E76" w:rsidRDefault="00343689">
      <w:pPr>
        <w:spacing w:after="120"/>
        <w:ind w:left="720" w:hanging="360"/>
        <w:rPr>
          <w:color w:val="000000"/>
          <w:szCs w:val="20"/>
          <w:lang w:val="fr-BE" w:eastAsia="nl-NL"/>
        </w:rPr>
      </w:pPr>
      <w:r w:rsidRPr="00F45E76">
        <w:rPr>
          <w:rFonts w:ascii="DINPro-Light" w:hAnsi="DINPro-Light"/>
          <w:color w:val="403F41"/>
          <w:szCs w:val="20"/>
          <w:lang w:val="fr-BE" w:eastAsia="nl-NL"/>
        </w:rPr>
        <w:t>2.      Les scènes préprogrammées doivent pouvoir être modifiées dans un tableau de bord au moyen d'une table de scènes.</w:t>
      </w:r>
    </w:p>
    <w:p w14:paraId="0B0C9B86" w14:textId="77777777" w:rsidR="001E7AAC" w:rsidRPr="00F45E76" w:rsidRDefault="00343689">
      <w:pPr>
        <w:spacing w:after="120"/>
        <w:ind w:left="720" w:hanging="360"/>
        <w:rPr>
          <w:color w:val="000000"/>
          <w:szCs w:val="20"/>
          <w:lang w:val="fr-BE" w:eastAsia="nl-NL"/>
        </w:rPr>
      </w:pPr>
      <w:r w:rsidRPr="00F45E76">
        <w:rPr>
          <w:rFonts w:ascii="DINPro-Light" w:hAnsi="DINPro-Light"/>
          <w:color w:val="403F41"/>
          <w:szCs w:val="20"/>
          <w:lang w:val="fr-BE" w:eastAsia="nl-NL"/>
        </w:rPr>
        <w:t>3.      Les données DALI-2 relatives à l'énergie, à l'incendie et à la maintenance peuvent être lues et affichées dans un tableau de bord si elles sont présentes dans le composant DALI-2.</w:t>
      </w:r>
    </w:p>
    <w:p w14:paraId="7DB71AC0" w14:textId="77777777" w:rsidR="001E7AAC" w:rsidRPr="00F45E76" w:rsidRDefault="00343689">
      <w:pPr>
        <w:spacing w:after="120"/>
        <w:rPr>
          <w:color w:val="000000"/>
          <w:szCs w:val="20"/>
          <w:lang w:val="fr-BE" w:eastAsia="nl-NL"/>
        </w:rPr>
      </w:pPr>
      <w:r w:rsidRPr="00F45E76">
        <w:rPr>
          <w:rFonts w:ascii="DINPro-Light" w:hAnsi="DINPro-Light"/>
          <w:color w:val="403F41"/>
          <w:szCs w:val="20"/>
          <w:lang w:val="fr-BE" w:eastAsia="nl-NL"/>
        </w:rPr>
        <w:t>ucontrol | e-monitor</w:t>
      </w:r>
    </w:p>
    <w:p w14:paraId="748A24FE" w14:textId="2CBDC995" w:rsidR="001E7AAC" w:rsidRPr="00F45E76" w:rsidRDefault="00343689">
      <w:pPr>
        <w:spacing w:after="120"/>
        <w:ind w:left="720" w:hanging="360"/>
        <w:rPr>
          <w:color w:val="000000"/>
          <w:szCs w:val="20"/>
          <w:lang w:val="fr-BE" w:eastAsia="nl-NL"/>
        </w:rPr>
      </w:pPr>
      <w:r w:rsidRPr="00F45E76">
        <w:rPr>
          <w:rFonts w:ascii="DINPro-Light" w:hAnsi="DINPro-Light"/>
          <w:color w:val="403F41"/>
          <w:szCs w:val="20"/>
          <w:lang w:val="fr-BE" w:eastAsia="nl-NL"/>
        </w:rPr>
        <w:t>1.      Un tableau de bord doit permettre de tester manuellement l'éclairage de s</w:t>
      </w:r>
      <w:r w:rsidR="00427348" w:rsidRPr="00F45E76">
        <w:rPr>
          <w:rFonts w:ascii="DINPro-Light" w:hAnsi="DINPro-Light"/>
          <w:color w:val="403F41"/>
          <w:szCs w:val="20"/>
          <w:lang w:val="fr-BE" w:eastAsia="nl-NL"/>
        </w:rPr>
        <w:t>écurité</w:t>
      </w:r>
      <w:r w:rsidRPr="00F45E76">
        <w:rPr>
          <w:rFonts w:ascii="DINPro-Light" w:hAnsi="DINPro-Light"/>
          <w:color w:val="403F41"/>
          <w:szCs w:val="20"/>
          <w:lang w:val="fr-BE" w:eastAsia="nl-NL"/>
        </w:rPr>
        <w:t xml:space="preserve"> DALI.</w:t>
      </w:r>
    </w:p>
    <w:p w14:paraId="72BA1E2E" w14:textId="77777777" w:rsidR="001E7AAC" w:rsidRPr="00F45E76" w:rsidRDefault="00343689">
      <w:pPr>
        <w:spacing w:after="120"/>
        <w:ind w:left="720" w:hanging="360"/>
        <w:rPr>
          <w:color w:val="000000"/>
          <w:szCs w:val="20"/>
          <w:lang w:val="fr-BE" w:eastAsia="nl-NL"/>
        </w:rPr>
      </w:pPr>
      <w:r w:rsidRPr="00F45E76">
        <w:rPr>
          <w:rFonts w:ascii="DINPro-Light" w:hAnsi="DINPro-Light"/>
          <w:color w:val="403F41"/>
          <w:szCs w:val="20"/>
          <w:lang w:val="fr-BE" w:eastAsia="nl-NL"/>
        </w:rPr>
        <w:t>2.      Le système de surveillance doit effectuer des tests automatiques à des moments configurables et en rendre compte par courrier électronique en format pdf.</w:t>
      </w:r>
    </w:p>
    <w:p w14:paraId="6924B8EE" w14:textId="77777777" w:rsidR="001E7AAC" w:rsidRPr="00F45E76" w:rsidRDefault="00343689">
      <w:pPr>
        <w:spacing w:after="120"/>
        <w:ind w:left="720" w:hanging="360"/>
        <w:rPr>
          <w:rFonts w:ascii="DINPro-Light" w:hAnsi="DINPro-Light"/>
          <w:color w:val="403F41"/>
          <w:szCs w:val="20"/>
          <w:lang w:val="fr-BE" w:eastAsia="nl-NL"/>
        </w:rPr>
      </w:pPr>
      <w:r w:rsidRPr="00F45E76">
        <w:rPr>
          <w:rFonts w:ascii="DINPro-Light" w:hAnsi="DINPro-Light"/>
          <w:color w:val="403F41"/>
          <w:szCs w:val="20"/>
          <w:lang w:val="fr-BE" w:eastAsia="nl-NL"/>
        </w:rPr>
        <w:t>3.      Le système doit tester la durée de vie de la batterie et en rendre compte par courrier électronique en format pdf, conformément aux rapports légalement requis.</w:t>
      </w:r>
    </w:p>
    <w:p w14:paraId="40D763CB" w14:textId="2E5BA4C2" w:rsidR="001E7AAC" w:rsidRPr="00F45E76" w:rsidRDefault="00343689">
      <w:pPr>
        <w:spacing w:after="120"/>
        <w:ind w:left="720" w:hanging="360"/>
        <w:rPr>
          <w:color w:val="000000"/>
          <w:szCs w:val="20"/>
          <w:lang w:val="fr-BE" w:eastAsia="nl-NL"/>
        </w:rPr>
      </w:pPr>
      <w:r w:rsidRPr="00F45E76">
        <w:rPr>
          <w:rFonts w:ascii="DINPro-Light" w:hAnsi="DINPro-Light"/>
          <w:color w:val="403F41"/>
          <w:szCs w:val="20"/>
          <w:lang w:val="fr-BE" w:eastAsia="nl-NL"/>
        </w:rPr>
        <w:t xml:space="preserve">4.      Tous les résultats des tests effectués restent stockés dans le système. Le système est conforme à l'exigence du carnet de </w:t>
      </w:r>
      <w:r w:rsidR="00427348" w:rsidRPr="00F45E76">
        <w:rPr>
          <w:rFonts w:ascii="DINPro-Light" w:hAnsi="DINPro-Light"/>
          <w:color w:val="403F41"/>
          <w:szCs w:val="20"/>
          <w:lang w:val="fr-BE" w:eastAsia="nl-NL"/>
        </w:rPr>
        <w:t xml:space="preserve">sécurité </w:t>
      </w:r>
      <w:r w:rsidRPr="00F45E76">
        <w:rPr>
          <w:rFonts w:ascii="DINPro-Light" w:hAnsi="DINPro-Light"/>
          <w:color w:val="403F41"/>
          <w:szCs w:val="20"/>
          <w:lang w:val="fr-BE" w:eastAsia="nl-NL"/>
        </w:rPr>
        <w:t>relati</w:t>
      </w:r>
      <w:r w:rsidR="00427348" w:rsidRPr="00F45E76">
        <w:rPr>
          <w:rFonts w:ascii="DINPro-Light" w:hAnsi="DINPro-Light"/>
          <w:color w:val="403F41"/>
          <w:szCs w:val="20"/>
          <w:lang w:val="fr-BE" w:eastAsia="nl-NL"/>
        </w:rPr>
        <w:t>ve</w:t>
      </w:r>
      <w:r w:rsidRPr="00F45E76">
        <w:rPr>
          <w:rFonts w:ascii="DINPro-Light" w:hAnsi="DINPro-Light"/>
          <w:color w:val="403F41"/>
          <w:szCs w:val="20"/>
          <w:lang w:val="fr-BE" w:eastAsia="nl-NL"/>
        </w:rPr>
        <w:t xml:space="preserve"> à l'éclairage de s</w:t>
      </w:r>
      <w:r w:rsidR="00427348" w:rsidRPr="00F45E76">
        <w:rPr>
          <w:rFonts w:ascii="DINPro-Light" w:hAnsi="DINPro-Light"/>
          <w:color w:val="403F41"/>
          <w:szCs w:val="20"/>
          <w:lang w:val="fr-BE" w:eastAsia="nl-NL"/>
        </w:rPr>
        <w:t>écurité</w:t>
      </w:r>
      <w:r w:rsidRPr="00F45E76">
        <w:rPr>
          <w:rFonts w:ascii="DINPro-Light" w:hAnsi="DINPro-Light"/>
          <w:color w:val="403F41"/>
          <w:szCs w:val="20"/>
          <w:lang w:val="fr-BE" w:eastAsia="nl-NL"/>
        </w:rPr>
        <w:t>.</w:t>
      </w:r>
    </w:p>
    <w:p w14:paraId="221C3AB7" w14:textId="77777777" w:rsidR="001E7AAC" w:rsidRPr="00F45E76" w:rsidRDefault="00343689">
      <w:pPr>
        <w:spacing w:after="120"/>
        <w:rPr>
          <w:color w:val="000000"/>
          <w:szCs w:val="20"/>
          <w:lang w:val="fr-BE" w:eastAsia="nl-NL"/>
        </w:rPr>
      </w:pPr>
      <w:r w:rsidRPr="00F45E76">
        <w:rPr>
          <w:rFonts w:ascii="DINPro-Light" w:hAnsi="DINPro-Light"/>
          <w:color w:val="403F41"/>
          <w:szCs w:val="20"/>
          <w:lang w:val="fr-BE" w:eastAsia="nl-NL"/>
        </w:rPr>
        <w:t>ucontrol | light</w:t>
      </w:r>
    </w:p>
    <w:p w14:paraId="30053B66" w14:textId="77777777" w:rsidR="001E7AAC" w:rsidRPr="00F45E76" w:rsidRDefault="00343689">
      <w:pPr>
        <w:spacing w:after="120"/>
        <w:ind w:left="720" w:hanging="360"/>
        <w:rPr>
          <w:color w:val="000000"/>
          <w:szCs w:val="20"/>
          <w:lang w:val="fr-BE" w:eastAsia="nl-NL"/>
        </w:rPr>
      </w:pPr>
      <w:r w:rsidRPr="00F45E76">
        <w:rPr>
          <w:rFonts w:ascii="DINPro-Light" w:hAnsi="DINPro-Light"/>
          <w:color w:val="403F41"/>
          <w:szCs w:val="20"/>
          <w:lang w:val="fr-BE" w:eastAsia="nl-NL"/>
        </w:rPr>
        <w:t>1.      Une interface utilisateur permet de contrôler tous les composants DALI</w:t>
      </w:r>
    </w:p>
    <w:p w14:paraId="53C48561" w14:textId="77777777" w:rsidR="001E7AAC" w:rsidRPr="00F45E76" w:rsidRDefault="00343689">
      <w:pPr>
        <w:spacing w:after="120"/>
        <w:ind w:left="720" w:hanging="360"/>
        <w:rPr>
          <w:color w:val="000000"/>
          <w:szCs w:val="20"/>
          <w:lang w:val="fr-BE" w:eastAsia="nl-NL"/>
        </w:rPr>
      </w:pPr>
      <w:r w:rsidRPr="00F45E76">
        <w:rPr>
          <w:rFonts w:ascii="DINPro-Light" w:hAnsi="DINPro-Light"/>
          <w:color w:val="403F41"/>
          <w:szCs w:val="20"/>
          <w:lang w:val="fr-BE" w:eastAsia="nl-NL"/>
        </w:rPr>
        <w:t>2.      Il est immédiatement visible que quelque chose est allumé ou éteint.</w:t>
      </w:r>
    </w:p>
    <w:p w14:paraId="353DC576" w14:textId="77777777" w:rsidR="001E7AAC" w:rsidRPr="00F45E76" w:rsidRDefault="00343689">
      <w:pPr>
        <w:spacing w:after="120"/>
        <w:ind w:left="720" w:hanging="360"/>
        <w:rPr>
          <w:color w:val="000000"/>
          <w:szCs w:val="20"/>
          <w:lang w:val="fr-BE" w:eastAsia="nl-NL"/>
        </w:rPr>
      </w:pPr>
      <w:r w:rsidRPr="00F45E76">
        <w:rPr>
          <w:rFonts w:ascii="DINPro-Light" w:hAnsi="DINPro-Light"/>
          <w:color w:val="403F41"/>
          <w:szCs w:val="20"/>
          <w:lang w:val="fr-BE" w:eastAsia="nl-NL"/>
        </w:rPr>
        <w:t>3.      Grâce à une structure en cartes, le contrôle est évolutif en termes de résolution et de fonctionnalité.</w:t>
      </w:r>
    </w:p>
    <w:p w14:paraId="1DCD16F0" w14:textId="2FF6C78E" w:rsidR="001E7AAC" w:rsidRPr="00F45E76" w:rsidRDefault="00343689">
      <w:pPr>
        <w:spacing w:after="120"/>
        <w:ind w:left="720" w:hanging="360"/>
        <w:rPr>
          <w:color w:val="000000"/>
          <w:szCs w:val="20"/>
          <w:lang w:val="fr-BE" w:eastAsia="nl-NL"/>
        </w:rPr>
      </w:pPr>
      <w:r w:rsidRPr="00F45E76">
        <w:rPr>
          <w:rFonts w:ascii="DINPro-Light" w:hAnsi="DINPro-Light"/>
          <w:color w:val="403F41"/>
          <w:szCs w:val="20"/>
          <w:lang w:val="fr-BE" w:eastAsia="nl-NL"/>
        </w:rPr>
        <w:t>4.      Une carte doit pouvoir afficher et contrôler 4 fonction</w:t>
      </w:r>
      <w:r w:rsidR="00427348" w:rsidRPr="00F45E76">
        <w:rPr>
          <w:rFonts w:ascii="DINPro-Light" w:hAnsi="DINPro-Light"/>
          <w:color w:val="403F41"/>
          <w:szCs w:val="20"/>
          <w:lang w:val="fr-BE" w:eastAsia="nl-NL"/>
        </w:rPr>
        <w:t>s</w:t>
      </w:r>
      <w:r w:rsidRPr="00F45E76">
        <w:rPr>
          <w:rFonts w:ascii="DINPro-Light" w:hAnsi="DINPro-Light"/>
          <w:color w:val="403F41"/>
          <w:szCs w:val="20"/>
          <w:lang w:val="fr-BE" w:eastAsia="nl-NL"/>
        </w:rPr>
        <w:t xml:space="preserve"> : commande sans retour d'information, bouton à bascule avec retour d'information, scènes sélectionnables et/ou curseur réglable.</w:t>
      </w:r>
    </w:p>
    <w:p w14:paraId="5FF5AB36" w14:textId="77777777" w:rsidR="001E7AAC" w:rsidRPr="00F45E76" w:rsidRDefault="00343689">
      <w:pPr>
        <w:spacing w:after="120"/>
        <w:rPr>
          <w:color w:val="000000"/>
          <w:szCs w:val="20"/>
          <w:lang w:val="fr-BE" w:eastAsia="nl-NL"/>
        </w:rPr>
      </w:pPr>
      <w:r w:rsidRPr="00F45E76">
        <w:rPr>
          <w:rFonts w:ascii="DINPro-Light" w:hAnsi="DINPro-Light"/>
          <w:color w:val="403F41"/>
          <w:szCs w:val="20"/>
          <w:lang w:val="fr-BE" w:eastAsia="nl-NL"/>
        </w:rPr>
        <w:t>ucontrol | light qr control</w:t>
      </w:r>
    </w:p>
    <w:p w14:paraId="6EB60F08" w14:textId="4F4402B4" w:rsidR="001E7AAC" w:rsidRPr="00F45E76" w:rsidRDefault="00343689">
      <w:pPr>
        <w:spacing w:after="120"/>
        <w:ind w:left="720" w:hanging="360"/>
        <w:rPr>
          <w:color w:val="000000"/>
          <w:szCs w:val="20"/>
          <w:lang w:val="fr-BE" w:eastAsia="nl-NL"/>
        </w:rPr>
      </w:pPr>
      <w:r w:rsidRPr="00F45E76">
        <w:rPr>
          <w:rFonts w:ascii="DINPro-Light" w:hAnsi="DINPro-Light"/>
          <w:color w:val="403F41"/>
          <w:szCs w:val="20"/>
          <w:lang w:val="fr-BE" w:eastAsia="nl-NL"/>
        </w:rPr>
        <w:t xml:space="preserve">1.      Les codes QR ne doivent être visibles que sur un écran </w:t>
      </w:r>
      <w:r w:rsidR="00427348" w:rsidRPr="00F45E76">
        <w:rPr>
          <w:rFonts w:ascii="DINPro-Light" w:hAnsi="DINPro-Light"/>
          <w:color w:val="403F41"/>
          <w:szCs w:val="20"/>
          <w:lang w:val="fr-BE" w:eastAsia="nl-NL"/>
        </w:rPr>
        <w:t>E-ink</w:t>
      </w:r>
      <w:r w:rsidRPr="00F45E76">
        <w:rPr>
          <w:rFonts w:ascii="DINPro-Light" w:hAnsi="DINPro-Light"/>
          <w:color w:val="403F41"/>
          <w:szCs w:val="20"/>
          <w:lang w:val="fr-BE" w:eastAsia="nl-NL"/>
        </w:rPr>
        <w:t>.</w:t>
      </w:r>
    </w:p>
    <w:p w14:paraId="596B8CA2" w14:textId="77777777" w:rsidR="001E7AAC" w:rsidRPr="00F45E76" w:rsidRDefault="00343689">
      <w:pPr>
        <w:spacing w:after="120"/>
        <w:ind w:left="720" w:hanging="360"/>
        <w:rPr>
          <w:color w:val="000000"/>
          <w:szCs w:val="20"/>
          <w:lang w:val="fr-BE" w:eastAsia="nl-NL"/>
        </w:rPr>
      </w:pPr>
      <w:r w:rsidRPr="00F45E76">
        <w:rPr>
          <w:rFonts w:ascii="DINPro-Light" w:hAnsi="DINPro-Light"/>
          <w:color w:val="403F41"/>
          <w:szCs w:val="20"/>
          <w:lang w:val="fr-BE" w:eastAsia="nl-NL"/>
        </w:rPr>
        <w:t>2.      Pour tout utilisateur du réseau WiFi équipé d'un smartphone ou d'une tablette, il est possible d'envoyer et de recevoir des messages dans un environnement web grâce au code QR.</w:t>
      </w:r>
    </w:p>
    <w:p w14:paraId="0DFEFDE5" w14:textId="16D3BF8C" w:rsidR="001E7AAC" w:rsidRPr="00F45E76" w:rsidRDefault="00343689">
      <w:pPr>
        <w:spacing w:after="120"/>
        <w:ind w:left="720" w:hanging="360"/>
        <w:rPr>
          <w:rFonts w:ascii="DINPro-Light" w:hAnsi="DINPro-Light"/>
          <w:color w:val="403F41"/>
          <w:szCs w:val="20"/>
          <w:lang w:val="fr-BE" w:eastAsia="nl-NL"/>
        </w:rPr>
      </w:pPr>
      <w:r w:rsidRPr="00F45E76">
        <w:rPr>
          <w:rFonts w:ascii="DINPro-Light" w:hAnsi="DINPro-Light"/>
          <w:color w:val="403F41"/>
          <w:szCs w:val="20"/>
          <w:lang w:val="fr-BE" w:eastAsia="nl-NL"/>
        </w:rPr>
        <w:t xml:space="preserve">3.      Les écrans </w:t>
      </w:r>
      <w:r w:rsidR="00427348" w:rsidRPr="00F45E76">
        <w:rPr>
          <w:rFonts w:ascii="DINPro-Light" w:hAnsi="DINPro-Light"/>
          <w:color w:val="403F41"/>
          <w:szCs w:val="20"/>
          <w:lang w:val="fr-BE" w:eastAsia="nl-NL"/>
        </w:rPr>
        <w:t>E-ink</w:t>
      </w:r>
      <w:r w:rsidRPr="00F45E76">
        <w:rPr>
          <w:rFonts w:ascii="DINPro-Light" w:hAnsi="DINPro-Light"/>
          <w:color w:val="403F41"/>
          <w:szCs w:val="20"/>
          <w:lang w:val="fr-BE" w:eastAsia="nl-NL"/>
        </w:rPr>
        <w:t xml:space="preserve"> peuvent être mis à jour quotidiennement avec un nouveau code.</w:t>
      </w:r>
    </w:p>
    <w:p w14:paraId="0A5EE1E8" w14:textId="77777777" w:rsidR="00182D75" w:rsidRPr="00F45E76" w:rsidRDefault="00182D75" w:rsidP="00182D75">
      <w:pPr>
        <w:spacing w:after="120"/>
        <w:ind w:left="720" w:hanging="360"/>
        <w:rPr>
          <w:color w:val="000000"/>
          <w:szCs w:val="20"/>
          <w:lang w:val="fr-BE" w:eastAsia="nl-NL"/>
        </w:rPr>
      </w:pPr>
    </w:p>
    <w:p w14:paraId="750D3F18" w14:textId="77777777" w:rsidR="001E7AAC" w:rsidRPr="00F45E76" w:rsidRDefault="00343689">
      <w:pPr>
        <w:spacing w:after="120"/>
        <w:rPr>
          <w:color w:val="000000"/>
          <w:szCs w:val="20"/>
          <w:lang w:val="fr-BE" w:eastAsia="nl-NL"/>
        </w:rPr>
      </w:pPr>
      <w:r w:rsidRPr="00F45E76">
        <w:rPr>
          <w:rFonts w:ascii="DINPro-Light" w:hAnsi="DINPro-Light"/>
          <w:color w:val="403F41"/>
          <w:szCs w:val="20"/>
          <w:lang w:val="fr-BE" w:eastAsia="nl-NL"/>
        </w:rPr>
        <w:t>ucontrol | API</w:t>
      </w:r>
    </w:p>
    <w:p w14:paraId="183A764E" w14:textId="77777777" w:rsidR="001E7AAC" w:rsidRPr="00F45E76" w:rsidRDefault="00343689">
      <w:pPr>
        <w:spacing w:after="120"/>
        <w:ind w:left="720" w:hanging="360"/>
        <w:rPr>
          <w:rFonts w:ascii="DINPro-Light" w:hAnsi="DINPro-Light"/>
          <w:color w:val="403F41"/>
          <w:szCs w:val="20"/>
          <w:lang w:val="fr-BE" w:eastAsia="nl-NL"/>
        </w:rPr>
      </w:pPr>
      <w:r w:rsidRPr="00F45E76">
        <w:rPr>
          <w:rFonts w:ascii="DINPro-Light" w:hAnsi="DINPro-Light"/>
          <w:color w:val="403F41"/>
          <w:szCs w:val="20"/>
          <w:lang w:val="fr-BE" w:eastAsia="nl-NL"/>
        </w:rPr>
        <w:lastRenderedPageBreak/>
        <w:t xml:space="preserve">1.      La communication avec le système doit être possible via des API RESTful.        </w:t>
      </w:r>
    </w:p>
    <w:p w14:paraId="15D9481C" w14:textId="77777777" w:rsidR="00182D75" w:rsidRPr="00F45E76" w:rsidRDefault="00182D75" w:rsidP="00182D75">
      <w:pPr>
        <w:rPr>
          <w:rFonts w:ascii="DINPro-Light" w:hAnsi="DINPro-Light"/>
          <w:color w:val="403F41"/>
          <w:szCs w:val="20"/>
          <w:lang w:val="fr-BE" w:eastAsia="nl-NL"/>
        </w:rPr>
      </w:pPr>
      <w:r w:rsidRPr="00F45E76">
        <w:rPr>
          <w:rFonts w:ascii="DINPro-Light" w:hAnsi="DINPro-Light"/>
          <w:color w:val="403F41"/>
          <w:szCs w:val="20"/>
          <w:lang w:val="fr-BE" w:eastAsia="nl-NL"/>
        </w:rPr>
        <w:br w:type="page"/>
      </w:r>
    </w:p>
    <w:p w14:paraId="4BB00F5F" w14:textId="77777777" w:rsidR="001E7AAC" w:rsidRPr="00F45E76" w:rsidRDefault="00343689">
      <w:pPr>
        <w:pStyle w:val="Heading2"/>
        <w:tabs>
          <w:tab w:val="num" w:pos="576"/>
        </w:tabs>
        <w:spacing w:before="240" w:after="60" w:line="360" w:lineRule="auto"/>
        <w:ind w:left="576" w:hanging="576"/>
        <w:rPr>
          <w:rFonts w:ascii="Calibri" w:hAnsi="Calibri" w:cs="Calibri"/>
          <w:color w:val="000000"/>
          <w:sz w:val="20"/>
          <w:szCs w:val="20"/>
        </w:rPr>
      </w:pPr>
      <w:bookmarkStart w:id="38" w:name="_Toc134685919"/>
      <w:r w:rsidRPr="00F45E76">
        <w:rPr>
          <w:rFonts w:ascii="Calibri" w:hAnsi="Calibri" w:cs="Calibri"/>
          <w:color w:val="000000"/>
          <w:sz w:val="20"/>
          <w:szCs w:val="20"/>
        </w:rPr>
        <w:lastRenderedPageBreak/>
        <w:t>Unité d'entrée</w:t>
      </w:r>
      <w:bookmarkEnd w:id="38"/>
      <w:r w:rsidRPr="00F45E76">
        <w:rPr>
          <w:rFonts w:ascii="Calibri" w:hAnsi="Calibri" w:cs="Calibri"/>
          <w:color w:val="000000"/>
          <w:sz w:val="20"/>
          <w:szCs w:val="20"/>
        </w:rPr>
        <w:fldChar w:fldCharType="begin"/>
      </w:r>
      <w:r w:rsidRPr="00F45E76">
        <w:rPr>
          <w:rFonts w:ascii="Calibri" w:hAnsi="Calibri" w:cs="Calibri"/>
          <w:color w:val="000000"/>
          <w:sz w:val="20"/>
          <w:szCs w:val="20"/>
        </w:rPr>
        <w:instrText xml:space="preserve"> XE "Safety" </w:instrText>
      </w:r>
      <w:r w:rsidRPr="00F45E76">
        <w:rPr>
          <w:rFonts w:ascii="Calibri" w:hAnsi="Calibri" w:cs="Calibri"/>
          <w:color w:val="000000"/>
          <w:sz w:val="20"/>
          <w:szCs w:val="20"/>
        </w:rPr>
        <w:fldChar w:fldCharType="end"/>
      </w:r>
      <w:r w:rsidRPr="00F45E76">
        <w:rPr>
          <w:rFonts w:ascii="Calibri" w:hAnsi="Calibri" w:cs="Calibri"/>
          <w:color w:val="000000"/>
          <w:sz w:val="20"/>
          <w:szCs w:val="20"/>
        </w:rPr>
        <w:fldChar w:fldCharType="begin"/>
      </w:r>
      <w:r w:rsidRPr="00F45E76">
        <w:rPr>
          <w:rFonts w:ascii="Calibri" w:hAnsi="Calibri" w:cs="Calibri"/>
          <w:color w:val="000000"/>
          <w:sz w:val="20"/>
          <w:szCs w:val="20"/>
        </w:rPr>
        <w:instrText xml:space="preserve"> XE "warnings" </w:instrText>
      </w:r>
      <w:r w:rsidRPr="00F45E76">
        <w:rPr>
          <w:rFonts w:ascii="Calibri" w:hAnsi="Calibri" w:cs="Calibri"/>
          <w:color w:val="000000"/>
          <w:sz w:val="20"/>
          <w:szCs w:val="20"/>
        </w:rPr>
        <w:fldChar w:fldCharType="end"/>
      </w:r>
    </w:p>
    <w:p w14:paraId="3C4A8801" w14:textId="2A2F9949" w:rsidR="001E7AAC" w:rsidRPr="00F45E76" w:rsidRDefault="00343689">
      <w:pPr>
        <w:numPr>
          <w:ilvl w:val="0"/>
          <w:numId w:val="22"/>
        </w:numPr>
        <w:rPr>
          <w:rFonts w:ascii="Calibri" w:hAnsi="Calibri" w:cs="Calibri"/>
          <w:szCs w:val="20"/>
          <w:lang w:val="fr-BE"/>
        </w:rPr>
      </w:pPr>
      <w:r w:rsidRPr="00F45E76">
        <w:rPr>
          <w:rFonts w:ascii="Calibri" w:hAnsi="Calibri" w:cs="Calibri"/>
          <w:szCs w:val="20"/>
          <w:lang w:val="fr-BE"/>
        </w:rPr>
        <w:t xml:space="preserve">L'unité d'interface d'entrée doit se présenter sous la forme d'un boîtier modulaire en plastique pour montage sur rail </w:t>
      </w:r>
      <w:r w:rsidR="00427348" w:rsidRPr="00F45E76">
        <w:rPr>
          <w:rFonts w:ascii="Calibri" w:hAnsi="Calibri" w:cs="Calibri"/>
          <w:szCs w:val="20"/>
          <w:lang w:val="fr-BE"/>
        </w:rPr>
        <w:t xml:space="preserve">M36 DIN </w:t>
      </w:r>
      <w:r w:rsidRPr="00F45E76">
        <w:rPr>
          <w:rFonts w:ascii="Calibri" w:hAnsi="Calibri" w:cs="Calibri"/>
          <w:szCs w:val="20"/>
          <w:lang w:val="fr-BE"/>
        </w:rPr>
        <w:t>conformément à la norme EN 50022, avec un maximum de quatre largeurs d'unité. L'unité doit fournir huit options d'entrée, dont quatre sont configurables en option en tant qu'entrée analogique pour la tension continue.</w:t>
      </w:r>
    </w:p>
    <w:p w14:paraId="125055B3" w14:textId="77777777" w:rsidR="001E7AAC" w:rsidRPr="00F45E76" w:rsidRDefault="00343689">
      <w:pPr>
        <w:numPr>
          <w:ilvl w:val="0"/>
          <w:numId w:val="22"/>
        </w:numPr>
        <w:rPr>
          <w:rFonts w:ascii="Calibri" w:hAnsi="Calibri" w:cs="Calibri"/>
          <w:szCs w:val="20"/>
          <w:lang w:val="fr-BE"/>
        </w:rPr>
      </w:pPr>
      <w:r w:rsidRPr="00F45E76">
        <w:rPr>
          <w:rFonts w:ascii="Calibri" w:hAnsi="Calibri" w:cs="Calibri"/>
          <w:szCs w:val="20"/>
          <w:lang w:val="fr-BE"/>
        </w:rPr>
        <w:t xml:space="preserve">L'unité sera alimentée par le réseau DALI et ne nécessitera pas plus de 10 mA pour fonctionner. </w:t>
      </w:r>
    </w:p>
    <w:p w14:paraId="2EF46482" w14:textId="77777777" w:rsidR="001E7AAC" w:rsidRPr="00F45E76" w:rsidRDefault="00343689">
      <w:pPr>
        <w:numPr>
          <w:ilvl w:val="0"/>
          <w:numId w:val="22"/>
        </w:numPr>
        <w:rPr>
          <w:rFonts w:ascii="Calibri" w:hAnsi="Calibri" w:cs="Calibri"/>
          <w:szCs w:val="20"/>
          <w:lang w:val="fr-BE"/>
        </w:rPr>
      </w:pPr>
      <w:r w:rsidRPr="00F45E76">
        <w:rPr>
          <w:rFonts w:ascii="Calibri" w:hAnsi="Calibri" w:cs="Calibri"/>
          <w:szCs w:val="20"/>
          <w:lang w:val="fr-BE"/>
        </w:rPr>
        <w:t xml:space="preserve">Des connecteurs à vis en deux parties doivent être utilisés pour la connexion DALI afin de permettre la déconnexion de l'unité d'entrée sans affecter l'intégrité du câblage DALI. Le connecteur doit être à 6 voies avec un couplage interne en trois paires pour permettre le </w:t>
      </w:r>
      <w:r w:rsidRPr="00F45E76">
        <w:rPr>
          <w:rFonts w:ascii="Calibri" w:hAnsi="Calibri" w:cs="Calibri"/>
          <w:szCs w:val="20"/>
          <w:lang w:val="fr-BE"/>
        </w:rPr>
        <w:noBreakHyphen/>
        <w:t xml:space="preserve">bouclage du câblage de la paire DALI </w:t>
      </w:r>
      <w:r w:rsidRPr="00F45E76">
        <w:rPr>
          <w:rFonts w:ascii="Calibri" w:hAnsi="Calibri" w:cs="Calibri"/>
          <w:szCs w:val="20"/>
          <w:lang w:val="fr-BE"/>
        </w:rPr>
        <w:noBreakHyphen/>
        <w:t>et de l'écran optionnel sans que le câblage n'ait à partager une borne.</w:t>
      </w:r>
    </w:p>
    <w:p w14:paraId="70C096B5" w14:textId="77777777" w:rsidR="001E7AAC" w:rsidRPr="00F45E76" w:rsidRDefault="00343689">
      <w:pPr>
        <w:numPr>
          <w:ilvl w:val="0"/>
          <w:numId w:val="22"/>
        </w:numPr>
        <w:rPr>
          <w:rFonts w:ascii="Calibri" w:hAnsi="Calibri" w:cs="Calibri"/>
          <w:szCs w:val="20"/>
          <w:lang w:val="fr-BE"/>
        </w:rPr>
      </w:pPr>
      <w:r w:rsidRPr="00F45E76">
        <w:rPr>
          <w:rFonts w:ascii="Calibri" w:hAnsi="Calibri" w:cs="Calibri"/>
          <w:szCs w:val="20"/>
          <w:lang w:val="fr-BE"/>
        </w:rPr>
        <w:t>Toutes les connexions d'entrée doivent utiliser des bornes à vis adaptées à la connexion d'un câble flexible de 2,5 mm maximum</w:t>
      </w:r>
      <w:r w:rsidRPr="00F45E76">
        <w:rPr>
          <w:rFonts w:ascii="Calibri" w:hAnsi="Calibri" w:cs="Calibri"/>
          <w:szCs w:val="20"/>
          <w:vertAlign w:val="superscript"/>
          <w:lang w:val="fr-BE"/>
        </w:rPr>
        <w:t>2</w:t>
      </w:r>
      <w:r w:rsidRPr="00F45E76">
        <w:rPr>
          <w:rFonts w:ascii="Calibri" w:hAnsi="Calibri" w:cs="Calibri"/>
          <w:szCs w:val="20"/>
          <w:lang w:val="fr-BE"/>
        </w:rPr>
        <w:t xml:space="preserve"> . Les longueurs de câble sont autorisées jusqu'à un maximum de 50 m.</w:t>
      </w:r>
    </w:p>
    <w:p w14:paraId="27628289" w14:textId="77777777" w:rsidR="001E7AAC" w:rsidRPr="00F45E76" w:rsidRDefault="00343689">
      <w:pPr>
        <w:numPr>
          <w:ilvl w:val="0"/>
          <w:numId w:val="22"/>
        </w:numPr>
        <w:rPr>
          <w:rFonts w:ascii="Calibri" w:hAnsi="Calibri" w:cs="Calibri"/>
          <w:szCs w:val="20"/>
          <w:lang w:val="fr-BE"/>
        </w:rPr>
      </w:pPr>
      <w:r w:rsidRPr="00F45E76">
        <w:rPr>
          <w:rFonts w:ascii="Calibri" w:hAnsi="Calibri" w:cs="Calibri"/>
          <w:szCs w:val="20"/>
          <w:lang w:val="fr-BE"/>
        </w:rPr>
        <w:t xml:space="preserve">Toutes les lignes d'entrée de l'alimentation DALI doivent être doublement isolées. </w:t>
      </w:r>
    </w:p>
    <w:p w14:paraId="09368116" w14:textId="77777777" w:rsidR="001E7AAC" w:rsidRPr="00F45E76" w:rsidRDefault="00343689">
      <w:pPr>
        <w:numPr>
          <w:ilvl w:val="0"/>
          <w:numId w:val="22"/>
        </w:numPr>
        <w:rPr>
          <w:rFonts w:ascii="Calibri" w:hAnsi="Calibri" w:cs="Calibri"/>
          <w:szCs w:val="20"/>
          <w:lang w:val="fr-BE"/>
        </w:rPr>
      </w:pPr>
      <w:r w:rsidRPr="00F45E76">
        <w:rPr>
          <w:rFonts w:ascii="Calibri" w:hAnsi="Calibri" w:cs="Calibri"/>
          <w:szCs w:val="20"/>
          <w:lang w:val="fr-BE"/>
        </w:rPr>
        <w:t>Si les entrées sont configurées pour être utilisées comme commutateurs, elles doivent pouvoir être utilisées avec des terminaisons de contact sans tension et, à ce titre, chaque entrée doit fournir un courant de boucle de 0,5 mA.</w:t>
      </w:r>
    </w:p>
    <w:p w14:paraId="0B02EF21" w14:textId="6C47C6A7" w:rsidR="001E7AAC" w:rsidRPr="00F45E76" w:rsidRDefault="00343689">
      <w:pPr>
        <w:numPr>
          <w:ilvl w:val="0"/>
          <w:numId w:val="22"/>
        </w:numPr>
        <w:rPr>
          <w:rFonts w:ascii="Calibri" w:hAnsi="Calibri" w:cs="Calibri"/>
          <w:szCs w:val="20"/>
          <w:lang w:val="nl-NL"/>
        </w:rPr>
      </w:pPr>
      <w:r w:rsidRPr="00F45E76">
        <w:rPr>
          <w:rFonts w:ascii="Calibri" w:hAnsi="Calibri" w:cs="Calibri"/>
          <w:szCs w:val="20"/>
          <w:lang w:val="fr-BE"/>
        </w:rPr>
        <w:t xml:space="preserve">Si elles sont configurées pour un fonctionnement analogique, les entrées doivent pouvoir être connectées à des dispositifs tels que des </w:t>
      </w:r>
      <w:r w:rsidR="00427348" w:rsidRPr="00F45E76">
        <w:rPr>
          <w:rFonts w:ascii="Calibri" w:hAnsi="Calibri" w:cs="Calibri"/>
          <w:szCs w:val="20"/>
          <w:lang w:val="fr-BE"/>
        </w:rPr>
        <w:t>détecteurs</w:t>
      </w:r>
      <w:r w:rsidRPr="00F45E76">
        <w:rPr>
          <w:rFonts w:ascii="Calibri" w:hAnsi="Calibri" w:cs="Calibri"/>
          <w:szCs w:val="20"/>
          <w:lang w:val="fr-BE"/>
        </w:rPr>
        <w:t xml:space="preserve"> de lumière qui fournissent une tension de sortie continue. La plage de fonctionnement doit s'étendre de 0 à 10 V de tension continue avec une impédance d'entrée de 7,5 kilo-ohms. </w:t>
      </w:r>
      <w:r w:rsidRPr="00F45E76">
        <w:rPr>
          <w:rFonts w:ascii="Calibri" w:hAnsi="Calibri" w:cs="Calibri"/>
          <w:szCs w:val="20"/>
          <w:lang w:val="nl-NL"/>
        </w:rPr>
        <w:t>Les connexions jusqu'à ±15 volts doivent être autorisées sans dommage.</w:t>
      </w:r>
    </w:p>
    <w:p w14:paraId="0A9C7911" w14:textId="77777777" w:rsidR="001E7AAC" w:rsidRPr="00F45E76" w:rsidRDefault="00343689">
      <w:pPr>
        <w:pStyle w:val="BodyTextIndent"/>
        <w:spacing w:after="0"/>
        <w:ind w:left="0"/>
        <w:rPr>
          <w:rFonts w:ascii="Calibri" w:hAnsi="Calibri" w:cs="Calibri"/>
          <w:szCs w:val="20"/>
          <w:lang w:val="nl-NL"/>
        </w:rPr>
      </w:pPr>
      <w:r w:rsidRPr="00F45E76">
        <w:rPr>
          <w:rFonts w:ascii="Calibri" w:hAnsi="Calibri" w:cs="Calibri"/>
          <w:szCs w:val="20"/>
          <w:lang w:val="nl-NL"/>
        </w:rPr>
        <w:t>Helvar type 942</w:t>
      </w:r>
    </w:p>
    <w:p w14:paraId="2FDD3DDE" w14:textId="77777777" w:rsidR="001E7AAC" w:rsidRPr="00F45E76" w:rsidRDefault="00343689">
      <w:pPr>
        <w:pStyle w:val="Heading2"/>
        <w:tabs>
          <w:tab w:val="num" w:pos="576"/>
        </w:tabs>
        <w:spacing w:before="240" w:after="60" w:line="360" w:lineRule="auto"/>
        <w:ind w:left="576" w:hanging="576"/>
        <w:rPr>
          <w:rFonts w:ascii="Calibri" w:hAnsi="Calibri" w:cs="Calibri"/>
          <w:color w:val="000000"/>
          <w:sz w:val="20"/>
          <w:szCs w:val="20"/>
        </w:rPr>
      </w:pPr>
      <w:bookmarkStart w:id="39" w:name="_Toc134685920"/>
      <w:r w:rsidRPr="00F45E76">
        <w:rPr>
          <w:rFonts w:ascii="Calibri" w:hAnsi="Calibri" w:cs="Calibri"/>
          <w:color w:val="000000"/>
          <w:sz w:val="20"/>
          <w:szCs w:val="20"/>
        </w:rPr>
        <w:t>Mini unité d'entrée</w:t>
      </w:r>
      <w:bookmarkEnd w:id="39"/>
      <w:r w:rsidRPr="00F45E76">
        <w:rPr>
          <w:rFonts w:ascii="Calibri" w:hAnsi="Calibri" w:cs="Calibri"/>
          <w:color w:val="000000"/>
          <w:sz w:val="20"/>
          <w:szCs w:val="20"/>
        </w:rPr>
        <w:fldChar w:fldCharType="begin"/>
      </w:r>
      <w:r w:rsidRPr="00F45E76">
        <w:rPr>
          <w:rFonts w:ascii="Calibri" w:hAnsi="Calibri" w:cs="Calibri"/>
          <w:color w:val="000000"/>
          <w:sz w:val="20"/>
          <w:szCs w:val="20"/>
        </w:rPr>
        <w:instrText xml:space="preserve"> XE "Safety" </w:instrText>
      </w:r>
      <w:r w:rsidRPr="00F45E76">
        <w:rPr>
          <w:rFonts w:ascii="Calibri" w:hAnsi="Calibri" w:cs="Calibri"/>
          <w:color w:val="000000"/>
          <w:sz w:val="20"/>
          <w:szCs w:val="20"/>
        </w:rPr>
        <w:fldChar w:fldCharType="end"/>
      </w:r>
      <w:r w:rsidRPr="00F45E76">
        <w:rPr>
          <w:rFonts w:ascii="Calibri" w:hAnsi="Calibri" w:cs="Calibri"/>
          <w:color w:val="000000"/>
          <w:sz w:val="20"/>
          <w:szCs w:val="20"/>
        </w:rPr>
        <w:fldChar w:fldCharType="begin"/>
      </w:r>
      <w:r w:rsidRPr="00F45E76">
        <w:rPr>
          <w:rFonts w:ascii="Calibri" w:hAnsi="Calibri" w:cs="Calibri"/>
          <w:color w:val="000000"/>
          <w:sz w:val="20"/>
          <w:szCs w:val="20"/>
        </w:rPr>
        <w:instrText xml:space="preserve"> XE "warnings" </w:instrText>
      </w:r>
      <w:r w:rsidRPr="00F45E76">
        <w:rPr>
          <w:rFonts w:ascii="Calibri" w:hAnsi="Calibri" w:cs="Calibri"/>
          <w:color w:val="000000"/>
          <w:sz w:val="20"/>
          <w:szCs w:val="20"/>
        </w:rPr>
        <w:fldChar w:fldCharType="end"/>
      </w:r>
    </w:p>
    <w:p w14:paraId="559B4C6F" w14:textId="77777777" w:rsidR="001E7AAC" w:rsidRPr="00F45E76" w:rsidRDefault="00343689">
      <w:pPr>
        <w:numPr>
          <w:ilvl w:val="0"/>
          <w:numId w:val="23"/>
        </w:numPr>
        <w:rPr>
          <w:rFonts w:ascii="Calibri" w:hAnsi="Calibri" w:cs="Calibri"/>
          <w:szCs w:val="20"/>
          <w:lang w:val="fr-BE"/>
        </w:rPr>
      </w:pPr>
      <w:r w:rsidRPr="00F45E76">
        <w:rPr>
          <w:rFonts w:ascii="Calibri" w:hAnsi="Calibri" w:cs="Calibri"/>
          <w:szCs w:val="20"/>
          <w:lang w:val="fr-BE"/>
        </w:rPr>
        <w:t>Une mini-unité d'entrée doit fournir une interface locale pratique pour les interrupteurs mécaniques utilisés dans les panneaux de commutation muraux et pour les composants tels que les interrupteurs de détection de présence.</w:t>
      </w:r>
    </w:p>
    <w:p w14:paraId="41D00F8C" w14:textId="77777777" w:rsidR="001E7AAC" w:rsidRPr="00F45E76" w:rsidRDefault="00343689">
      <w:pPr>
        <w:numPr>
          <w:ilvl w:val="0"/>
          <w:numId w:val="23"/>
        </w:numPr>
        <w:rPr>
          <w:rFonts w:ascii="Calibri" w:hAnsi="Calibri" w:cs="Calibri"/>
          <w:szCs w:val="20"/>
          <w:lang w:val="fr-BE"/>
        </w:rPr>
      </w:pPr>
      <w:r w:rsidRPr="00F45E76">
        <w:rPr>
          <w:rFonts w:ascii="Calibri" w:hAnsi="Calibri" w:cs="Calibri"/>
          <w:szCs w:val="20"/>
          <w:lang w:val="fr-BE"/>
        </w:rPr>
        <w:t xml:space="preserve">Une unité avec des câbles alignés doit fournir quatre entrées de commutation sous une forme compacte pour l'installation dans des endroits tels qu'une boîte arrière électrique. Les dimensions nominales doivent être de 20 x 30 mm pour une épaisseur de 10 mm, sans compter le câble de connexion. </w:t>
      </w:r>
    </w:p>
    <w:p w14:paraId="65F143CD" w14:textId="77777777" w:rsidR="00945DC5" w:rsidRPr="00F45E76" w:rsidRDefault="00945DC5" w:rsidP="009E3A80">
      <w:pPr>
        <w:rPr>
          <w:rFonts w:ascii="Calibri" w:hAnsi="Calibri" w:cs="Calibri"/>
          <w:szCs w:val="20"/>
          <w:lang w:val="fr-BE"/>
        </w:rPr>
      </w:pPr>
    </w:p>
    <w:p w14:paraId="73C2F66C" w14:textId="77777777" w:rsidR="001E7AAC" w:rsidRPr="00F45E76" w:rsidRDefault="00343689">
      <w:pPr>
        <w:numPr>
          <w:ilvl w:val="0"/>
          <w:numId w:val="23"/>
        </w:numPr>
        <w:rPr>
          <w:rFonts w:ascii="Calibri" w:hAnsi="Calibri" w:cs="Calibri"/>
          <w:szCs w:val="20"/>
          <w:lang w:val="fr-BE"/>
        </w:rPr>
      </w:pPr>
      <w:r w:rsidRPr="00F45E76">
        <w:rPr>
          <w:rFonts w:ascii="Calibri" w:hAnsi="Calibri" w:cs="Calibri"/>
          <w:szCs w:val="20"/>
          <w:lang w:val="fr-BE"/>
        </w:rPr>
        <w:t>L'unité doit être alimentée par le réseau DALI et ne doit pas demander plus de 8 mA.</w:t>
      </w:r>
    </w:p>
    <w:p w14:paraId="19747D1B" w14:textId="77777777" w:rsidR="00945DC5" w:rsidRPr="00F45E76" w:rsidRDefault="00945DC5" w:rsidP="009E3A80">
      <w:pPr>
        <w:rPr>
          <w:rFonts w:ascii="Calibri" w:hAnsi="Calibri" w:cs="Calibri"/>
          <w:szCs w:val="20"/>
          <w:lang w:val="fr-BE"/>
        </w:rPr>
      </w:pPr>
    </w:p>
    <w:p w14:paraId="24F02FA1" w14:textId="77777777" w:rsidR="001E7AAC" w:rsidRPr="00F45E76" w:rsidRDefault="00343689">
      <w:pPr>
        <w:numPr>
          <w:ilvl w:val="0"/>
          <w:numId w:val="23"/>
        </w:numPr>
        <w:rPr>
          <w:rFonts w:ascii="Calibri" w:hAnsi="Calibri" w:cs="Calibri"/>
          <w:szCs w:val="20"/>
          <w:lang w:val="fr-BE"/>
        </w:rPr>
      </w:pPr>
      <w:r w:rsidRPr="00F45E76">
        <w:rPr>
          <w:rFonts w:ascii="Calibri" w:hAnsi="Calibri" w:cs="Calibri"/>
          <w:szCs w:val="20"/>
          <w:lang w:val="fr-BE"/>
        </w:rPr>
        <w:t>Les lignes d'entrée du réseau DALI n'ont pas besoin d'être isolées. Les entrées doivent être adaptées à une terminaison de contact sans tension et fournir un courant de boucle de 0,5 mA.</w:t>
      </w:r>
    </w:p>
    <w:p w14:paraId="2D5FFD85" w14:textId="77777777" w:rsidR="00180BD7" w:rsidRPr="00F45E76" w:rsidRDefault="00180BD7" w:rsidP="009E3A80">
      <w:pPr>
        <w:pStyle w:val="BodyTextIndent"/>
        <w:spacing w:after="0"/>
        <w:ind w:left="0"/>
        <w:rPr>
          <w:rFonts w:ascii="Calibri" w:hAnsi="Calibri" w:cs="Calibri"/>
          <w:szCs w:val="20"/>
          <w:lang w:val="fr-BE"/>
        </w:rPr>
      </w:pPr>
    </w:p>
    <w:p w14:paraId="568D9C79" w14:textId="77777777" w:rsidR="001E7AAC" w:rsidRPr="00F45E76" w:rsidRDefault="00343689">
      <w:pPr>
        <w:pStyle w:val="Heading2"/>
        <w:tabs>
          <w:tab w:val="num" w:pos="576"/>
        </w:tabs>
        <w:spacing w:before="240" w:after="60" w:line="360" w:lineRule="auto"/>
        <w:ind w:left="576" w:hanging="576"/>
        <w:rPr>
          <w:rFonts w:ascii="Calibri" w:hAnsi="Calibri" w:cs="Calibri"/>
          <w:color w:val="000000"/>
          <w:sz w:val="20"/>
          <w:szCs w:val="20"/>
        </w:rPr>
      </w:pPr>
      <w:bookmarkStart w:id="40" w:name="_Toc134685921"/>
      <w:r w:rsidRPr="00F45E76">
        <w:rPr>
          <w:rFonts w:ascii="Calibri" w:hAnsi="Calibri" w:cs="Calibri"/>
          <w:color w:val="000000"/>
          <w:sz w:val="20"/>
          <w:szCs w:val="20"/>
        </w:rPr>
        <w:t>Luminaires LED</w:t>
      </w:r>
      <w:bookmarkEnd w:id="40"/>
      <w:r w:rsidRPr="00F45E76">
        <w:rPr>
          <w:rFonts w:ascii="Calibri" w:hAnsi="Calibri" w:cs="Calibri"/>
          <w:color w:val="000000"/>
          <w:sz w:val="20"/>
          <w:szCs w:val="20"/>
        </w:rPr>
        <w:fldChar w:fldCharType="begin"/>
      </w:r>
      <w:r w:rsidRPr="00F45E76">
        <w:rPr>
          <w:rFonts w:ascii="Calibri" w:hAnsi="Calibri" w:cs="Calibri"/>
          <w:color w:val="000000"/>
          <w:sz w:val="20"/>
          <w:szCs w:val="20"/>
        </w:rPr>
        <w:instrText xml:space="preserve"> XE "Safety" </w:instrText>
      </w:r>
      <w:r w:rsidRPr="00F45E76">
        <w:rPr>
          <w:rFonts w:ascii="Calibri" w:hAnsi="Calibri" w:cs="Calibri"/>
          <w:color w:val="000000"/>
          <w:sz w:val="20"/>
          <w:szCs w:val="20"/>
        </w:rPr>
        <w:fldChar w:fldCharType="end"/>
      </w:r>
      <w:r w:rsidRPr="00F45E76">
        <w:rPr>
          <w:rFonts w:ascii="Calibri" w:hAnsi="Calibri" w:cs="Calibri"/>
          <w:color w:val="000000"/>
          <w:sz w:val="20"/>
          <w:szCs w:val="20"/>
        </w:rPr>
        <w:fldChar w:fldCharType="begin"/>
      </w:r>
      <w:r w:rsidRPr="00F45E76">
        <w:rPr>
          <w:rFonts w:ascii="Calibri" w:hAnsi="Calibri" w:cs="Calibri"/>
          <w:color w:val="000000"/>
          <w:sz w:val="20"/>
          <w:szCs w:val="20"/>
        </w:rPr>
        <w:instrText xml:space="preserve"> XE "warnings" </w:instrText>
      </w:r>
      <w:r w:rsidRPr="00F45E76">
        <w:rPr>
          <w:rFonts w:ascii="Calibri" w:hAnsi="Calibri" w:cs="Calibri"/>
          <w:color w:val="000000"/>
          <w:sz w:val="20"/>
          <w:szCs w:val="20"/>
        </w:rPr>
        <w:fldChar w:fldCharType="end"/>
      </w:r>
    </w:p>
    <w:p w14:paraId="11B8C0E6" w14:textId="017D8793" w:rsidR="001E7AAC" w:rsidRPr="00F45E76" w:rsidRDefault="00343689">
      <w:pPr>
        <w:rPr>
          <w:rFonts w:ascii="Calibri" w:hAnsi="Calibri" w:cs="Calibri"/>
          <w:szCs w:val="20"/>
          <w:lang w:val="fr-BE"/>
        </w:rPr>
      </w:pPr>
      <w:r w:rsidRPr="00F45E76">
        <w:rPr>
          <w:rFonts w:ascii="Calibri" w:hAnsi="Calibri" w:cs="Calibri"/>
          <w:szCs w:val="20"/>
          <w:lang w:val="fr-BE"/>
        </w:rPr>
        <w:t xml:space="preserve">Les éclairages à LED doivent être équipés de </w:t>
      </w:r>
      <w:r w:rsidR="00427348" w:rsidRPr="00F45E76">
        <w:rPr>
          <w:rFonts w:ascii="Calibri" w:hAnsi="Calibri" w:cs="Calibri"/>
          <w:szCs w:val="20"/>
          <w:lang w:val="fr-BE"/>
        </w:rPr>
        <w:t>drivers</w:t>
      </w:r>
      <w:r w:rsidRPr="00F45E76">
        <w:rPr>
          <w:rFonts w:ascii="Calibri" w:hAnsi="Calibri" w:cs="Calibri"/>
          <w:szCs w:val="20"/>
          <w:lang w:val="fr-BE"/>
        </w:rPr>
        <w:t xml:space="preserve"> de LED conformes à la </w:t>
      </w:r>
      <w:r w:rsidR="00B33D94" w:rsidRPr="00F45E76">
        <w:rPr>
          <w:rFonts w:ascii="Calibri" w:hAnsi="Calibri" w:cs="Calibri"/>
          <w:szCs w:val="20"/>
          <w:lang w:val="fr-BE"/>
        </w:rPr>
        <w:t>spécification</w:t>
      </w:r>
      <w:r w:rsidRPr="00F45E76">
        <w:rPr>
          <w:rFonts w:ascii="Calibri" w:hAnsi="Calibri" w:cs="Calibri"/>
          <w:szCs w:val="20"/>
          <w:lang w:val="fr-BE"/>
        </w:rPr>
        <w:t xml:space="preserve"> DALI2 en termes de commande à distance.</w:t>
      </w:r>
      <w:r w:rsidR="00B0733F" w:rsidRPr="00F45E76">
        <w:rPr>
          <w:rFonts w:ascii="Calibri" w:hAnsi="Calibri" w:cs="Calibri"/>
          <w:szCs w:val="20"/>
          <w:lang w:val="fr-BE"/>
        </w:rPr>
        <w:t xml:space="preserve"> Les luminaires utilisés doivent être conformes à la norme DALI2 IEC 62386. L'éclairage blanc accordable doit être mis en œuvre conformément à la norme DALI Type 8. </w:t>
      </w:r>
    </w:p>
    <w:p w14:paraId="77CD0374" w14:textId="77777777" w:rsidR="00B33D94" w:rsidRPr="00F45E76" w:rsidRDefault="00B33D94" w:rsidP="00B33D94">
      <w:pPr>
        <w:rPr>
          <w:rFonts w:ascii="Calibri" w:hAnsi="Calibri" w:cs="Calibri"/>
          <w:szCs w:val="20"/>
          <w:lang w:val="fr-BE"/>
        </w:rPr>
      </w:pPr>
    </w:p>
    <w:p w14:paraId="0F0A796C" w14:textId="77777777" w:rsidR="001E7AAC" w:rsidRPr="00F45E76" w:rsidRDefault="00343689">
      <w:pPr>
        <w:pStyle w:val="Heading2"/>
        <w:tabs>
          <w:tab w:val="num" w:pos="576"/>
        </w:tabs>
        <w:spacing w:before="240" w:after="60" w:line="360" w:lineRule="auto"/>
        <w:ind w:left="576" w:hanging="576"/>
        <w:rPr>
          <w:rFonts w:ascii="Calibri" w:hAnsi="Calibri" w:cs="Calibri"/>
          <w:color w:val="000000"/>
          <w:sz w:val="20"/>
          <w:szCs w:val="20"/>
          <w:lang w:val="fr-BE"/>
        </w:rPr>
      </w:pPr>
      <w:bookmarkStart w:id="41" w:name="_Toc134685922"/>
      <w:r w:rsidRPr="00F45E76">
        <w:rPr>
          <w:rFonts w:ascii="Calibri" w:hAnsi="Calibri" w:cs="Calibri"/>
          <w:color w:val="000000"/>
          <w:sz w:val="20"/>
          <w:szCs w:val="20"/>
          <w:lang w:val="fr-BE"/>
        </w:rPr>
        <w:t>Module de relais pour l'éclairage commutable</w:t>
      </w:r>
      <w:bookmarkEnd w:id="41"/>
      <w:r w:rsidRPr="00F45E76">
        <w:rPr>
          <w:rFonts w:ascii="Calibri" w:hAnsi="Calibri" w:cs="Calibri"/>
          <w:color w:val="000000"/>
          <w:sz w:val="20"/>
          <w:szCs w:val="20"/>
        </w:rPr>
        <w:fldChar w:fldCharType="begin"/>
      </w:r>
      <w:r w:rsidRPr="00F45E76">
        <w:rPr>
          <w:rFonts w:ascii="Calibri" w:hAnsi="Calibri" w:cs="Calibri"/>
          <w:color w:val="000000"/>
          <w:sz w:val="20"/>
          <w:szCs w:val="20"/>
          <w:lang w:val="fr-BE"/>
        </w:rPr>
        <w:instrText xml:space="preserve"> XE "Safety" </w:instrText>
      </w:r>
      <w:r w:rsidRPr="00F45E76">
        <w:rPr>
          <w:rFonts w:ascii="Calibri" w:hAnsi="Calibri" w:cs="Calibri"/>
          <w:color w:val="000000"/>
          <w:sz w:val="20"/>
          <w:szCs w:val="20"/>
        </w:rPr>
        <w:fldChar w:fldCharType="end"/>
      </w:r>
      <w:r w:rsidRPr="00F45E76">
        <w:rPr>
          <w:rFonts w:ascii="Calibri" w:hAnsi="Calibri" w:cs="Calibri"/>
          <w:color w:val="000000"/>
          <w:sz w:val="20"/>
          <w:szCs w:val="20"/>
        </w:rPr>
        <w:fldChar w:fldCharType="begin"/>
      </w:r>
      <w:r w:rsidRPr="00F45E76">
        <w:rPr>
          <w:rFonts w:ascii="Calibri" w:hAnsi="Calibri" w:cs="Calibri"/>
          <w:color w:val="000000"/>
          <w:sz w:val="20"/>
          <w:szCs w:val="20"/>
          <w:lang w:val="fr-BE"/>
        </w:rPr>
        <w:instrText xml:space="preserve"> XE "warnings" </w:instrText>
      </w:r>
      <w:r w:rsidRPr="00F45E76">
        <w:rPr>
          <w:rFonts w:ascii="Calibri" w:hAnsi="Calibri" w:cs="Calibri"/>
          <w:color w:val="000000"/>
          <w:sz w:val="20"/>
          <w:szCs w:val="20"/>
        </w:rPr>
        <w:fldChar w:fldCharType="end"/>
      </w:r>
    </w:p>
    <w:p w14:paraId="1FE0D683" w14:textId="517DE4FC" w:rsidR="001E7AAC" w:rsidRPr="00F45E76" w:rsidRDefault="00324DC0">
      <w:pPr>
        <w:rPr>
          <w:rFonts w:ascii="Calibri" w:hAnsi="Calibri" w:cs="Calibri"/>
          <w:szCs w:val="20"/>
          <w:lang w:val="fr-BE"/>
        </w:rPr>
      </w:pPr>
      <w:r w:rsidRPr="00F45E76">
        <w:rPr>
          <w:rFonts w:ascii="Calibri" w:hAnsi="Calibri" w:cs="Calibri"/>
          <w:szCs w:val="20"/>
          <w:lang w:val="fr-BE"/>
        </w:rPr>
        <w:t xml:space="preserve">Éclairage commuté : </w:t>
      </w:r>
      <w:r w:rsidRPr="00F45E76">
        <w:rPr>
          <w:rFonts w:ascii="Calibri" w:hAnsi="Calibri" w:cs="Calibri"/>
          <w:szCs w:val="20"/>
          <w:lang w:val="fr-BE"/>
        </w:rPr>
        <w:br/>
        <w:t xml:space="preserve">un </w:t>
      </w:r>
      <w:r w:rsidR="00B33D94" w:rsidRPr="00F45E76">
        <w:rPr>
          <w:rFonts w:ascii="Calibri" w:hAnsi="Calibri" w:cs="Calibri"/>
          <w:szCs w:val="20"/>
          <w:lang w:val="fr-BE"/>
        </w:rPr>
        <w:t xml:space="preserve">module relais </w:t>
      </w:r>
      <w:r w:rsidRPr="00F45E76">
        <w:rPr>
          <w:rFonts w:ascii="Calibri" w:hAnsi="Calibri" w:cs="Calibri"/>
          <w:szCs w:val="20"/>
          <w:lang w:val="fr-BE"/>
        </w:rPr>
        <w:t xml:space="preserve">contrôlé par DALI doit permettre la commutation de plusieurs charges indépendantes non graduables. Différentes unités peuvent être proposées, par exemple pour 1 </w:t>
      </w:r>
      <w:r w:rsidR="00B33D94" w:rsidRPr="00F45E76">
        <w:rPr>
          <w:rFonts w:ascii="Calibri" w:hAnsi="Calibri" w:cs="Calibri"/>
          <w:szCs w:val="20"/>
          <w:lang w:val="fr-BE"/>
        </w:rPr>
        <w:t xml:space="preserve">canal </w:t>
      </w:r>
      <w:r w:rsidRPr="00F45E76">
        <w:rPr>
          <w:rFonts w:ascii="Calibri" w:hAnsi="Calibri" w:cs="Calibri"/>
          <w:szCs w:val="20"/>
          <w:lang w:val="fr-BE"/>
        </w:rPr>
        <w:t xml:space="preserve">ou pour </w:t>
      </w:r>
      <w:r w:rsidR="00B33D94" w:rsidRPr="00F45E76">
        <w:rPr>
          <w:rFonts w:ascii="Calibri" w:hAnsi="Calibri" w:cs="Calibri"/>
          <w:szCs w:val="20"/>
          <w:lang w:val="fr-BE"/>
        </w:rPr>
        <w:t>8 canaux</w:t>
      </w:r>
      <w:r w:rsidRPr="00F45E76">
        <w:rPr>
          <w:rFonts w:ascii="Calibri" w:hAnsi="Calibri" w:cs="Calibri"/>
          <w:szCs w:val="20"/>
          <w:lang w:val="fr-BE"/>
        </w:rPr>
        <w:t>.</w:t>
      </w:r>
    </w:p>
    <w:p w14:paraId="0F9234DD" w14:textId="77777777" w:rsidR="001E7AAC" w:rsidRPr="00F45E76" w:rsidRDefault="00343689">
      <w:pPr>
        <w:rPr>
          <w:rFonts w:ascii="Calibri" w:hAnsi="Calibri" w:cs="Calibri"/>
          <w:szCs w:val="20"/>
          <w:lang w:val="fr-BE"/>
        </w:rPr>
      </w:pPr>
      <w:r w:rsidRPr="00F45E76">
        <w:rPr>
          <w:rFonts w:ascii="Calibri" w:hAnsi="Calibri" w:cs="Calibri"/>
          <w:szCs w:val="20"/>
          <w:lang w:val="fr-BE"/>
        </w:rPr>
        <w:t>Le circuit doit utiliser des relais de puissance unipolaires, normalement ouverts, avec une capacité d'appel élevée</w:t>
      </w:r>
      <w:r w:rsidR="00B33D94" w:rsidRPr="00F45E76">
        <w:rPr>
          <w:rFonts w:ascii="Calibri" w:hAnsi="Calibri" w:cs="Calibri"/>
          <w:szCs w:val="20"/>
          <w:lang w:val="fr-BE"/>
        </w:rPr>
        <w:t xml:space="preserve">. </w:t>
      </w:r>
      <w:r w:rsidRPr="00F45E76">
        <w:rPr>
          <w:rFonts w:ascii="Calibri" w:hAnsi="Calibri" w:cs="Calibri"/>
          <w:szCs w:val="20"/>
          <w:lang w:val="fr-BE"/>
        </w:rPr>
        <w:t xml:space="preserve">Les relais doivent pouvoir </w:t>
      </w:r>
      <w:r w:rsidR="00324DC0" w:rsidRPr="00F45E76">
        <w:rPr>
          <w:rFonts w:ascii="Calibri" w:hAnsi="Calibri" w:cs="Calibri"/>
          <w:szCs w:val="20"/>
          <w:lang w:val="fr-BE"/>
        </w:rPr>
        <w:t>commuter un courant d'</w:t>
      </w:r>
      <w:r w:rsidRPr="00F45E76">
        <w:rPr>
          <w:rFonts w:ascii="Calibri" w:hAnsi="Calibri" w:cs="Calibri"/>
          <w:szCs w:val="20"/>
          <w:lang w:val="fr-BE"/>
        </w:rPr>
        <w:t xml:space="preserve">appel de 800 A </w:t>
      </w:r>
      <w:r w:rsidR="00324DC0" w:rsidRPr="00F45E76">
        <w:rPr>
          <w:rFonts w:ascii="Calibri" w:hAnsi="Calibri" w:cs="Calibri"/>
          <w:szCs w:val="20"/>
          <w:lang w:val="fr-BE"/>
        </w:rPr>
        <w:t xml:space="preserve">et maintenir un courant de fonctionnement de 16 </w:t>
      </w:r>
      <w:r w:rsidRPr="00F45E76">
        <w:rPr>
          <w:rFonts w:ascii="Calibri" w:hAnsi="Calibri" w:cs="Calibri"/>
          <w:szCs w:val="20"/>
          <w:lang w:val="fr-BE"/>
        </w:rPr>
        <w:t xml:space="preserve">A à 250 V. </w:t>
      </w:r>
    </w:p>
    <w:p w14:paraId="7702AA85" w14:textId="77777777" w:rsidR="00180BD7" w:rsidRPr="00F45E76" w:rsidRDefault="00180BD7" w:rsidP="009E3A80">
      <w:pPr>
        <w:rPr>
          <w:rFonts w:ascii="Calibri" w:hAnsi="Calibri" w:cs="Calibri"/>
          <w:szCs w:val="20"/>
          <w:lang w:val="fr-BE"/>
        </w:rPr>
      </w:pPr>
    </w:p>
    <w:p w14:paraId="3C549EE9" w14:textId="77777777" w:rsidR="001E7AAC" w:rsidRPr="00F45E76" w:rsidRDefault="00343689">
      <w:pPr>
        <w:pStyle w:val="BodyTextIndent"/>
        <w:ind w:left="0"/>
        <w:rPr>
          <w:rFonts w:ascii="Calibri" w:hAnsi="Calibri" w:cs="Calibri"/>
          <w:szCs w:val="20"/>
          <w:lang w:val="fr-BE"/>
        </w:rPr>
      </w:pPr>
      <w:r w:rsidRPr="00F45E76">
        <w:rPr>
          <w:rFonts w:ascii="Calibri" w:hAnsi="Calibri" w:cs="Calibri"/>
          <w:szCs w:val="20"/>
          <w:lang w:val="fr-BE"/>
        </w:rPr>
        <w:t xml:space="preserve">Les connexions de contact pour les relais de puissance doivent être configurées comme des circuits hors tension, à double isolation, afin de permettre la liberté en ce qui concerne les connexions de puissance </w:t>
      </w:r>
      <w:r w:rsidRPr="00F45E76">
        <w:rPr>
          <w:rFonts w:ascii="Calibri" w:hAnsi="Calibri" w:cs="Calibri"/>
          <w:szCs w:val="20"/>
          <w:lang w:val="fr-BE"/>
        </w:rPr>
        <w:lastRenderedPageBreak/>
        <w:t>et de charge, y compris le fonctionnement multiphasé. En outre, chaque circuit doit avoir une double isolation pour l'entrée DALI et pour l'alimentation secteur de l'unité de relais.</w:t>
      </w:r>
    </w:p>
    <w:p w14:paraId="15612E62" w14:textId="77777777" w:rsidR="001E7AAC" w:rsidRPr="00F45E76" w:rsidRDefault="00343689">
      <w:pPr>
        <w:pStyle w:val="BodyTextIndent"/>
        <w:spacing w:after="0"/>
        <w:ind w:left="0"/>
        <w:rPr>
          <w:rFonts w:ascii="Calibri" w:hAnsi="Calibri" w:cs="Calibri"/>
          <w:szCs w:val="20"/>
          <w:lang w:val="nl-NL"/>
        </w:rPr>
      </w:pPr>
      <w:r w:rsidRPr="00F45E76">
        <w:rPr>
          <w:rFonts w:ascii="Calibri" w:hAnsi="Calibri" w:cs="Calibri"/>
          <w:szCs w:val="20"/>
          <w:lang w:val="nl-NL"/>
        </w:rPr>
        <w:t>Type Helvar 492</w:t>
      </w:r>
      <w:r w:rsidR="005A783D" w:rsidRPr="00F45E76">
        <w:rPr>
          <w:rFonts w:ascii="Calibri" w:hAnsi="Calibri" w:cs="Calibri"/>
          <w:szCs w:val="20"/>
          <w:lang w:val="nl-NL"/>
        </w:rPr>
        <w:t>, 498</w:t>
      </w:r>
    </w:p>
    <w:p w14:paraId="4C3D21FE" w14:textId="77777777" w:rsidR="004062E6" w:rsidRPr="00F45E76" w:rsidRDefault="004062E6" w:rsidP="009E3A80">
      <w:pPr>
        <w:pStyle w:val="BodyTextIndent"/>
        <w:spacing w:after="0"/>
        <w:ind w:left="0"/>
        <w:rPr>
          <w:rFonts w:ascii="Calibri" w:hAnsi="Calibri" w:cs="Calibri"/>
          <w:szCs w:val="20"/>
          <w:lang w:val="nl-NL"/>
        </w:rPr>
      </w:pPr>
    </w:p>
    <w:p w14:paraId="604DF68C" w14:textId="77777777" w:rsidR="001E7AAC" w:rsidRPr="00F45E76" w:rsidRDefault="00343689">
      <w:pPr>
        <w:pStyle w:val="Heading2"/>
        <w:tabs>
          <w:tab w:val="num" w:pos="576"/>
        </w:tabs>
        <w:spacing w:before="240" w:after="60" w:line="360" w:lineRule="auto"/>
        <w:ind w:left="576" w:hanging="576"/>
        <w:rPr>
          <w:rFonts w:ascii="Calibri" w:hAnsi="Calibri" w:cs="Calibri"/>
          <w:color w:val="000000"/>
          <w:sz w:val="20"/>
          <w:szCs w:val="20"/>
          <w:lang w:val="fr-BE"/>
        </w:rPr>
      </w:pPr>
      <w:bookmarkStart w:id="42" w:name="_Toc134685923"/>
      <w:r w:rsidRPr="00F45E76">
        <w:rPr>
          <w:rFonts w:ascii="Calibri" w:hAnsi="Calibri" w:cs="Calibri"/>
          <w:color w:val="000000"/>
          <w:sz w:val="20"/>
          <w:szCs w:val="20"/>
          <w:lang w:val="fr-BE"/>
        </w:rPr>
        <w:t>Commande des</w:t>
      </w:r>
      <w:r w:rsidR="00566AC7" w:rsidRPr="00F45E76">
        <w:rPr>
          <w:rFonts w:ascii="Calibri" w:hAnsi="Calibri" w:cs="Calibri"/>
          <w:color w:val="000000"/>
          <w:sz w:val="20"/>
          <w:szCs w:val="20"/>
          <w:lang w:val="fr-BE"/>
        </w:rPr>
        <w:t xml:space="preserve"> moteurs de </w:t>
      </w:r>
      <w:r w:rsidR="00BD7010" w:rsidRPr="00F45E76">
        <w:rPr>
          <w:rFonts w:ascii="Calibri" w:hAnsi="Calibri" w:cs="Calibri"/>
          <w:color w:val="000000"/>
          <w:sz w:val="20"/>
          <w:szCs w:val="20"/>
          <w:lang w:val="fr-BE"/>
        </w:rPr>
        <w:t>stores et de rideaux</w:t>
      </w:r>
      <w:bookmarkEnd w:id="42"/>
      <w:r w:rsidRPr="00F45E76">
        <w:rPr>
          <w:rFonts w:ascii="Calibri" w:hAnsi="Calibri" w:cs="Calibri"/>
          <w:color w:val="000000"/>
          <w:sz w:val="20"/>
          <w:szCs w:val="20"/>
        </w:rPr>
        <w:fldChar w:fldCharType="begin"/>
      </w:r>
      <w:r w:rsidRPr="00F45E76">
        <w:rPr>
          <w:rFonts w:ascii="Calibri" w:hAnsi="Calibri" w:cs="Calibri"/>
          <w:color w:val="000000"/>
          <w:sz w:val="20"/>
          <w:szCs w:val="20"/>
          <w:lang w:val="fr-BE"/>
        </w:rPr>
        <w:instrText xml:space="preserve"> XE "Safety" </w:instrText>
      </w:r>
      <w:r w:rsidRPr="00F45E76">
        <w:rPr>
          <w:rFonts w:ascii="Calibri" w:hAnsi="Calibri" w:cs="Calibri"/>
          <w:color w:val="000000"/>
          <w:sz w:val="20"/>
          <w:szCs w:val="20"/>
        </w:rPr>
        <w:fldChar w:fldCharType="end"/>
      </w:r>
      <w:r w:rsidRPr="00F45E76">
        <w:rPr>
          <w:rFonts w:ascii="Calibri" w:hAnsi="Calibri" w:cs="Calibri"/>
          <w:color w:val="000000"/>
          <w:sz w:val="20"/>
          <w:szCs w:val="20"/>
        </w:rPr>
        <w:fldChar w:fldCharType="begin"/>
      </w:r>
      <w:r w:rsidRPr="00F45E76">
        <w:rPr>
          <w:rFonts w:ascii="Calibri" w:hAnsi="Calibri" w:cs="Calibri"/>
          <w:color w:val="000000"/>
          <w:sz w:val="20"/>
          <w:szCs w:val="20"/>
          <w:lang w:val="fr-BE"/>
        </w:rPr>
        <w:instrText xml:space="preserve"> XE "warnings" </w:instrText>
      </w:r>
      <w:r w:rsidRPr="00F45E76">
        <w:rPr>
          <w:rFonts w:ascii="Calibri" w:hAnsi="Calibri" w:cs="Calibri"/>
          <w:color w:val="000000"/>
          <w:sz w:val="20"/>
          <w:szCs w:val="20"/>
        </w:rPr>
        <w:fldChar w:fldCharType="end"/>
      </w:r>
    </w:p>
    <w:p w14:paraId="29F83A91" w14:textId="77777777" w:rsidR="001E7AAC" w:rsidRPr="00F45E76" w:rsidRDefault="00343689">
      <w:pPr>
        <w:rPr>
          <w:rFonts w:ascii="Calibri" w:hAnsi="Calibri" w:cs="Calibri"/>
          <w:szCs w:val="20"/>
          <w:lang w:val="fr-BE"/>
        </w:rPr>
      </w:pPr>
      <w:r w:rsidRPr="00F45E76">
        <w:rPr>
          <w:rFonts w:ascii="Calibri" w:hAnsi="Calibri" w:cs="Calibri"/>
          <w:szCs w:val="20"/>
          <w:lang w:val="fr-BE"/>
        </w:rPr>
        <w:t>Une commande de moteur intelligente et adressable DALI est utilisée dans le projet.</w:t>
      </w:r>
    </w:p>
    <w:p w14:paraId="32EBA11F" w14:textId="77777777" w:rsidR="001E7AAC" w:rsidRPr="00F45E76" w:rsidRDefault="00343689">
      <w:pPr>
        <w:rPr>
          <w:rFonts w:ascii="Calibri" w:hAnsi="Calibri" w:cs="Calibri"/>
          <w:szCs w:val="20"/>
          <w:lang w:val="fr-BE"/>
        </w:rPr>
      </w:pPr>
      <w:r w:rsidRPr="00F45E76">
        <w:rPr>
          <w:rFonts w:ascii="Calibri" w:hAnsi="Calibri" w:cs="Calibri"/>
          <w:szCs w:val="20"/>
          <w:lang w:val="fr-BE"/>
        </w:rPr>
        <w:t xml:space="preserve">Cette interface DALI doit permettre de contrôler deux stores motorisés, des stores vénitiens, des rideaux, des volets ou des charges similaires. </w:t>
      </w:r>
    </w:p>
    <w:p w14:paraId="1490F0F0" w14:textId="77777777" w:rsidR="001E7AAC" w:rsidRPr="00F45E76" w:rsidRDefault="00343689">
      <w:pPr>
        <w:rPr>
          <w:rFonts w:ascii="Calibri" w:hAnsi="Calibri" w:cs="Calibri"/>
          <w:szCs w:val="20"/>
          <w:lang w:val="fr-BE"/>
        </w:rPr>
      </w:pPr>
      <w:r w:rsidRPr="00F45E76">
        <w:rPr>
          <w:rFonts w:ascii="Calibri" w:hAnsi="Calibri" w:cs="Calibri"/>
          <w:szCs w:val="20"/>
          <w:lang w:val="fr-BE"/>
        </w:rPr>
        <w:t>Chaque canal doit être composé de deux relais de puissance unipolaires séparés, normalement ouverts, de 10 A, couplés fonctionnellement pour la commande des stores. Chaque canal doit avoir des options programmables d'ouverture/fermeture ou de marche/montée/descente</w:t>
      </w:r>
      <w:r w:rsidRPr="00F45E76">
        <w:rPr>
          <w:rFonts w:ascii="Calibri" w:hAnsi="Calibri" w:cs="Calibri"/>
          <w:szCs w:val="20"/>
          <w:lang w:val="fr-BE"/>
        </w:rPr>
        <w:noBreakHyphen/>
        <w:t>. La durée de fonctionnement (temps de fermeture des relais) doit être programmable par incréments d'une seconde jusqu'à un minimum de quatre minutes.</w:t>
      </w:r>
    </w:p>
    <w:p w14:paraId="1777F664" w14:textId="77777777" w:rsidR="001E7AAC" w:rsidRPr="00F45E76" w:rsidRDefault="00343689">
      <w:pPr>
        <w:rPr>
          <w:rFonts w:ascii="Calibri" w:hAnsi="Calibri" w:cs="Calibri"/>
          <w:szCs w:val="20"/>
          <w:lang w:val="fr-BE"/>
        </w:rPr>
      </w:pPr>
      <w:r w:rsidRPr="00F45E76">
        <w:rPr>
          <w:rFonts w:ascii="Calibri" w:hAnsi="Calibri" w:cs="Calibri"/>
          <w:szCs w:val="20"/>
          <w:lang w:val="fr-BE"/>
        </w:rPr>
        <w:t>Pour tenir compte des différences de conception des persiennes, les relais de puissance doivent être configurés comme des circuits hors tension à double isolation pour permettre la liberté des connexions d'alimentation et de charge, y compris la commande multiphasée et la commande de courant continu à très basse tension.</w:t>
      </w:r>
    </w:p>
    <w:p w14:paraId="70340D94" w14:textId="77777777" w:rsidR="00566AC7" w:rsidRPr="00F45E76" w:rsidRDefault="00566AC7" w:rsidP="009E3A80">
      <w:pPr>
        <w:rPr>
          <w:rFonts w:ascii="Calibri" w:hAnsi="Calibri" w:cs="Calibri"/>
          <w:szCs w:val="20"/>
          <w:lang w:val="fr-BE"/>
        </w:rPr>
      </w:pPr>
    </w:p>
    <w:p w14:paraId="17F9C9E6" w14:textId="77777777" w:rsidR="001E7AAC" w:rsidRPr="00F45E76" w:rsidRDefault="00343689">
      <w:pPr>
        <w:pStyle w:val="BodyTextIndent"/>
        <w:spacing w:after="0"/>
        <w:ind w:left="0"/>
        <w:rPr>
          <w:rFonts w:ascii="Calibri" w:hAnsi="Calibri" w:cs="Calibri"/>
          <w:szCs w:val="20"/>
          <w:lang w:val="fr-BE"/>
        </w:rPr>
      </w:pPr>
      <w:r w:rsidRPr="00F45E76">
        <w:rPr>
          <w:rFonts w:ascii="Calibri" w:hAnsi="Calibri" w:cs="Calibri"/>
          <w:szCs w:val="20"/>
          <w:lang w:val="fr-BE"/>
        </w:rPr>
        <w:t xml:space="preserve">Numéro de type : </w:t>
      </w:r>
      <w:r w:rsidRPr="00F45E76">
        <w:rPr>
          <w:rFonts w:ascii="Calibri" w:hAnsi="Calibri" w:cs="Calibri"/>
          <w:szCs w:val="20"/>
          <w:lang w:val="fr-BE"/>
        </w:rPr>
        <w:tab/>
        <w:t>Helvar 490</w:t>
      </w:r>
    </w:p>
    <w:p w14:paraId="64C33C04" w14:textId="77777777" w:rsidR="001E7AAC" w:rsidRPr="00F45E76" w:rsidRDefault="00343689">
      <w:pPr>
        <w:rPr>
          <w:rFonts w:ascii="Calibri" w:hAnsi="Calibri" w:cs="Calibri"/>
          <w:szCs w:val="20"/>
          <w:lang w:val="fr-BE"/>
        </w:rPr>
      </w:pPr>
      <w:r w:rsidRPr="00F45E76">
        <w:rPr>
          <w:rFonts w:ascii="Calibri" w:hAnsi="Calibri" w:cs="Calibri"/>
          <w:szCs w:val="20"/>
          <w:lang w:val="fr-BE"/>
        </w:rPr>
        <w:t>Alimentation :</w:t>
      </w:r>
      <w:r w:rsidRPr="00F45E76">
        <w:rPr>
          <w:rFonts w:ascii="Calibri" w:hAnsi="Calibri" w:cs="Calibri"/>
          <w:szCs w:val="20"/>
          <w:lang w:val="fr-BE"/>
        </w:rPr>
        <w:tab/>
      </w:r>
      <w:r w:rsidRPr="00F45E76">
        <w:rPr>
          <w:rFonts w:ascii="Calibri" w:hAnsi="Calibri" w:cs="Calibri"/>
          <w:szCs w:val="20"/>
          <w:lang w:val="fr-BE"/>
        </w:rPr>
        <w:tab/>
        <w:t>230vAC et DALI, consommation 2mA, 13V - 22.5V</w:t>
      </w:r>
    </w:p>
    <w:p w14:paraId="30E25FE3" w14:textId="77777777" w:rsidR="001E7AAC" w:rsidRPr="00F45E76" w:rsidRDefault="00343689">
      <w:pPr>
        <w:rPr>
          <w:rFonts w:ascii="Calibri" w:hAnsi="Calibri" w:cs="Calibri"/>
          <w:szCs w:val="20"/>
          <w:lang w:val="nl-NL"/>
        </w:rPr>
      </w:pPr>
      <w:r w:rsidRPr="00F45E76">
        <w:rPr>
          <w:rFonts w:ascii="Calibri" w:hAnsi="Calibri" w:cs="Calibri"/>
          <w:szCs w:val="20"/>
          <w:lang w:val="nl-NL"/>
        </w:rPr>
        <w:t>Montage :</w:t>
      </w:r>
      <w:r w:rsidRPr="00F45E76">
        <w:rPr>
          <w:rFonts w:ascii="Calibri" w:hAnsi="Calibri" w:cs="Calibri"/>
          <w:szCs w:val="20"/>
          <w:lang w:val="nl-NL"/>
        </w:rPr>
        <w:tab/>
      </w:r>
      <w:r w:rsidRPr="00F45E76">
        <w:rPr>
          <w:rFonts w:ascii="Calibri" w:hAnsi="Calibri" w:cs="Calibri"/>
          <w:szCs w:val="20"/>
          <w:lang w:val="nl-NL"/>
        </w:rPr>
        <w:tab/>
        <w:t>Module rail DIN</w:t>
      </w:r>
    </w:p>
    <w:p w14:paraId="778559A8" w14:textId="77777777" w:rsidR="00180BD7" w:rsidRPr="00F45E76" w:rsidRDefault="00F60153" w:rsidP="009E3A80">
      <w:pPr>
        <w:pStyle w:val="BodyTextIndent"/>
        <w:spacing w:after="0"/>
        <w:ind w:left="0"/>
        <w:rPr>
          <w:rFonts w:ascii="Calibri" w:hAnsi="Calibri" w:cs="Calibri"/>
          <w:szCs w:val="20"/>
          <w:lang w:val="nl-NL"/>
        </w:rPr>
      </w:pPr>
      <w:r w:rsidRPr="00F45E76">
        <w:rPr>
          <w:rFonts w:ascii="Calibri" w:hAnsi="Calibri" w:cs="Calibri"/>
          <w:szCs w:val="20"/>
          <w:lang w:val="nl-NL"/>
        </w:rPr>
        <w:br w:type="page"/>
      </w:r>
    </w:p>
    <w:p w14:paraId="51CD8C33" w14:textId="77777777" w:rsidR="001E7AAC" w:rsidRPr="00F45E76" w:rsidRDefault="00BD7010">
      <w:pPr>
        <w:pStyle w:val="Heading2"/>
        <w:tabs>
          <w:tab w:val="num" w:pos="576"/>
        </w:tabs>
        <w:spacing w:before="240" w:after="60" w:line="360" w:lineRule="auto"/>
        <w:ind w:left="576" w:hanging="576"/>
        <w:rPr>
          <w:rFonts w:ascii="Calibri" w:hAnsi="Calibri" w:cs="Calibri"/>
          <w:color w:val="000000"/>
          <w:sz w:val="20"/>
          <w:szCs w:val="20"/>
        </w:rPr>
      </w:pPr>
      <w:bookmarkStart w:id="43" w:name="_Toc134685924"/>
      <w:r w:rsidRPr="00F45E76">
        <w:rPr>
          <w:rFonts w:ascii="Calibri" w:hAnsi="Calibri" w:cs="Calibri"/>
          <w:color w:val="000000"/>
          <w:sz w:val="20"/>
          <w:szCs w:val="20"/>
        </w:rPr>
        <w:lastRenderedPageBreak/>
        <w:t>Interface AV RS232</w:t>
      </w:r>
      <w:bookmarkEnd w:id="43"/>
      <w:r w:rsidRPr="00F45E76">
        <w:rPr>
          <w:rFonts w:ascii="Calibri" w:hAnsi="Calibri" w:cs="Calibri"/>
          <w:color w:val="000000"/>
          <w:sz w:val="20"/>
          <w:szCs w:val="20"/>
        </w:rPr>
        <w:fldChar w:fldCharType="begin"/>
      </w:r>
      <w:r w:rsidRPr="00F45E76">
        <w:rPr>
          <w:rFonts w:ascii="Calibri" w:hAnsi="Calibri" w:cs="Calibri"/>
          <w:color w:val="000000"/>
          <w:sz w:val="20"/>
          <w:szCs w:val="20"/>
        </w:rPr>
        <w:instrText xml:space="preserve"> XE "Safety" </w:instrText>
      </w:r>
      <w:r w:rsidRPr="00F45E76">
        <w:rPr>
          <w:rFonts w:ascii="Calibri" w:hAnsi="Calibri" w:cs="Calibri"/>
          <w:color w:val="000000"/>
          <w:sz w:val="20"/>
          <w:szCs w:val="20"/>
        </w:rPr>
        <w:fldChar w:fldCharType="end"/>
      </w:r>
      <w:r w:rsidRPr="00F45E76">
        <w:rPr>
          <w:rFonts w:ascii="Calibri" w:hAnsi="Calibri" w:cs="Calibri"/>
          <w:color w:val="000000"/>
          <w:sz w:val="20"/>
          <w:szCs w:val="20"/>
        </w:rPr>
        <w:fldChar w:fldCharType="begin"/>
      </w:r>
      <w:r w:rsidRPr="00F45E76">
        <w:rPr>
          <w:rFonts w:ascii="Calibri" w:hAnsi="Calibri" w:cs="Calibri"/>
          <w:color w:val="000000"/>
          <w:sz w:val="20"/>
          <w:szCs w:val="20"/>
        </w:rPr>
        <w:instrText xml:space="preserve"> XE "warnings" </w:instrText>
      </w:r>
      <w:r w:rsidRPr="00F45E76">
        <w:rPr>
          <w:rFonts w:ascii="Calibri" w:hAnsi="Calibri" w:cs="Calibri"/>
          <w:color w:val="000000"/>
          <w:sz w:val="20"/>
          <w:szCs w:val="20"/>
        </w:rPr>
        <w:fldChar w:fldCharType="end"/>
      </w:r>
    </w:p>
    <w:p w14:paraId="55885844" w14:textId="77777777" w:rsidR="00BD7010" w:rsidRPr="00F45E76" w:rsidRDefault="00BD7010" w:rsidP="009E3A80">
      <w:pPr>
        <w:pStyle w:val="BodyTextIndent"/>
        <w:spacing w:after="0"/>
        <w:ind w:left="0"/>
        <w:rPr>
          <w:rFonts w:ascii="Calibri" w:hAnsi="Calibri" w:cs="Calibri"/>
          <w:szCs w:val="20"/>
          <w:lang w:val="nl-NL"/>
        </w:rPr>
      </w:pPr>
    </w:p>
    <w:p w14:paraId="6AAF1D70" w14:textId="5244AEEF" w:rsidR="001E7AAC" w:rsidRPr="00F45E76" w:rsidRDefault="00343689">
      <w:pPr>
        <w:numPr>
          <w:ilvl w:val="0"/>
          <w:numId w:val="24"/>
        </w:numPr>
        <w:rPr>
          <w:rFonts w:ascii="Calibri" w:hAnsi="Calibri" w:cs="Calibri"/>
          <w:szCs w:val="20"/>
          <w:lang w:val="fr-BE"/>
        </w:rPr>
      </w:pPr>
      <w:r w:rsidRPr="00F45E76">
        <w:rPr>
          <w:rFonts w:ascii="Calibri" w:hAnsi="Calibri" w:cs="Calibri"/>
          <w:szCs w:val="20"/>
          <w:lang w:val="fr-BE"/>
        </w:rPr>
        <w:t xml:space="preserve">L'unité d'interface RS232 doit se présenter sous la forme d'un boîtier modulaire en plastique pour montage sur rail </w:t>
      </w:r>
      <w:r w:rsidR="00A87F1D" w:rsidRPr="00F45E76">
        <w:rPr>
          <w:rFonts w:ascii="Calibri" w:hAnsi="Calibri" w:cs="Calibri"/>
          <w:szCs w:val="20"/>
          <w:lang w:val="fr-BE"/>
        </w:rPr>
        <w:t xml:space="preserve">DIN M36 </w:t>
      </w:r>
      <w:r w:rsidRPr="00F45E76">
        <w:rPr>
          <w:rFonts w:ascii="Calibri" w:hAnsi="Calibri" w:cs="Calibri"/>
          <w:szCs w:val="20"/>
          <w:lang w:val="fr-BE"/>
        </w:rPr>
        <w:t>conformément à la norme EN 50022, avec un maximum de deux largeurs d'unité. Elle doit comporter des ports d'émission et de réception. Les deux ports doivent être entièrement conformes aux spécifications RS232 en ce qui concerne la tension et l'intensité du courant.</w:t>
      </w:r>
    </w:p>
    <w:p w14:paraId="5B0951BD" w14:textId="77777777" w:rsidR="001E7AAC" w:rsidRPr="00F45E76" w:rsidRDefault="00343689">
      <w:pPr>
        <w:numPr>
          <w:ilvl w:val="0"/>
          <w:numId w:val="24"/>
        </w:numPr>
        <w:tabs>
          <w:tab w:val="clear" w:pos="360"/>
          <w:tab w:val="num" w:pos="0"/>
        </w:tabs>
        <w:rPr>
          <w:rFonts w:ascii="Calibri" w:hAnsi="Calibri" w:cs="Calibri"/>
          <w:szCs w:val="20"/>
          <w:lang w:val="fr-BE"/>
        </w:rPr>
      </w:pPr>
      <w:r w:rsidRPr="00F45E76">
        <w:rPr>
          <w:rFonts w:ascii="Calibri" w:hAnsi="Calibri" w:cs="Calibri"/>
          <w:szCs w:val="20"/>
          <w:lang w:val="fr-BE"/>
        </w:rPr>
        <w:t xml:space="preserve">L'unité sera alimentée par le réseau DALI et ne nécessitera pas plus de 15 mA pour fonctionner. </w:t>
      </w:r>
    </w:p>
    <w:p w14:paraId="0F91A9C3" w14:textId="77777777" w:rsidR="001E7AAC" w:rsidRPr="00F45E76" w:rsidRDefault="00343689">
      <w:pPr>
        <w:numPr>
          <w:ilvl w:val="0"/>
          <w:numId w:val="24"/>
        </w:numPr>
        <w:tabs>
          <w:tab w:val="clear" w:pos="360"/>
          <w:tab w:val="num" w:pos="0"/>
        </w:tabs>
        <w:rPr>
          <w:rFonts w:ascii="Calibri" w:hAnsi="Calibri" w:cs="Calibri"/>
          <w:szCs w:val="20"/>
          <w:lang w:val="fr-BE"/>
        </w:rPr>
      </w:pPr>
      <w:r w:rsidRPr="00F45E76">
        <w:rPr>
          <w:rFonts w:ascii="Calibri" w:hAnsi="Calibri" w:cs="Calibri"/>
          <w:szCs w:val="20"/>
          <w:lang w:val="fr-BE"/>
        </w:rPr>
        <w:t xml:space="preserve">Des connecteurs à vis en deux parties doivent être utilisés pour la connexion DALI afin de permettre la déconnexion de l'unité d'entrée sans affecter l'intégrité du câblage DALI. Le connecteur doit être à 6 voies avec un couplage interne en trois paires pour permettre le </w:t>
      </w:r>
      <w:r w:rsidRPr="00F45E76">
        <w:rPr>
          <w:rFonts w:ascii="Calibri" w:hAnsi="Calibri" w:cs="Calibri"/>
          <w:szCs w:val="20"/>
          <w:lang w:val="fr-BE"/>
        </w:rPr>
        <w:noBreakHyphen/>
        <w:t xml:space="preserve">bouclage du câblage de la paire DALI </w:t>
      </w:r>
      <w:r w:rsidRPr="00F45E76">
        <w:rPr>
          <w:rFonts w:ascii="Calibri" w:hAnsi="Calibri" w:cs="Calibri"/>
          <w:szCs w:val="20"/>
          <w:lang w:val="fr-BE"/>
        </w:rPr>
        <w:noBreakHyphen/>
        <w:t>et de l'écran optionnel sans que le câblage n'ait à partager une borne.</w:t>
      </w:r>
    </w:p>
    <w:p w14:paraId="622A591B" w14:textId="77777777" w:rsidR="001E7AAC" w:rsidRPr="00F45E76" w:rsidRDefault="00343689">
      <w:pPr>
        <w:numPr>
          <w:ilvl w:val="0"/>
          <w:numId w:val="24"/>
        </w:numPr>
        <w:tabs>
          <w:tab w:val="clear" w:pos="360"/>
          <w:tab w:val="num" w:pos="0"/>
        </w:tabs>
        <w:rPr>
          <w:rFonts w:ascii="Calibri" w:hAnsi="Calibri" w:cs="Calibri"/>
          <w:szCs w:val="20"/>
          <w:lang w:val="fr-BE"/>
        </w:rPr>
      </w:pPr>
      <w:r w:rsidRPr="00F45E76">
        <w:rPr>
          <w:rFonts w:ascii="Calibri" w:hAnsi="Calibri" w:cs="Calibri"/>
          <w:szCs w:val="20"/>
          <w:lang w:val="fr-BE"/>
        </w:rPr>
        <w:t>Les connexions RS232 doivent utiliser des bornes à vis qui permettent de connecter des câbles flexibles de 2,5 mm maximum (</w:t>
      </w:r>
      <w:r w:rsidRPr="00F45E76">
        <w:rPr>
          <w:rFonts w:ascii="Calibri" w:hAnsi="Calibri" w:cs="Calibri"/>
          <w:szCs w:val="20"/>
          <w:vertAlign w:val="superscript"/>
          <w:lang w:val="fr-BE"/>
        </w:rPr>
        <w:t>2</w:t>
      </w:r>
      <w:r w:rsidRPr="00F45E76">
        <w:rPr>
          <w:rFonts w:ascii="Calibri" w:hAnsi="Calibri" w:cs="Calibri"/>
          <w:szCs w:val="20"/>
          <w:lang w:val="fr-BE"/>
        </w:rPr>
        <w:t xml:space="preserve"> ).</w:t>
      </w:r>
    </w:p>
    <w:p w14:paraId="0DA954A7" w14:textId="77777777" w:rsidR="001E7AAC" w:rsidRPr="00F45E76" w:rsidRDefault="00343689">
      <w:pPr>
        <w:numPr>
          <w:ilvl w:val="0"/>
          <w:numId w:val="24"/>
        </w:numPr>
        <w:tabs>
          <w:tab w:val="clear" w:pos="360"/>
          <w:tab w:val="num" w:pos="0"/>
        </w:tabs>
        <w:rPr>
          <w:rFonts w:ascii="Calibri" w:hAnsi="Calibri" w:cs="Calibri"/>
          <w:szCs w:val="20"/>
          <w:lang w:val="fr-BE"/>
        </w:rPr>
      </w:pPr>
      <w:r w:rsidRPr="00F45E76">
        <w:rPr>
          <w:rFonts w:ascii="Calibri" w:hAnsi="Calibri" w:cs="Calibri"/>
          <w:szCs w:val="20"/>
          <w:lang w:val="fr-BE"/>
        </w:rPr>
        <w:t xml:space="preserve">Les ports RS232 doivent être doublement isolés par rapport au réseau DALI. </w:t>
      </w:r>
    </w:p>
    <w:p w14:paraId="3421371A" w14:textId="77777777" w:rsidR="00BD7010" w:rsidRPr="00F45E76" w:rsidRDefault="00BD7010" w:rsidP="009E3A80">
      <w:pPr>
        <w:pStyle w:val="BodyTextIndent"/>
        <w:spacing w:after="0"/>
        <w:ind w:left="0"/>
        <w:rPr>
          <w:rFonts w:ascii="Calibri" w:hAnsi="Calibri" w:cs="Calibri"/>
          <w:szCs w:val="20"/>
          <w:lang w:val="fr-BE"/>
        </w:rPr>
      </w:pPr>
    </w:p>
    <w:p w14:paraId="794BAF44" w14:textId="77777777" w:rsidR="001E7AAC" w:rsidRPr="00F45E76" w:rsidRDefault="00343689">
      <w:pPr>
        <w:pStyle w:val="BodyTextIndent"/>
        <w:spacing w:after="0"/>
        <w:ind w:left="0"/>
        <w:rPr>
          <w:rFonts w:ascii="Calibri" w:hAnsi="Calibri" w:cs="Calibri"/>
          <w:szCs w:val="20"/>
        </w:rPr>
      </w:pPr>
      <w:r w:rsidRPr="00F45E76">
        <w:rPr>
          <w:rFonts w:ascii="Calibri" w:hAnsi="Calibri" w:cs="Calibri"/>
          <w:szCs w:val="20"/>
        </w:rPr>
        <w:t xml:space="preserve">Helvar type </w:t>
      </w:r>
      <w:r w:rsidR="00171349" w:rsidRPr="00F45E76">
        <w:rPr>
          <w:rFonts w:ascii="Calibri" w:hAnsi="Calibri" w:cs="Calibri"/>
          <w:szCs w:val="20"/>
        </w:rPr>
        <w:t>503AV</w:t>
      </w:r>
    </w:p>
    <w:p w14:paraId="678FC733" w14:textId="77777777" w:rsidR="005053CB" w:rsidRPr="00F45E76" w:rsidRDefault="005053CB" w:rsidP="005053CB">
      <w:pPr>
        <w:rPr>
          <w:rFonts w:ascii="Calibri" w:hAnsi="Calibri" w:cs="Calibri"/>
          <w:szCs w:val="20"/>
        </w:rPr>
      </w:pPr>
      <w:r w:rsidRPr="00F45E76">
        <w:rPr>
          <w:rFonts w:ascii="Calibri" w:hAnsi="Calibri" w:cs="Calibri"/>
          <w:szCs w:val="20"/>
        </w:rPr>
        <w:br w:type="page"/>
      </w:r>
    </w:p>
    <w:p w14:paraId="11D9E757" w14:textId="77777777" w:rsidR="001E7AAC" w:rsidRPr="00F45E76" w:rsidRDefault="00343689">
      <w:pPr>
        <w:pStyle w:val="Title"/>
      </w:pPr>
      <w:bookmarkStart w:id="44" w:name="_Toc134685925"/>
      <w:r w:rsidRPr="00F45E76">
        <w:lastRenderedPageBreak/>
        <w:t xml:space="preserve">Mesh Bluetooth sans fil </w:t>
      </w:r>
      <w:bookmarkEnd w:id="44"/>
    </w:p>
    <w:p w14:paraId="6F8CB916" w14:textId="77777777" w:rsidR="00F46709" w:rsidRPr="00F45E76" w:rsidRDefault="00F46709" w:rsidP="00F46709">
      <w:pPr>
        <w:rPr>
          <w:lang w:eastAsia="nl-NL"/>
        </w:rPr>
      </w:pPr>
    </w:p>
    <w:p w14:paraId="04A581F3" w14:textId="77777777" w:rsidR="001E7AAC" w:rsidRPr="00F45E76" w:rsidRDefault="00343689">
      <w:pPr>
        <w:pStyle w:val="Heading1"/>
        <w:jc w:val="left"/>
      </w:pPr>
      <w:bookmarkStart w:id="45" w:name="_Toc134685926"/>
      <w:r w:rsidRPr="00F45E76">
        <w:t>Général</w:t>
      </w:r>
      <w:bookmarkEnd w:id="45"/>
    </w:p>
    <w:p w14:paraId="5C76EB9E" w14:textId="77777777" w:rsidR="00CD30AC" w:rsidRPr="00F45E76" w:rsidRDefault="00CD30AC" w:rsidP="00CD30AC">
      <w:pPr>
        <w:rPr>
          <w:lang w:val="nl-NL" w:eastAsia="nl-NL"/>
        </w:rPr>
      </w:pPr>
    </w:p>
    <w:p w14:paraId="5939E9E8" w14:textId="77777777" w:rsidR="001E7AAC" w:rsidRPr="00F45E76" w:rsidRDefault="00343689">
      <w:pPr>
        <w:pStyle w:val="Heading2"/>
      </w:pPr>
      <w:bookmarkStart w:id="46" w:name="_Toc134685927"/>
      <w:r w:rsidRPr="00F45E76">
        <w:t>Introduction</w:t>
      </w:r>
      <w:bookmarkEnd w:id="46"/>
    </w:p>
    <w:p w14:paraId="1DCF5D7F" w14:textId="77777777" w:rsidR="00261D4D" w:rsidRPr="00F45E76" w:rsidRDefault="00261D4D" w:rsidP="00261D4D">
      <w:pPr>
        <w:rPr>
          <w:lang w:val="nl-NL" w:eastAsia="nl-NL"/>
        </w:rPr>
      </w:pPr>
    </w:p>
    <w:p w14:paraId="3742A069" w14:textId="77777777" w:rsidR="001E7AAC" w:rsidRPr="00F45E76" w:rsidRDefault="00343689">
      <w:pPr>
        <w:rPr>
          <w:rFonts w:asciiTheme="minorHAnsi" w:hAnsiTheme="minorHAnsi" w:cstheme="minorHAnsi"/>
          <w:lang w:val="fr-BE"/>
        </w:rPr>
      </w:pPr>
      <w:r w:rsidRPr="00F45E76">
        <w:rPr>
          <w:rFonts w:asciiTheme="minorHAnsi" w:hAnsiTheme="minorHAnsi" w:cstheme="minorHAnsi"/>
          <w:lang w:val="fr-BE"/>
        </w:rPr>
        <w:t>ActiveAhead est un système de commande d'éclairage sans fil adaptatif et continu. Il offre plus de confort et de commodité tout en permettant de réaliser des économies d'énergie, grâce à son algorithme breveté d'auto-apprentissage. Les appareils ActiveAhead en réseau sans fil utilisent l'algorithme intelligent pour apprendre comment la pièce est utilisée. La puissance du luminaire est ajustée en conséquence pour offrir à l'utilisateur une expérience discrète.</w:t>
      </w:r>
    </w:p>
    <w:p w14:paraId="1210BCBB" w14:textId="77777777" w:rsidR="00CD30AC" w:rsidRPr="00F45E76" w:rsidRDefault="00CD30AC" w:rsidP="00CD30AC">
      <w:pPr>
        <w:rPr>
          <w:rFonts w:asciiTheme="minorHAnsi" w:hAnsiTheme="minorHAnsi" w:cstheme="minorHAnsi"/>
          <w:lang w:val="fr-BE"/>
        </w:rPr>
      </w:pPr>
    </w:p>
    <w:p w14:paraId="27250A95" w14:textId="77777777" w:rsidR="001E7AAC" w:rsidRPr="00F45E76" w:rsidRDefault="00343689">
      <w:pPr>
        <w:rPr>
          <w:rFonts w:asciiTheme="minorHAnsi" w:hAnsiTheme="minorHAnsi" w:cstheme="minorHAnsi"/>
          <w:lang w:val="fr-BE"/>
        </w:rPr>
      </w:pPr>
      <w:r w:rsidRPr="00F45E76">
        <w:rPr>
          <w:rFonts w:asciiTheme="minorHAnsi" w:hAnsiTheme="minorHAnsi" w:cstheme="minorHAnsi"/>
          <w:lang w:val="fr-BE"/>
        </w:rPr>
        <w:t>Après l'installation des dispositifs ActiveAhead, un réseau maillé est établi sur la base de la technologie sans fil Bluetooth Low Energy. Les luminaires échangent des informations entre eux via le réseau maillé. Ils utilisent les données qu'ils reçoivent ainsi que les données qu'ils mesurent eux-mêmes pour comprendre comment l'espace est utilisé. Cela permet au système d'apprendre intelligemment à prédire où la lumière sera nécessaire ensuite, en fonction de l'utilisation réelle de l'espace.</w:t>
      </w:r>
    </w:p>
    <w:p w14:paraId="5313B5E4" w14:textId="77777777" w:rsidR="00CD30AC" w:rsidRPr="00F45E76" w:rsidRDefault="00CD30AC" w:rsidP="00CD30AC">
      <w:pPr>
        <w:rPr>
          <w:rFonts w:asciiTheme="minorHAnsi" w:hAnsiTheme="minorHAnsi" w:cstheme="minorHAnsi"/>
          <w:lang w:val="fr-BE"/>
        </w:rPr>
      </w:pPr>
    </w:p>
    <w:p w14:paraId="3635DBC6" w14:textId="77777777" w:rsidR="001E7AAC" w:rsidRPr="00F45E76" w:rsidRDefault="00343689">
      <w:pPr>
        <w:rPr>
          <w:rFonts w:asciiTheme="minorHAnsi" w:hAnsiTheme="minorHAnsi" w:cstheme="minorHAnsi"/>
          <w:lang w:val="fr-BE"/>
        </w:rPr>
      </w:pPr>
      <w:r w:rsidRPr="00F45E76">
        <w:rPr>
          <w:rFonts w:asciiTheme="minorHAnsi" w:hAnsiTheme="minorHAnsi" w:cstheme="minorHAnsi"/>
          <w:lang w:val="fr-BE"/>
        </w:rPr>
        <w:t>Outre les économies d'énergie et le confort de l'éclairage intelligent, la solution ActiveAhead permet de réaliser des économies grâce à une installation plus facile, sans câbles de commande ni besoin d'un contrôleur central. En règle générale, la solution ActiveAhead offre une bonne expérience d'éclairage dans une pièce sans qu'il soit nécessaire de procéder à des ajustements sur place. Cependant, des ajustements, tels que les niveaux de lumière, les valeurs de temporisation, le regroupement et la configuration des panneaux muraux, sont possibles en utilisant l'application mobile d'ActiveAhead.</w:t>
      </w:r>
    </w:p>
    <w:p w14:paraId="4B3CFCA4" w14:textId="77777777" w:rsidR="00CD30AC" w:rsidRPr="00F45E76" w:rsidRDefault="00CD30AC" w:rsidP="00CD30AC">
      <w:pPr>
        <w:rPr>
          <w:rFonts w:asciiTheme="minorHAnsi" w:hAnsiTheme="minorHAnsi" w:cstheme="minorHAnsi"/>
          <w:lang w:val="fr-BE"/>
        </w:rPr>
      </w:pPr>
    </w:p>
    <w:p w14:paraId="7DB504E1" w14:textId="77777777" w:rsidR="001E7AAC" w:rsidRPr="00F45E76" w:rsidRDefault="00343689">
      <w:pPr>
        <w:rPr>
          <w:rFonts w:asciiTheme="minorHAnsi" w:hAnsiTheme="minorHAnsi" w:cstheme="minorHAnsi"/>
          <w:lang w:val="fr-BE"/>
        </w:rPr>
      </w:pPr>
      <w:r w:rsidRPr="00F45E76">
        <w:rPr>
          <w:rFonts w:asciiTheme="minorHAnsi" w:hAnsiTheme="minorHAnsi" w:cstheme="minorHAnsi"/>
          <w:lang w:val="fr-BE"/>
        </w:rPr>
        <w:t>La solution ActiveAhead est bien adaptée aux bureaux ouverts, aux couloirs, aux espaces sociaux et aux salles de réunion de petite et moyenne taille qui ont des besoins de base en matière de contrôle de l'éclairage. En outre, la capacité d'ActiveAhead à apprendre l'utilisation de l'espace offre de nombreux avantages dans des applications telles que les escaliers, les couloirs et les parkings. Les projets de rénovation de l'éclairage pour lesquels il n'est pas possible d'ajouter un câblage de contrôle sont bien adaptés à l'utilisation d'ActiveAhead.</w:t>
      </w:r>
    </w:p>
    <w:p w14:paraId="24891BC2" w14:textId="77777777" w:rsidR="00CA0C4F" w:rsidRPr="00F45E76" w:rsidRDefault="00CA0C4F" w:rsidP="00CD30AC">
      <w:pPr>
        <w:rPr>
          <w:rFonts w:asciiTheme="minorHAnsi" w:eastAsiaTheme="minorEastAsia" w:hAnsiTheme="minorHAnsi" w:cstheme="minorHAnsi"/>
          <w:sz w:val="22"/>
          <w:lang w:val="fr-BE"/>
        </w:rPr>
      </w:pPr>
    </w:p>
    <w:p w14:paraId="3AFAAA3C" w14:textId="77777777" w:rsidR="00CA0C4F" w:rsidRPr="00F45E76" w:rsidRDefault="00CA0C4F" w:rsidP="00CD30AC">
      <w:pPr>
        <w:rPr>
          <w:rFonts w:asciiTheme="minorHAnsi" w:hAnsiTheme="minorHAnsi" w:cstheme="minorHAnsi"/>
          <w:lang w:val="fr-BE"/>
        </w:rPr>
      </w:pPr>
      <w:r w:rsidRPr="00F45E76">
        <w:rPr>
          <w:rFonts w:asciiTheme="minorHAnsi" w:hAnsiTheme="minorHAnsi" w:cstheme="minorHAnsi"/>
          <w:lang w:val="fr-BE"/>
        </w:rPr>
        <w:br w:type="page"/>
      </w:r>
    </w:p>
    <w:p w14:paraId="3D618196" w14:textId="77777777" w:rsidR="001E7AAC" w:rsidRPr="00F45E76" w:rsidRDefault="00343689">
      <w:pPr>
        <w:pStyle w:val="Heading2"/>
      </w:pPr>
      <w:bookmarkStart w:id="47" w:name="_Toc134685928"/>
      <w:r w:rsidRPr="00F45E76">
        <w:lastRenderedPageBreak/>
        <w:t>vue d'ensemble du système</w:t>
      </w:r>
      <w:bookmarkEnd w:id="47"/>
    </w:p>
    <w:p w14:paraId="60B51D66" w14:textId="77777777" w:rsidR="00CD30AC" w:rsidRPr="00F45E76" w:rsidRDefault="00CD30AC" w:rsidP="00261D4D">
      <w:pPr>
        <w:rPr>
          <w:rFonts w:asciiTheme="minorHAnsi" w:hAnsiTheme="minorHAnsi" w:cstheme="minorHAnsi"/>
          <w:lang w:val="en-GB" w:eastAsia="nl-NL"/>
        </w:rPr>
      </w:pPr>
    </w:p>
    <w:p w14:paraId="1F35BDF4" w14:textId="77777777" w:rsidR="001E7AAC" w:rsidRPr="00F45E76" w:rsidRDefault="00343689">
      <w:pPr>
        <w:pStyle w:val="ListParagraph"/>
        <w:numPr>
          <w:ilvl w:val="0"/>
          <w:numId w:val="32"/>
        </w:numPr>
        <w:spacing w:after="120"/>
        <w:rPr>
          <w:rFonts w:asciiTheme="minorHAnsi" w:hAnsiTheme="minorHAnsi" w:cstheme="minorHAnsi"/>
          <w:lang w:val="fr-BE"/>
        </w:rPr>
      </w:pPr>
      <w:r w:rsidRPr="00F45E76">
        <w:rPr>
          <w:rFonts w:asciiTheme="minorHAnsi" w:hAnsiTheme="minorHAnsi" w:cstheme="minorHAnsi"/>
          <w:lang w:val="fr-BE"/>
        </w:rPr>
        <w:t>ActiveAhead est un système avancé de contrôle de l'éclairage qui combine la technologie des capteurs avec un algorithme qui apprend de l'utilisation de l'espace pour fournir des conditions d'éclairage appropriées dans les bâtiments commerciaux.</w:t>
      </w:r>
    </w:p>
    <w:p w14:paraId="6BC502B2" w14:textId="77777777" w:rsidR="001E7AAC" w:rsidRPr="00F45E76" w:rsidRDefault="00343689">
      <w:pPr>
        <w:pStyle w:val="ListParagraph"/>
        <w:numPr>
          <w:ilvl w:val="0"/>
          <w:numId w:val="32"/>
        </w:numPr>
        <w:spacing w:after="120"/>
        <w:rPr>
          <w:rFonts w:asciiTheme="minorHAnsi" w:hAnsiTheme="minorHAnsi" w:cstheme="minorHAnsi"/>
          <w:lang w:val="fr-BE"/>
        </w:rPr>
      </w:pPr>
      <w:r w:rsidRPr="00F45E76">
        <w:rPr>
          <w:rFonts w:asciiTheme="minorHAnsi" w:hAnsiTheme="minorHAnsi" w:cstheme="minorHAnsi"/>
          <w:lang w:val="fr-BE"/>
        </w:rPr>
        <w:t>La solution offre un meilleur confort d'éclairage et une plus grande efficacité énergétique (par rapport aux solutions de commutation simples) tout en fonctionnant de manière autonome ("fit and forget"), facile à installer ("plug and play") et sans nécessiter de programmation ("out-of-the-box").</w:t>
      </w:r>
    </w:p>
    <w:p w14:paraId="00054454" w14:textId="77777777" w:rsidR="001E7AAC" w:rsidRPr="00F45E76" w:rsidRDefault="00343689">
      <w:pPr>
        <w:pStyle w:val="ListParagraph"/>
        <w:numPr>
          <w:ilvl w:val="0"/>
          <w:numId w:val="32"/>
        </w:numPr>
        <w:spacing w:after="120"/>
        <w:rPr>
          <w:rFonts w:asciiTheme="minorHAnsi" w:hAnsiTheme="minorHAnsi" w:cstheme="minorHAnsi"/>
          <w:lang w:val="fr-BE"/>
        </w:rPr>
      </w:pPr>
      <w:r w:rsidRPr="00F45E76">
        <w:rPr>
          <w:rFonts w:asciiTheme="minorHAnsi" w:hAnsiTheme="minorHAnsi" w:cstheme="minorHAnsi"/>
          <w:lang w:val="fr-BE"/>
        </w:rPr>
        <w:t>Il s'agira d'un système modulaire, évolutif et facile à spécifier, qui permettra d'ajouter de nouveaux appareils au réseau sans programmation supplémentaire.</w:t>
      </w:r>
    </w:p>
    <w:p w14:paraId="651B0016" w14:textId="77777777" w:rsidR="001E7AAC" w:rsidRPr="00F45E76" w:rsidRDefault="00343689">
      <w:pPr>
        <w:pStyle w:val="ListParagraph"/>
        <w:numPr>
          <w:ilvl w:val="0"/>
          <w:numId w:val="32"/>
        </w:numPr>
        <w:spacing w:after="120"/>
        <w:rPr>
          <w:rFonts w:asciiTheme="minorHAnsi" w:hAnsiTheme="minorHAnsi" w:cstheme="minorHAnsi"/>
          <w:lang w:val="fr-BE"/>
        </w:rPr>
      </w:pPr>
      <w:r w:rsidRPr="00F45E76">
        <w:rPr>
          <w:rFonts w:asciiTheme="minorHAnsi" w:hAnsiTheme="minorHAnsi" w:cstheme="minorHAnsi"/>
          <w:lang w:val="fr-BE"/>
        </w:rPr>
        <w:t>L'installation sera simple : la technologie sera intégrée dans le luminaire ; aucun recâblage ne sera donc nécessaire, il s'agira donc d'une véritable solution "plug-and-play". La facilité d'installation et l'absence de câblage supplémentaire permettront aux entrepreneurs d'économiser du temps et de l'argent, et devraient en faire une solution idéale pour les projets de rénovation où l'ajout de câblage de contrôle supplémentaire n'est pas souhaitable.</w:t>
      </w:r>
    </w:p>
    <w:p w14:paraId="57DF4753" w14:textId="77777777" w:rsidR="001E7AAC" w:rsidRPr="00F45E76" w:rsidRDefault="00343689">
      <w:pPr>
        <w:pStyle w:val="ListParagraph"/>
        <w:numPr>
          <w:ilvl w:val="0"/>
          <w:numId w:val="32"/>
        </w:numPr>
        <w:spacing w:after="120"/>
        <w:rPr>
          <w:rFonts w:asciiTheme="minorHAnsi" w:hAnsiTheme="minorHAnsi" w:cstheme="minorHAnsi"/>
          <w:lang w:val="fr-BE"/>
        </w:rPr>
      </w:pPr>
      <w:r w:rsidRPr="00F45E76">
        <w:rPr>
          <w:rFonts w:asciiTheme="minorHAnsi" w:hAnsiTheme="minorHAnsi" w:cstheme="minorHAnsi"/>
          <w:lang w:val="fr-BE"/>
        </w:rPr>
        <w:t>La solution prendra en charge les luminaires DALI standard. Une unité de contrôle DALI servira de pont DALI pour connecter les luminaires DALI au réseau maillé sans fil. Il devrait être possible de connecter un à quatre luminaires DALI à une unité de contrôle DALI. L'unité sera placée à l'intérieur ou à l'extérieur d'un luminaire DALI.</w:t>
      </w:r>
    </w:p>
    <w:p w14:paraId="2BC0221B" w14:textId="77777777" w:rsidR="001E7AAC" w:rsidRPr="00F45E76" w:rsidRDefault="00343689">
      <w:pPr>
        <w:pStyle w:val="ListParagraph"/>
        <w:numPr>
          <w:ilvl w:val="0"/>
          <w:numId w:val="32"/>
        </w:numPr>
        <w:spacing w:after="120"/>
        <w:rPr>
          <w:rFonts w:asciiTheme="minorHAnsi" w:hAnsiTheme="minorHAnsi" w:cstheme="minorHAnsi"/>
          <w:lang w:val="fr-BE"/>
        </w:rPr>
      </w:pPr>
      <w:r w:rsidRPr="00F45E76">
        <w:rPr>
          <w:rFonts w:asciiTheme="minorHAnsi" w:hAnsiTheme="minorHAnsi" w:cstheme="minorHAnsi"/>
          <w:lang w:val="fr-BE"/>
        </w:rPr>
        <w:t>L'algorithme breveté ActiveAhead apprend à connaître l'utilisation de l'espace grâce à des capteurs intégrés dans les luminaires qui détectent à la fois la présence et la lumière ambiante. Il utilisera ces informations pour prédire où les gens se rendront afin de garantir des conditions d'éclairage appropriées. L'algorithme doit être en apprentissage constant et continu, capable de s'adapter immédiatement à des conditions changeantes et de toujours maintenir l'éclairage au niveau idéalement conçu. Les paramètres appris doivent être stockés pour résister à d'éventuelles pannes de courant. Par exemple, si une personne marche dans un couloir vers une pièce fréquemment utilisée, ActiveAhead commencera à augmenter les niveaux d'éclairage dans la zone d'entrée de cette pièce, avant son entrée éventuelle, afin qu'elle n'entre pas dans un espace sombre, tout en maintenant le couloir bien éclairé au cas où la personne continuerait à marcher dans cette direction.</w:t>
      </w:r>
    </w:p>
    <w:p w14:paraId="04E92F51" w14:textId="77777777" w:rsidR="001E7AAC" w:rsidRPr="00F45E76" w:rsidRDefault="00343689">
      <w:pPr>
        <w:pStyle w:val="ListParagraph"/>
        <w:numPr>
          <w:ilvl w:val="0"/>
          <w:numId w:val="32"/>
        </w:numPr>
        <w:spacing w:after="120"/>
        <w:rPr>
          <w:rFonts w:asciiTheme="minorHAnsi" w:hAnsiTheme="minorHAnsi" w:cstheme="minorHAnsi"/>
          <w:lang w:val="fr-BE"/>
        </w:rPr>
      </w:pPr>
      <w:r w:rsidRPr="00F45E76">
        <w:rPr>
          <w:rFonts w:asciiTheme="minorHAnsi" w:hAnsiTheme="minorHAnsi" w:cstheme="minorHAnsi"/>
          <w:lang w:val="fr-BE"/>
        </w:rPr>
        <w:t>Dès leur installation, les luminaires intégrés à ActiveAhead se connectent sans fil les uns aux autres pour créer un réseau maillé Bluetooth Low Energy. Cela leur permet de communiquer automatiquement entre eux, de réduire ou d'augmenter les niveaux d'éclairage en fonction de l'utilisation de l'espace. L'intelligence d'ActiveAhead doit résider dans l'unité de contrôle capable de fonctionner en réseau sans fil. Chaque appareil du réseau maillé agit comme un nœud pour les données reçues.</w:t>
      </w:r>
    </w:p>
    <w:p w14:paraId="00C8F12C" w14:textId="77777777" w:rsidR="001E7AAC" w:rsidRPr="00F45E76" w:rsidRDefault="00343689">
      <w:pPr>
        <w:pStyle w:val="ListParagraph"/>
        <w:numPr>
          <w:ilvl w:val="0"/>
          <w:numId w:val="32"/>
        </w:numPr>
        <w:spacing w:after="120"/>
        <w:rPr>
          <w:rFonts w:asciiTheme="minorHAnsi" w:hAnsiTheme="minorHAnsi" w:cstheme="minorHAnsi"/>
          <w:lang w:val="fr-BE"/>
        </w:rPr>
      </w:pPr>
      <w:r w:rsidRPr="00F45E76">
        <w:rPr>
          <w:rFonts w:asciiTheme="minorHAnsi" w:hAnsiTheme="minorHAnsi" w:cstheme="minorHAnsi"/>
          <w:lang w:val="fr-BE"/>
        </w:rPr>
        <w:t>ActiveAhead fournira une bonne expérience d'éclairage dans une pièce sans qu'il soit nécessaire de procéder à des ajustements sur place. Cependant, des réglages, tels que l'ajustement des niveaux d'éclairage, des valeurs de temporisation, des groupements et de la configuration des panneaux muraux, sont possibles en utilisant l'application mobile d'ActiveAhead.</w:t>
      </w:r>
    </w:p>
    <w:p w14:paraId="37D8E80C" w14:textId="77777777" w:rsidR="001E7AAC" w:rsidRPr="00F45E76" w:rsidRDefault="00343689">
      <w:pPr>
        <w:pStyle w:val="ListParagraph"/>
        <w:numPr>
          <w:ilvl w:val="0"/>
          <w:numId w:val="32"/>
        </w:numPr>
        <w:spacing w:after="120"/>
        <w:rPr>
          <w:rFonts w:asciiTheme="minorHAnsi" w:hAnsiTheme="minorHAnsi" w:cstheme="minorHAnsi"/>
          <w:lang w:val="fr-BE"/>
        </w:rPr>
      </w:pPr>
      <w:r w:rsidRPr="00F45E76">
        <w:rPr>
          <w:rFonts w:asciiTheme="minorHAnsi" w:hAnsiTheme="minorHAnsi" w:cstheme="minorHAnsi"/>
          <w:color w:val="000000"/>
          <w:lang w:val="fr-BE"/>
        </w:rPr>
        <w:t>La solution ActiveAhead sera conçue pour la collecte de données prospectives et de nouvelles fonctionnalités sont prévues pour les versions ultérieures.</w:t>
      </w:r>
    </w:p>
    <w:p w14:paraId="174ADDA5" w14:textId="77777777" w:rsidR="001E7AAC" w:rsidRPr="00F45E76" w:rsidRDefault="00343689">
      <w:pPr>
        <w:pStyle w:val="ListParagraph"/>
        <w:numPr>
          <w:ilvl w:val="0"/>
          <w:numId w:val="32"/>
        </w:numPr>
        <w:spacing w:after="120"/>
        <w:rPr>
          <w:rFonts w:asciiTheme="minorHAnsi" w:hAnsiTheme="minorHAnsi" w:cstheme="minorHAnsi"/>
          <w:lang w:val="fr-BE"/>
        </w:rPr>
      </w:pPr>
      <w:r w:rsidRPr="00F45E76">
        <w:rPr>
          <w:rFonts w:asciiTheme="minorHAnsi" w:hAnsiTheme="minorHAnsi" w:cstheme="minorHAnsi"/>
          <w:lang w:val="fr-BE"/>
        </w:rPr>
        <w:t>La solution ActiveAhead se compose de luminaires compatibles avec ActiveAhead.</w:t>
      </w:r>
    </w:p>
    <w:p w14:paraId="2E25B43F" w14:textId="77777777" w:rsidR="001E7AAC" w:rsidRPr="00F45E76" w:rsidRDefault="00343689">
      <w:pPr>
        <w:pStyle w:val="ListParagraph"/>
        <w:numPr>
          <w:ilvl w:val="0"/>
          <w:numId w:val="32"/>
        </w:numPr>
        <w:spacing w:after="120"/>
        <w:rPr>
          <w:rFonts w:asciiTheme="minorHAnsi" w:hAnsiTheme="minorHAnsi" w:cstheme="minorHAnsi"/>
          <w:lang w:val="fr-BE"/>
        </w:rPr>
      </w:pPr>
      <w:r w:rsidRPr="00F45E76">
        <w:rPr>
          <w:rFonts w:asciiTheme="minorHAnsi" w:hAnsiTheme="minorHAnsi" w:cstheme="minorHAnsi"/>
          <w:lang w:val="fr-BE"/>
        </w:rPr>
        <w:t>Le luminaire équipé d'ActiveAhead se compose de l'unité de contrôle ActiveAhead, d'un pilote LED compatible ActiveAhead et du capteur multifonctionnel compatible ActiveAhead, ou bien de l'unité de contrôle ActiveAhead DALI, d'un pilote LED DALI et du capteur multifonctionnel compatible ActiveAhead.</w:t>
      </w:r>
    </w:p>
    <w:p w14:paraId="77809C4A" w14:textId="77777777" w:rsidR="001E7AAC" w:rsidRPr="00F45E76" w:rsidRDefault="00343689">
      <w:pPr>
        <w:pStyle w:val="ListParagraph"/>
        <w:numPr>
          <w:ilvl w:val="0"/>
          <w:numId w:val="32"/>
        </w:numPr>
        <w:spacing w:after="120"/>
        <w:rPr>
          <w:rFonts w:asciiTheme="minorHAnsi" w:hAnsiTheme="minorHAnsi" w:cstheme="minorHAnsi"/>
          <w:lang w:val="fr-BE"/>
        </w:rPr>
      </w:pPr>
      <w:r w:rsidRPr="00F45E76">
        <w:rPr>
          <w:rFonts w:asciiTheme="minorHAnsi" w:hAnsiTheme="minorHAnsi" w:cstheme="minorHAnsi"/>
          <w:lang w:val="fr-BE"/>
        </w:rPr>
        <w:t>Lors de l'utilisation de l'unité de contrôle ActiveAhead, tous les composants doivent être connectés en série, ce qui permet une alimentation unique à partir du pilote de la LED.</w:t>
      </w:r>
    </w:p>
    <w:p w14:paraId="1BF8C70F" w14:textId="77777777" w:rsidR="001E7AAC" w:rsidRPr="00F45E76" w:rsidRDefault="00343689">
      <w:pPr>
        <w:pStyle w:val="ListParagraph"/>
        <w:numPr>
          <w:ilvl w:val="0"/>
          <w:numId w:val="32"/>
        </w:numPr>
        <w:spacing w:after="120"/>
        <w:rPr>
          <w:rFonts w:asciiTheme="minorHAnsi" w:hAnsiTheme="minorHAnsi" w:cstheme="minorHAnsi"/>
          <w:lang w:val="nl-NL"/>
        </w:rPr>
      </w:pPr>
      <w:r w:rsidRPr="00F45E76">
        <w:rPr>
          <w:rFonts w:asciiTheme="minorHAnsi" w:hAnsiTheme="minorHAnsi" w:cstheme="minorHAnsi"/>
          <w:lang w:val="fr-BE"/>
        </w:rPr>
        <w:t xml:space="preserve">L'installation du luminaire ne nécessite pas le raccordement d'autres câbles que celui de l'alimentation du luminaire. </w:t>
      </w:r>
      <w:r w:rsidRPr="00F45E76">
        <w:rPr>
          <w:rFonts w:asciiTheme="minorHAnsi" w:hAnsiTheme="minorHAnsi" w:cstheme="minorHAnsi"/>
          <w:lang w:val="nl-NL"/>
        </w:rPr>
        <w:t>Aucune mise en service n'est non plus nécessaire.</w:t>
      </w:r>
    </w:p>
    <w:p w14:paraId="31F94DD0" w14:textId="77777777" w:rsidR="001E7AAC" w:rsidRPr="00F45E76" w:rsidRDefault="00343689">
      <w:pPr>
        <w:pStyle w:val="ListParagraph"/>
        <w:numPr>
          <w:ilvl w:val="0"/>
          <w:numId w:val="32"/>
        </w:numPr>
        <w:spacing w:after="120"/>
        <w:rPr>
          <w:rFonts w:asciiTheme="minorHAnsi" w:hAnsiTheme="minorHAnsi" w:cstheme="minorHAnsi"/>
          <w:lang w:val="fr-BE"/>
        </w:rPr>
      </w:pPr>
      <w:r w:rsidRPr="00F45E76">
        <w:rPr>
          <w:rFonts w:asciiTheme="minorHAnsi" w:hAnsiTheme="minorHAnsi" w:cstheme="minorHAnsi"/>
          <w:lang w:val="fr-BE"/>
        </w:rPr>
        <w:lastRenderedPageBreak/>
        <w:t>Un luminaire DALI standard est converti en ActiveAhead à l'aide d'une unité de contrôle dédiée (unité de contrôle DALI) et d'un capteur multifonctionnel compatible avec ActiveAhead.</w:t>
      </w:r>
    </w:p>
    <w:p w14:paraId="442AE35A" w14:textId="77777777" w:rsidR="001E7AAC" w:rsidRPr="00F45E76" w:rsidRDefault="00343689">
      <w:pPr>
        <w:pStyle w:val="ListParagraph"/>
        <w:numPr>
          <w:ilvl w:val="0"/>
          <w:numId w:val="32"/>
        </w:numPr>
        <w:spacing w:after="120"/>
        <w:rPr>
          <w:rFonts w:asciiTheme="minorHAnsi" w:hAnsiTheme="minorHAnsi" w:cstheme="minorHAnsi"/>
          <w:lang w:val="fr-BE"/>
        </w:rPr>
      </w:pPr>
      <w:r w:rsidRPr="00F45E76">
        <w:rPr>
          <w:rFonts w:asciiTheme="minorHAnsi" w:hAnsiTheme="minorHAnsi" w:cstheme="minorHAnsi"/>
          <w:lang w:val="fr-BE"/>
        </w:rPr>
        <w:t>Dans le cas d'un luminaire DALI, l'unité de contrôle ActiveAhead DALI et le capteur multifonctionnel compatible ActiveAhead peuvent également être installés à l'extérieur du boîtier du luminaire.</w:t>
      </w:r>
    </w:p>
    <w:p w14:paraId="3C60D5C7" w14:textId="77777777" w:rsidR="001E7AAC" w:rsidRPr="00F45E76" w:rsidRDefault="00343689">
      <w:pPr>
        <w:pStyle w:val="ListParagraph"/>
        <w:numPr>
          <w:ilvl w:val="0"/>
          <w:numId w:val="32"/>
        </w:numPr>
        <w:spacing w:after="120"/>
        <w:rPr>
          <w:rFonts w:asciiTheme="minorHAnsi" w:hAnsiTheme="minorHAnsi" w:cstheme="minorHAnsi"/>
          <w:lang w:val="fr-BE"/>
        </w:rPr>
      </w:pPr>
      <w:r w:rsidRPr="00F45E76">
        <w:rPr>
          <w:rFonts w:asciiTheme="minorHAnsi" w:hAnsiTheme="minorHAnsi" w:cstheme="minorHAnsi"/>
          <w:lang w:val="fr-BE"/>
        </w:rPr>
        <w:t>Il est possible d'utiliser l'unité de contrôle ActiveAhead DALI avec le capteur compatible ActiveAhead comme nœud de capteur séparé sans luminaire DALI.</w:t>
      </w:r>
    </w:p>
    <w:p w14:paraId="69F60437" w14:textId="77777777" w:rsidR="001E7AAC" w:rsidRPr="00F45E76" w:rsidRDefault="00343689">
      <w:pPr>
        <w:pStyle w:val="ListParagraph"/>
        <w:numPr>
          <w:ilvl w:val="0"/>
          <w:numId w:val="32"/>
        </w:numPr>
        <w:spacing w:after="120"/>
        <w:rPr>
          <w:rFonts w:asciiTheme="minorHAnsi" w:hAnsiTheme="minorHAnsi" w:cstheme="minorHAnsi"/>
          <w:lang w:val="fr-BE"/>
        </w:rPr>
      </w:pPr>
      <w:r w:rsidRPr="00F45E76">
        <w:rPr>
          <w:rFonts w:asciiTheme="minorHAnsi" w:hAnsiTheme="minorHAnsi" w:cstheme="minorHAnsi"/>
          <w:lang w:val="fr-BE"/>
        </w:rPr>
        <w:t>Les luminaires d'un réseau communiquent entre eux à l'aide de la technologie CSRmesh (Bluetooth low energy mesh), qui garantit également une transmission sûre et sécurisée des messages. Les luminaires ne communiquent pas avec d'autres systèmes de gestion du bâtiment.</w:t>
      </w:r>
    </w:p>
    <w:p w14:paraId="1E0C926A" w14:textId="77777777" w:rsidR="001E7AAC" w:rsidRPr="00F45E76" w:rsidRDefault="00343689">
      <w:pPr>
        <w:pStyle w:val="ListParagraph"/>
        <w:numPr>
          <w:ilvl w:val="0"/>
          <w:numId w:val="32"/>
        </w:numPr>
        <w:spacing w:after="120"/>
        <w:rPr>
          <w:rFonts w:asciiTheme="minorHAnsi" w:hAnsiTheme="minorHAnsi" w:cstheme="minorHAnsi"/>
          <w:lang w:val="fr-BE"/>
        </w:rPr>
      </w:pPr>
      <w:r w:rsidRPr="00F45E76">
        <w:rPr>
          <w:rFonts w:asciiTheme="minorHAnsi" w:hAnsiTheme="minorHAnsi" w:cstheme="minorHAnsi"/>
          <w:lang w:val="fr-BE"/>
        </w:rPr>
        <w:t>La solution est destinée à être utilisée comme un système d'éclairage autonome sans interrupteurs muraux. Cependant, les luminaires doivent pouvoir être contrôlés localement par des panneaux de contrôle sans fil ActiveAhead dans des pièces telles que les salles de conférence. Il doit également être possible d'éteindre les luminaires en déconnectant leur alimentation électrique. Une fois reconnectée, la solution continuera à fonctionner normalement, y compris l'apprentissage continu.</w:t>
      </w:r>
    </w:p>
    <w:p w14:paraId="6359BD94" w14:textId="77777777" w:rsidR="001E7AAC" w:rsidRPr="00F45E76" w:rsidRDefault="00343689">
      <w:pPr>
        <w:pStyle w:val="ListParagraph"/>
        <w:numPr>
          <w:ilvl w:val="0"/>
          <w:numId w:val="32"/>
        </w:numPr>
        <w:spacing w:after="120"/>
        <w:rPr>
          <w:rFonts w:asciiTheme="minorHAnsi" w:hAnsiTheme="minorHAnsi" w:cstheme="minorHAnsi"/>
          <w:lang w:val="fr-BE"/>
        </w:rPr>
      </w:pPr>
      <w:r w:rsidRPr="00F45E76">
        <w:rPr>
          <w:rFonts w:asciiTheme="minorHAnsi" w:hAnsiTheme="minorHAnsi" w:cstheme="minorHAnsi"/>
          <w:lang w:val="fr-BE"/>
        </w:rPr>
        <w:t>Les coupures de courant temporaires ne doivent pas perturber le fonctionnement du luminaire. Le fonctionnement se poursuivra normalement après le rétablissement de l'alimentation électrique.</w:t>
      </w:r>
    </w:p>
    <w:p w14:paraId="04CAC524" w14:textId="77777777" w:rsidR="001E7AAC" w:rsidRPr="00F45E76" w:rsidRDefault="00343689">
      <w:pPr>
        <w:pStyle w:val="ListParagraph"/>
        <w:numPr>
          <w:ilvl w:val="0"/>
          <w:numId w:val="32"/>
        </w:numPr>
        <w:spacing w:after="120"/>
        <w:rPr>
          <w:rFonts w:asciiTheme="minorHAnsi" w:hAnsiTheme="minorHAnsi" w:cstheme="minorHAnsi"/>
          <w:lang w:val="fr-BE"/>
        </w:rPr>
      </w:pPr>
      <w:r w:rsidRPr="00F45E76">
        <w:rPr>
          <w:rFonts w:asciiTheme="minorHAnsi" w:hAnsiTheme="minorHAnsi" w:cstheme="minorHAnsi"/>
          <w:lang w:val="fr-BE"/>
        </w:rPr>
        <w:t>Aucun autre capteur que celui qui peut être directement connecté à l'unité de contrôle compatible avec le réseau sans fil ne doit être utilisé dans la solution.</w:t>
      </w:r>
    </w:p>
    <w:p w14:paraId="71F9988B" w14:textId="77777777" w:rsidR="001E7AAC" w:rsidRPr="00F45E76" w:rsidRDefault="00343689">
      <w:pPr>
        <w:pStyle w:val="ListParagraph"/>
        <w:numPr>
          <w:ilvl w:val="0"/>
          <w:numId w:val="32"/>
        </w:numPr>
        <w:spacing w:after="120"/>
        <w:rPr>
          <w:rFonts w:asciiTheme="minorHAnsi" w:hAnsiTheme="minorHAnsi" w:cstheme="minorHAnsi"/>
          <w:lang w:val="fr-BE"/>
        </w:rPr>
      </w:pPr>
      <w:r w:rsidRPr="00F45E76">
        <w:rPr>
          <w:rFonts w:asciiTheme="minorHAnsi" w:hAnsiTheme="minorHAnsi" w:cstheme="minorHAnsi"/>
          <w:lang w:val="fr-BE"/>
        </w:rPr>
        <w:t>Les paramètres prédéfinis peuvent être configurés à l'aide d'une application mobile. Celle-ci permettra à la fois de modifier les paramètres et de regrouper les luminaires.</w:t>
      </w:r>
    </w:p>
    <w:p w14:paraId="0F5DFB9E" w14:textId="77777777" w:rsidR="001E7AAC" w:rsidRPr="00F45E76" w:rsidRDefault="00343689">
      <w:pPr>
        <w:pStyle w:val="ListParagraph"/>
        <w:numPr>
          <w:ilvl w:val="0"/>
          <w:numId w:val="32"/>
        </w:numPr>
        <w:spacing w:after="120"/>
        <w:rPr>
          <w:rFonts w:asciiTheme="minorHAnsi" w:hAnsiTheme="minorHAnsi" w:cstheme="minorHAnsi"/>
          <w:lang w:val="fr-BE"/>
        </w:rPr>
      </w:pPr>
      <w:r w:rsidRPr="00F45E76">
        <w:rPr>
          <w:rFonts w:asciiTheme="minorHAnsi" w:hAnsiTheme="minorHAnsi" w:cstheme="minorHAnsi"/>
          <w:lang w:val="fr-BE"/>
        </w:rPr>
        <w:t>La solution doit permettre de créer et de gérer des groupes. Une unité de contrôle peut prendre en charge jusqu'à trois groupes et, en outre, jusqu'à trois groupes de "maintien de couloir".</w:t>
      </w:r>
    </w:p>
    <w:p w14:paraId="238A9E43" w14:textId="77777777" w:rsidR="001E7AAC" w:rsidRPr="00F45E76" w:rsidRDefault="00343689">
      <w:pPr>
        <w:pStyle w:val="ListParagraph"/>
        <w:numPr>
          <w:ilvl w:val="0"/>
          <w:numId w:val="32"/>
        </w:numPr>
        <w:spacing w:after="120"/>
        <w:rPr>
          <w:rFonts w:asciiTheme="minorHAnsi" w:hAnsiTheme="minorHAnsi" w:cstheme="minorHAnsi"/>
          <w:lang w:val="fr-BE"/>
        </w:rPr>
      </w:pPr>
      <w:r w:rsidRPr="00F45E76">
        <w:rPr>
          <w:rFonts w:asciiTheme="minorHAnsi" w:hAnsiTheme="minorHAnsi" w:cstheme="minorHAnsi"/>
          <w:lang w:val="fr-BE"/>
        </w:rPr>
        <w:t>Il doit être possible de réinitialiser le luminaire si l'environnement change ou si on le souhaite. La réinitialisation doit être possible pour un luminaire individuel, un groupe ou l'ensemble du réseau. Après la réinitialisation, le luminaire oublie les paramètres qu'il a appris précédemment et recommence l'apprentissage continu à partir de zéro.</w:t>
      </w:r>
    </w:p>
    <w:p w14:paraId="17E63D38" w14:textId="77777777" w:rsidR="00CA0C4F" w:rsidRPr="00F45E76" w:rsidRDefault="00CA0C4F" w:rsidP="00E73D15">
      <w:pPr>
        <w:pStyle w:val="ListParagraph"/>
        <w:numPr>
          <w:ilvl w:val="0"/>
          <w:numId w:val="32"/>
        </w:numPr>
        <w:rPr>
          <w:rFonts w:asciiTheme="minorHAnsi" w:hAnsiTheme="minorHAnsi" w:cstheme="minorHAnsi"/>
          <w:lang w:val="fr-BE"/>
        </w:rPr>
      </w:pPr>
      <w:r w:rsidRPr="00F45E76">
        <w:rPr>
          <w:rFonts w:asciiTheme="minorHAnsi" w:hAnsiTheme="minorHAnsi" w:cstheme="minorHAnsi"/>
          <w:lang w:val="fr-BE"/>
        </w:rPr>
        <w:br w:type="page"/>
      </w:r>
    </w:p>
    <w:p w14:paraId="76C74EC1" w14:textId="77777777" w:rsidR="001E7AAC" w:rsidRPr="00F45E76" w:rsidRDefault="00343689">
      <w:pPr>
        <w:pStyle w:val="Heading1"/>
        <w:jc w:val="left"/>
      </w:pPr>
      <w:bookmarkStart w:id="48" w:name="_Toc134685929"/>
      <w:r w:rsidRPr="00F45E76">
        <w:lastRenderedPageBreak/>
        <w:t>Description fonctionnelle</w:t>
      </w:r>
      <w:bookmarkEnd w:id="48"/>
    </w:p>
    <w:p w14:paraId="572531E8" w14:textId="77777777" w:rsidR="00261D4D" w:rsidRPr="00F45E76" w:rsidRDefault="00261D4D" w:rsidP="00261D4D">
      <w:pPr>
        <w:rPr>
          <w:rFonts w:asciiTheme="minorHAnsi" w:hAnsiTheme="minorHAnsi" w:cstheme="minorHAnsi"/>
          <w:sz w:val="24"/>
          <w:lang w:val="nl-NL" w:eastAsia="nl-NL"/>
        </w:rPr>
      </w:pPr>
    </w:p>
    <w:p w14:paraId="48F86B6B" w14:textId="77777777" w:rsidR="001E7AAC" w:rsidRPr="00F45E76" w:rsidRDefault="00343689">
      <w:pPr>
        <w:pStyle w:val="Heading2"/>
        <w:rPr>
          <w:rFonts w:asciiTheme="minorHAnsi" w:hAnsiTheme="minorHAnsi" w:cstheme="minorHAnsi"/>
          <w:sz w:val="20"/>
          <w:lang w:val="en-GB"/>
        </w:rPr>
      </w:pPr>
      <w:bookmarkStart w:id="49" w:name="_Toc134685930"/>
      <w:r w:rsidRPr="00F45E76">
        <w:rPr>
          <w:rFonts w:asciiTheme="minorHAnsi" w:hAnsiTheme="minorHAnsi" w:cstheme="minorHAnsi"/>
          <w:sz w:val="20"/>
          <w:lang w:val="en-GB"/>
        </w:rPr>
        <w:t>Apprentissage continu</w:t>
      </w:r>
      <w:bookmarkEnd w:id="49"/>
    </w:p>
    <w:p w14:paraId="7D3DD56A" w14:textId="77777777" w:rsidR="001E7AAC" w:rsidRPr="00F45E76" w:rsidRDefault="00343689">
      <w:pPr>
        <w:pStyle w:val="ListParagraph"/>
        <w:numPr>
          <w:ilvl w:val="0"/>
          <w:numId w:val="34"/>
        </w:numPr>
        <w:spacing w:after="120"/>
        <w:rPr>
          <w:rFonts w:asciiTheme="minorHAnsi" w:hAnsiTheme="minorHAnsi" w:cstheme="minorHAnsi"/>
          <w:color w:val="000000"/>
          <w:lang w:val="fr-BE"/>
        </w:rPr>
      </w:pPr>
      <w:r w:rsidRPr="00F45E76">
        <w:rPr>
          <w:rFonts w:asciiTheme="minorHAnsi" w:hAnsiTheme="minorHAnsi" w:cstheme="minorHAnsi"/>
          <w:color w:val="000000"/>
          <w:lang w:val="fr-BE"/>
        </w:rPr>
        <w:t>Après la connexion initiale au réseau électrique, le luminaire commence immédiatement à collecter des informations auprès du capteur multifonction et des autres luminaires ActiveAhead du réseau. Les données sont traitées et utilisées pour contrôler les niveaux d'éclairage et les temporisations du luminaire.</w:t>
      </w:r>
    </w:p>
    <w:p w14:paraId="483132C7" w14:textId="77777777" w:rsidR="001E7AAC" w:rsidRPr="00F45E76" w:rsidRDefault="00343689">
      <w:pPr>
        <w:pStyle w:val="ListParagraph"/>
        <w:numPr>
          <w:ilvl w:val="0"/>
          <w:numId w:val="34"/>
        </w:numPr>
        <w:spacing w:after="120"/>
        <w:rPr>
          <w:rFonts w:asciiTheme="minorHAnsi" w:hAnsiTheme="minorHAnsi" w:cstheme="minorHAnsi"/>
          <w:color w:val="000000"/>
          <w:lang w:val="nl-NL"/>
        </w:rPr>
      </w:pPr>
      <w:r w:rsidRPr="00F45E76">
        <w:rPr>
          <w:rFonts w:asciiTheme="minorHAnsi" w:hAnsiTheme="minorHAnsi" w:cstheme="minorHAnsi"/>
          <w:color w:val="000000"/>
          <w:lang w:val="fr-BE"/>
        </w:rPr>
        <w:t xml:space="preserve">La solution continue à collecter des informations et à en tirer des enseignements tant qu'elle est connectée au réseau. </w:t>
      </w:r>
      <w:r w:rsidRPr="00F45E76">
        <w:rPr>
          <w:rFonts w:asciiTheme="minorHAnsi" w:hAnsiTheme="minorHAnsi" w:cstheme="minorHAnsi"/>
          <w:color w:val="000000"/>
          <w:lang w:val="nl-NL"/>
        </w:rPr>
        <w:t>Par conséquent, la solution s'adaptera aux changements de l'environnement.</w:t>
      </w:r>
    </w:p>
    <w:p w14:paraId="2275CC18" w14:textId="77777777" w:rsidR="001E7AAC" w:rsidRPr="00F45E76" w:rsidRDefault="00343689">
      <w:pPr>
        <w:pStyle w:val="ListParagraph"/>
        <w:numPr>
          <w:ilvl w:val="0"/>
          <w:numId w:val="34"/>
        </w:numPr>
        <w:spacing w:after="120"/>
        <w:rPr>
          <w:rFonts w:asciiTheme="minorHAnsi" w:hAnsiTheme="minorHAnsi" w:cstheme="minorHAnsi"/>
          <w:color w:val="000000"/>
          <w:lang w:val="fr-BE"/>
        </w:rPr>
      </w:pPr>
      <w:r w:rsidRPr="00F45E76">
        <w:rPr>
          <w:rFonts w:asciiTheme="minorHAnsi" w:hAnsiTheme="minorHAnsi" w:cstheme="minorHAnsi"/>
          <w:color w:val="000000"/>
          <w:lang w:val="fr-BE"/>
        </w:rPr>
        <w:t>La solution doit stocker et mémoriser les paramètres appris et les informations sur les appareils les plus proches.</w:t>
      </w:r>
    </w:p>
    <w:p w14:paraId="1C23795B" w14:textId="77777777" w:rsidR="001E7AAC" w:rsidRPr="00F45E76" w:rsidRDefault="00343689">
      <w:pPr>
        <w:pStyle w:val="Heading2"/>
        <w:rPr>
          <w:rFonts w:asciiTheme="minorHAnsi" w:hAnsiTheme="minorHAnsi" w:cstheme="minorHAnsi"/>
          <w:sz w:val="20"/>
          <w:lang w:val="en-GB"/>
        </w:rPr>
      </w:pPr>
      <w:bookmarkStart w:id="50" w:name="_Toc134685931"/>
      <w:r w:rsidRPr="00F45E76">
        <w:rPr>
          <w:rFonts w:asciiTheme="minorHAnsi" w:hAnsiTheme="minorHAnsi" w:cstheme="minorHAnsi"/>
          <w:sz w:val="20"/>
          <w:lang w:val="en-GB"/>
        </w:rPr>
        <w:t>Intelligence</w:t>
      </w:r>
      <w:bookmarkEnd w:id="50"/>
    </w:p>
    <w:p w14:paraId="17F35A39" w14:textId="77777777" w:rsidR="001E7AAC" w:rsidRPr="00F45E76" w:rsidRDefault="00343689">
      <w:pPr>
        <w:pStyle w:val="ListParagraph"/>
        <w:numPr>
          <w:ilvl w:val="0"/>
          <w:numId w:val="35"/>
        </w:numPr>
        <w:tabs>
          <w:tab w:val="num" w:pos="717"/>
        </w:tabs>
        <w:spacing w:after="120"/>
        <w:rPr>
          <w:rFonts w:asciiTheme="minorHAnsi" w:hAnsiTheme="minorHAnsi" w:cstheme="minorHAnsi"/>
          <w:color w:val="000000"/>
          <w:lang w:val="fr-BE"/>
        </w:rPr>
      </w:pPr>
      <w:r w:rsidRPr="00F45E76">
        <w:rPr>
          <w:rFonts w:asciiTheme="minorHAnsi" w:hAnsiTheme="minorHAnsi" w:cstheme="minorHAnsi"/>
          <w:color w:val="000000"/>
          <w:lang w:val="fr-BE"/>
        </w:rPr>
        <w:t>L'algorithme d'auto-apprentissage préprogrammé doit résider dans l'unité de contrôle compatible avec le réseau sans fil, qui analyse les données reçues et commande le pilote de DEL en conséquence.</w:t>
      </w:r>
    </w:p>
    <w:p w14:paraId="6DD8FF17" w14:textId="77777777" w:rsidR="001E7AAC" w:rsidRPr="00F45E76" w:rsidRDefault="00343689">
      <w:pPr>
        <w:pStyle w:val="ListParagraph"/>
        <w:numPr>
          <w:ilvl w:val="0"/>
          <w:numId w:val="35"/>
        </w:numPr>
        <w:tabs>
          <w:tab w:val="num" w:pos="717"/>
        </w:tabs>
        <w:spacing w:after="120"/>
        <w:rPr>
          <w:rFonts w:asciiTheme="minorHAnsi" w:hAnsiTheme="minorHAnsi" w:cstheme="minorHAnsi"/>
          <w:color w:val="000000"/>
          <w:lang w:val="fr-BE"/>
        </w:rPr>
      </w:pPr>
      <w:r w:rsidRPr="00F45E76">
        <w:rPr>
          <w:rFonts w:asciiTheme="minorHAnsi" w:hAnsiTheme="minorHAnsi" w:cstheme="minorHAnsi"/>
          <w:color w:val="000000"/>
          <w:lang w:val="fr-BE"/>
        </w:rPr>
        <w:t>Pour fonctionner correctement, le capteur multifonction doit être connecté à l'unité de contrôle compatible avec le réseau sans fil et l'unité de contrôle au pilote LED à tout moment après l'installation dans le luminaire.</w:t>
      </w:r>
    </w:p>
    <w:p w14:paraId="38BF1303" w14:textId="77777777" w:rsidR="001E7AAC" w:rsidRPr="00F45E76" w:rsidRDefault="00343689">
      <w:pPr>
        <w:pStyle w:val="Heading2"/>
        <w:rPr>
          <w:rFonts w:asciiTheme="minorHAnsi" w:hAnsiTheme="minorHAnsi" w:cstheme="minorHAnsi"/>
          <w:sz w:val="20"/>
          <w:lang w:val="en-GB"/>
        </w:rPr>
      </w:pPr>
      <w:bookmarkStart w:id="51" w:name="_Toc134685932"/>
      <w:r w:rsidRPr="00F45E76">
        <w:rPr>
          <w:rFonts w:asciiTheme="minorHAnsi" w:hAnsiTheme="minorHAnsi" w:cstheme="minorHAnsi"/>
          <w:sz w:val="20"/>
          <w:lang w:val="en-GB"/>
        </w:rPr>
        <w:t>Application mobile</w:t>
      </w:r>
      <w:bookmarkEnd w:id="51"/>
    </w:p>
    <w:p w14:paraId="15492519" w14:textId="77777777" w:rsidR="001E7AAC" w:rsidRPr="00F45E76" w:rsidRDefault="00343689">
      <w:pPr>
        <w:pStyle w:val="ListParagraph"/>
        <w:numPr>
          <w:ilvl w:val="0"/>
          <w:numId w:val="36"/>
        </w:numPr>
        <w:tabs>
          <w:tab w:val="num" w:pos="717"/>
        </w:tabs>
        <w:spacing w:after="120"/>
        <w:rPr>
          <w:rFonts w:asciiTheme="minorHAnsi" w:hAnsiTheme="minorHAnsi" w:cstheme="minorHAnsi"/>
          <w:color w:val="000000"/>
          <w:lang w:val="fr-BE"/>
        </w:rPr>
      </w:pPr>
      <w:r w:rsidRPr="00F45E76">
        <w:rPr>
          <w:rFonts w:asciiTheme="minorHAnsi" w:hAnsiTheme="minorHAnsi" w:cstheme="minorHAnsi"/>
          <w:color w:val="000000"/>
          <w:lang w:val="fr-BE"/>
        </w:rPr>
        <w:t>Une application mobile est disponible pour un réglage fin optionnel des paramètres. Le fonctionnement normal ne dépend pas de la configuration par l'application mobile ou tout autre logiciel de mise en service.</w:t>
      </w:r>
    </w:p>
    <w:p w14:paraId="3220DCBE" w14:textId="77777777" w:rsidR="001E7AAC" w:rsidRPr="00F45E76" w:rsidRDefault="00343689">
      <w:pPr>
        <w:pStyle w:val="ListParagraph"/>
        <w:numPr>
          <w:ilvl w:val="0"/>
          <w:numId w:val="36"/>
        </w:numPr>
        <w:tabs>
          <w:tab w:val="num" w:pos="720"/>
        </w:tabs>
        <w:spacing w:after="120"/>
        <w:rPr>
          <w:rFonts w:asciiTheme="minorHAnsi" w:hAnsiTheme="minorHAnsi" w:cstheme="minorHAnsi"/>
          <w:color w:val="000000"/>
          <w:lang w:val="fr-BE"/>
        </w:rPr>
      </w:pPr>
      <w:r w:rsidRPr="00F45E76">
        <w:rPr>
          <w:rFonts w:asciiTheme="minorHAnsi" w:hAnsiTheme="minorHAnsi" w:cstheme="minorHAnsi"/>
          <w:color w:val="000000"/>
          <w:lang w:val="fr-BE"/>
        </w:rPr>
        <w:t>L'application est disponible pour les appareils mobiles approuvés (iPhone 4s / iPad 3rd gen / Android à partir de 4.4 et Android 6.0 et plus avec NFC pour la configuration des panneaux muraux) équipés de Bluetooth low energy. Il doit être possible de configurer les paramètres d'un luminaire, d'un groupe de luminaires ou d'un réseau de luminaires via une connexion Bluetooth à l'application mobile. Les configurations doivent être possibles lorsque l'appareil mobile est connecté à l'un des luminaires du réseau. La connexion au luminaire doit être possible dès que le signal Bluetooth est suffisamment fort pour établir la connexion.</w:t>
      </w:r>
    </w:p>
    <w:p w14:paraId="31C12264" w14:textId="77777777" w:rsidR="001E7AAC" w:rsidRPr="00F45E76" w:rsidRDefault="00343689">
      <w:pPr>
        <w:pStyle w:val="ListParagraph"/>
        <w:numPr>
          <w:ilvl w:val="0"/>
          <w:numId w:val="36"/>
        </w:numPr>
        <w:spacing w:after="120"/>
        <w:jc w:val="both"/>
        <w:rPr>
          <w:rFonts w:asciiTheme="minorHAnsi" w:hAnsiTheme="minorHAnsi" w:cstheme="minorHAnsi"/>
          <w:lang w:val="fr-BE"/>
        </w:rPr>
      </w:pPr>
      <w:r w:rsidRPr="00F45E76">
        <w:rPr>
          <w:rFonts w:asciiTheme="minorHAnsi" w:hAnsiTheme="minorHAnsi" w:cstheme="minorHAnsi"/>
          <w:lang w:val="fr-BE"/>
        </w:rPr>
        <w:t>La sécurité est essentielle dans "l'environnement du bâtiment intelligent" et ActiveAhead dispose d'un ensemble complet de protocoles de sécurité pour assurer la sécurité et l'efficacité du système. Trois couches de sécurité protègent le système de contrôle : la connexion d'un téléphone portable à un luminaire pour une installation optionnelle se fait via une connexion Bluetooth point à point qui n'est possible qu'à proximité du luminaire. Les appareils Bluetooth low energy sont cryptés, tout comme la sortie de l'algorithme.</w:t>
      </w:r>
    </w:p>
    <w:p w14:paraId="59512719" w14:textId="77777777" w:rsidR="001E7AAC" w:rsidRPr="00F45E76" w:rsidRDefault="00343689">
      <w:pPr>
        <w:pStyle w:val="ListParagraph"/>
        <w:numPr>
          <w:ilvl w:val="0"/>
          <w:numId w:val="36"/>
        </w:numPr>
        <w:spacing w:after="120"/>
        <w:jc w:val="both"/>
        <w:rPr>
          <w:rFonts w:asciiTheme="minorHAnsi" w:hAnsiTheme="minorHAnsi" w:cstheme="minorHAnsi"/>
          <w:lang w:val="fr-BE"/>
        </w:rPr>
      </w:pPr>
      <w:r w:rsidRPr="00F45E76">
        <w:rPr>
          <w:rFonts w:asciiTheme="minorHAnsi" w:hAnsiTheme="minorHAnsi" w:cstheme="minorHAnsi"/>
          <w:lang w:val="fr-BE"/>
        </w:rPr>
        <w:t>Son fonctionnement est décrit dans l'application et est visuel pour les changements de paramètres. Un manuel est également disponible. Les paramètres sont décrits dans les sections suivantes de cette spécification.</w:t>
      </w:r>
    </w:p>
    <w:p w14:paraId="1955E2F2" w14:textId="77777777" w:rsidR="00261D4D" w:rsidRPr="00F45E76" w:rsidRDefault="00261D4D" w:rsidP="00E73D15">
      <w:pPr>
        <w:pStyle w:val="ListParagraph"/>
        <w:numPr>
          <w:ilvl w:val="0"/>
          <w:numId w:val="36"/>
        </w:numPr>
        <w:rPr>
          <w:rFonts w:asciiTheme="minorHAnsi" w:hAnsiTheme="minorHAnsi" w:cstheme="minorHAnsi"/>
          <w:b/>
          <w:color w:val="333333"/>
          <w:lang w:val="fr-BE" w:eastAsia="nl-NL"/>
        </w:rPr>
      </w:pPr>
      <w:r w:rsidRPr="00F45E76">
        <w:rPr>
          <w:rFonts w:asciiTheme="minorHAnsi" w:hAnsiTheme="minorHAnsi" w:cstheme="minorHAnsi"/>
          <w:lang w:val="fr-BE"/>
        </w:rPr>
        <w:br w:type="page"/>
      </w:r>
    </w:p>
    <w:p w14:paraId="0EF010DE" w14:textId="77777777" w:rsidR="001E7AAC" w:rsidRPr="00F45E76" w:rsidRDefault="00343689">
      <w:pPr>
        <w:pStyle w:val="Heading2"/>
        <w:rPr>
          <w:rFonts w:asciiTheme="minorHAnsi" w:hAnsiTheme="minorHAnsi" w:cstheme="minorHAnsi"/>
          <w:sz w:val="20"/>
        </w:rPr>
      </w:pPr>
      <w:bookmarkStart w:id="52" w:name="_Toc134685933"/>
      <w:r w:rsidRPr="00F45E76">
        <w:rPr>
          <w:rFonts w:asciiTheme="minorHAnsi" w:hAnsiTheme="minorHAnsi" w:cstheme="minorHAnsi"/>
          <w:sz w:val="20"/>
        </w:rPr>
        <w:lastRenderedPageBreak/>
        <w:t>Détection de mouvement</w:t>
      </w:r>
      <w:bookmarkEnd w:id="52"/>
    </w:p>
    <w:p w14:paraId="2AC3DBE8" w14:textId="77777777" w:rsidR="001E7AAC" w:rsidRPr="00F45E76" w:rsidRDefault="00343689">
      <w:pPr>
        <w:numPr>
          <w:ilvl w:val="0"/>
          <w:numId w:val="33"/>
        </w:numPr>
        <w:spacing w:after="120"/>
        <w:rPr>
          <w:rFonts w:asciiTheme="minorHAnsi" w:hAnsiTheme="minorHAnsi" w:cstheme="minorHAnsi"/>
          <w:lang w:val="fr-BE"/>
        </w:rPr>
      </w:pPr>
      <w:r w:rsidRPr="00F45E76">
        <w:rPr>
          <w:rFonts w:asciiTheme="minorHAnsi" w:hAnsiTheme="minorHAnsi" w:cstheme="minorHAnsi"/>
          <w:lang w:val="fr-BE"/>
        </w:rPr>
        <w:t>Les économies d'énergie et l'amélioration du confort de l'utilisateur sont assurées par un contrôle de l'éclairage basé sur une détection intelligente des mouvements. La détection de mouvement consiste en une détection de présence et d'absence, à la fois dans le champ de vision du luminaire et dans celui des autres luminaires ActiveAhead du réseau. Le comportement de la détection de mouvement est automatiquement ajusté par le logiciel ActiveAhead en fonction des résultats de l'apprentissage continu.</w:t>
      </w:r>
    </w:p>
    <w:p w14:paraId="36D82328" w14:textId="77777777" w:rsidR="001E7AAC" w:rsidRPr="00F45E76" w:rsidRDefault="00343689">
      <w:pPr>
        <w:numPr>
          <w:ilvl w:val="0"/>
          <w:numId w:val="33"/>
        </w:numPr>
        <w:spacing w:after="120"/>
        <w:rPr>
          <w:rFonts w:asciiTheme="minorHAnsi" w:hAnsiTheme="minorHAnsi" w:cstheme="minorHAnsi"/>
          <w:lang w:val="fr-BE"/>
        </w:rPr>
      </w:pPr>
      <w:r w:rsidRPr="00F45E76">
        <w:rPr>
          <w:rFonts w:asciiTheme="minorHAnsi" w:hAnsiTheme="minorHAnsi" w:cstheme="minorHAnsi"/>
          <w:lang w:val="fr-BE"/>
        </w:rPr>
        <w:t>La solution propose différents états dans lesquels un appareil d'éclairage peut se trouver. Le passage d'un état à l'autre se fait par une gradation discrète. Chaque état a des paramètres de niveau de lumière par défaut.</w:t>
      </w:r>
    </w:p>
    <w:p w14:paraId="1CC98123" w14:textId="77777777" w:rsidR="001E7AAC" w:rsidRPr="00F45E76" w:rsidRDefault="00343689">
      <w:pPr>
        <w:numPr>
          <w:ilvl w:val="0"/>
          <w:numId w:val="33"/>
        </w:numPr>
        <w:spacing w:after="120"/>
        <w:rPr>
          <w:rFonts w:asciiTheme="minorHAnsi" w:hAnsiTheme="minorHAnsi" w:cstheme="minorHAnsi"/>
          <w:color w:val="000000"/>
          <w:lang w:val="fr-BE"/>
        </w:rPr>
      </w:pPr>
      <w:r w:rsidRPr="00F45E76">
        <w:rPr>
          <w:rFonts w:asciiTheme="minorHAnsi" w:hAnsiTheme="minorHAnsi" w:cstheme="minorHAnsi"/>
          <w:lang w:val="fr-BE"/>
        </w:rPr>
        <w:t>Détection de mouvement :</w:t>
      </w:r>
      <w:r w:rsidRPr="00F45E76">
        <w:rPr>
          <w:rFonts w:asciiTheme="minorHAnsi" w:hAnsiTheme="minorHAnsi" w:cstheme="minorHAnsi"/>
          <w:lang w:val="fr-BE"/>
        </w:rPr>
        <w:br/>
      </w:r>
      <w:r w:rsidRPr="00F45E76">
        <w:rPr>
          <w:rFonts w:asciiTheme="minorHAnsi" w:hAnsiTheme="minorHAnsi" w:cstheme="minorHAnsi"/>
          <w:color w:val="000000"/>
          <w:lang w:val="fr-BE"/>
        </w:rPr>
        <w:t>Le capteur intégré déclenche automatiquement l'émission de lumière lorsqu'une présence est détectée dans le champ de vision du luminaire. La lumière est également émise lorsque d'autres luminaires du réseau, sélectionnés de manière logarithmique, détectent une présence. Chaque luminaire du réseau doit continuellement apprendre quels luminaires doivent être présents. Les membres du groupe réagissent à la détection d'une présence dans le champ de vision de l'un d'entre eux.</w:t>
      </w:r>
    </w:p>
    <w:p w14:paraId="796BD9C1" w14:textId="77777777" w:rsidR="001E7AAC" w:rsidRPr="00F45E76" w:rsidRDefault="00343689">
      <w:pPr>
        <w:pStyle w:val="Header"/>
        <w:numPr>
          <w:ilvl w:val="0"/>
          <w:numId w:val="33"/>
        </w:numPr>
        <w:tabs>
          <w:tab w:val="clear" w:pos="4320"/>
          <w:tab w:val="clear" w:pos="8640"/>
        </w:tabs>
        <w:spacing w:after="120"/>
        <w:rPr>
          <w:rFonts w:asciiTheme="minorHAnsi" w:hAnsiTheme="minorHAnsi" w:cstheme="minorHAnsi"/>
          <w:lang w:val="fr-BE"/>
        </w:rPr>
      </w:pPr>
      <w:r w:rsidRPr="00F45E76">
        <w:rPr>
          <w:rFonts w:asciiTheme="minorHAnsi" w:hAnsiTheme="minorHAnsi" w:cstheme="minorHAnsi"/>
          <w:lang w:val="fr-BE"/>
        </w:rPr>
        <w:t xml:space="preserve">Gradation pour économie d'énergie : </w:t>
      </w:r>
      <w:r w:rsidRPr="00F45E76">
        <w:rPr>
          <w:rFonts w:asciiTheme="minorHAnsi" w:hAnsiTheme="minorHAnsi" w:cstheme="minorHAnsi"/>
          <w:lang w:val="fr-BE"/>
        </w:rPr>
        <w:br/>
        <w:t>le capteur intégré dans le luminaire diminue automatiquement l'éclairage de la zone après une période de temps sans mouvement (absence). Un luminaire réduit la puissance lumineuse au niveau défini pendant une durée déterminée.</w:t>
      </w:r>
    </w:p>
    <w:p w14:paraId="398DAA3D" w14:textId="77777777" w:rsidR="001E7AAC" w:rsidRPr="00F45E76" w:rsidRDefault="00343689">
      <w:pPr>
        <w:pStyle w:val="Header"/>
        <w:numPr>
          <w:ilvl w:val="0"/>
          <w:numId w:val="33"/>
        </w:numPr>
        <w:tabs>
          <w:tab w:val="clear" w:pos="4320"/>
          <w:tab w:val="clear" w:pos="8640"/>
        </w:tabs>
        <w:spacing w:after="120"/>
        <w:rPr>
          <w:rFonts w:asciiTheme="minorHAnsi" w:hAnsiTheme="minorHAnsi" w:cstheme="minorHAnsi"/>
          <w:lang w:val="fr-BE"/>
        </w:rPr>
      </w:pPr>
      <w:r w:rsidRPr="00F45E76">
        <w:rPr>
          <w:rFonts w:asciiTheme="minorHAnsi" w:hAnsiTheme="minorHAnsi" w:cstheme="minorHAnsi"/>
          <w:lang w:val="fr-BE"/>
        </w:rPr>
        <w:t>Les niveaux d'éclairage et les paramètres de temporisation peuvent être réglés manuellement à l'aide de l'application mobile si nécessaire. Il devrait également être possible de régler le luminaire pour qu'il n'éteigne pas la lumière à tout moment, mais qu'il maintienne le niveau minimum indéfiniment en cas d'absence prolongée. Les valeurs des paramètres par défaut pour la solution ActiveAhead à partir de la version 1.5 du micrologiciel de l'unité de contrôle sont indiquées sous ce paragraphe. Les paramètres par défaut des versions précédentes et les informations générales sur la valeur par défaut sont expliqués dans le document de description du système ActiveAhead, disponible auprès des canaux de vente et de l'assistance technique Helvar.</w:t>
      </w:r>
    </w:p>
    <w:p w14:paraId="0AC8BA02" w14:textId="77777777" w:rsidR="001E7AAC" w:rsidRPr="00F45E76" w:rsidRDefault="00343689">
      <w:pPr>
        <w:pStyle w:val="Header"/>
        <w:spacing w:after="120"/>
        <w:ind w:left="714"/>
        <w:rPr>
          <w:rFonts w:asciiTheme="minorHAnsi" w:hAnsiTheme="minorHAnsi" w:cstheme="minorHAnsi"/>
          <w:lang w:val="fr-BE"/>
        </w:rPr>
      </w:pPr>
      <w:r w:rsidRPr="00F45E76">
        <w:rPr>
          <w:rFonts w:asciiTheme="minorHAnsi" w:hAnsiTheme="minorHAnsi" w:cstheme="minorHAnsi"/>
          <w:lang w:val="fr-BE"/>
        </w:rPr>
        <w:t>Niveaux de luminosité dans les différents États :</w:t>
      </w:r>
    </w:p>
    <w:p w14:paraId="51949C04" w14:textId="77777777" w:rsidR="001E7AAC" w:rsidRPr="00F45E76" w:rsidRDefault="00343689">
      <w:pPr>
        <w:pStyle w:val="ListParagraph"/>
        <w:numPr>
          <w:ilvl w:val="1"/>
          <w:numId w:val="29"/>
        </w:numPr>
        <w:spacing w:after="200" w:line="276" w:lineRule="auto"/>
        <w:contextualSpacing/>
        <w:rPr>
          <w:rFonts w:asciiTheme="minorHAnsi" w:hAnsiTheme="minorHAnsi" w:cstheme="minorHAnsi"/>
          <w:color w:val="000000"/>
          <w:lang w:val="en-GB"/>
        </w:rPr>
      </w:pPr>
      <w:r w:rsidRPr="00F45E76">
        <w:rPr>
          <w:rFonts w:asciiTheme="minorHAnsi" w:hAnsiTheme="minorHAnsi" w:cstheme="minorHAnsi"/>
          <w:color w:val="000000"/>
          <w:lang w:val="en-GB"/>
        </w:rPr>
        <w:t>Occupé : 85 pour cent</w:t>
      </w:r>
    </w:p>
    <w:p w14:paraId="4D32359F" w14:textId="77777777" w:rsidR="001E7AAC" w:rsidRPr="00F45E76" w:rsidRDefault="00343689">
      <w:pPr>
        <w:pStyle w:val="ListParagraph"/>
        <w:numPr>
          <w:ilvl w:val="1"/>
          <w:numId w:val="29"/>
        </w:numPr>
        <w:spacing w:after="200" w:line="276" w:lineRule="auto"/>
        <w:contextualSpacing/>
        <w:rPr>
          <w:rFonts w:asciiTheme="minorHAnsi" w:hAnsiTheme="minorHAnsi" w:cstheme="minorHAnsi"/>
          <w:color w:val="000000"/>
          <w:lang w:val="en-GB"/>
        </w:rPr>
      </w:pPr>
      <w:r w:rsidRPr="00F45E76">
        <w:rPr>
          <w:rFonts w:asciiTheme="minorHAnsi" w:hAnsiTheme="minorHAnsi" w:cstheme="minorHAnsi"/>
          <w:color w:val="000000"/>
          <w:lang w:val="en-GB"/>
        </w:rPr>
        <w:t>Économie d'énergie : 20</w:t>
      </w:r>
    </w:p>
    <w:p w14:paraId="1A3FEB62" w14:textId="77777777" w:rsidR="001E7AAC" w:rsidRPr="00F45E76" w:rsidRDefault="00343689">
      <w:pPr>
        <w:pStyle w:val="ListParagraph"/>
        <w:numPr>
          <w:ilvl w:val="1"/>
          <w:numId w:val="29"/>
        </w:numPr>
        <w:spacing w:after="200" w:line="276" w:lineRule="auto"/>
        <w:contextualSpacing/>
        <w:rPr>
          <w:rFonts w:asciiTheme="minorHAnsi" w:hAnsiTheme="minorHAnsi" w:cstheme="minorHAnsi"/>
          <w:color w:val="000000"/>
          <w:lang w:val="en-GB"/>
        </w:rPr>
      </w:pPr>
      <w:r w:rsidRPr="00F45E76">
        <w:rPr>
          <w:rFonts w:asciiTheme="minorHAnsi" w:hAnsiTheme="minorHAnsi" w:cstheme="minorHAnsi"/>
          <w:color w:val="000000"/>
          <w:lang w:val="en-GB"/>
        </w:rPr>
        <w:t>Minimum : 0 %.</w:t>
      </w:r>
    </w:p>
    <w:p w14:paraId="2135C12E" w14:textId="77777777" w:rsidR="001E7AAC" w:rsidRPr="00F45E76" w:rsidRDefault="00343689">
      <w:pPr>
        <w:ind w:left="720"/>
        <w:rPr>
          <w:rFonts w:asciiTheme="minorHAnsi" w:hAnsiTheme="minorHAnsi" w:cstheme="minorHAnsi"/>
          <w:color w:val="000000"/>
          <w:lang w:val="fr-BE"/>
        </w:rPr>
      </w:pPr>
      <w:r w:rsidRPr="00F45E76">
        <w:rPr>
          <w:rFonts w:asciiTheme="minorHAnsi" w:hAnsiTheme="minorHAnsi" w:cstheme="minorHAnsi"/>
          <w:color w:val="000000"/>
          <w:lang w:val="fr-BE"/>
        </w:rPr>
        <w:t xml:space="preserve">Délai d'occupation : 4 min </w:t>
      </w:r>
      <w:r w:rsidRPr="00F45E76">
        <w:rPr>
          <w:rFonts w:asciiTheme="minorHAnsi" w:hAnsiTheme="minorHAnsi" w:cstheme="minorHAnsi"/>
          <w:color w:val="000000"/>
          <w:lang w:val="fr-BE"/>
        </w:rPr>
        <w:br/>
        <w:t>Délai de transition : 5 min</w:t>
      </w:r>
    </w:p>
    <w:p w14:paraId="2640CC7E" w14:textId="77777777" w:rsidR="001E7AAC" w:rsidRPr="00F45E76" w:rsidRDefault="00343689">
      <w:pPr>
        <w:ind w:left="720"/>
        <w:rPr>
          <w:rFonts w:asciiTheme="minorHAnsi" w:hAnsiTheme="minorHAnsi" w:cstheme="minorHAnsi"/>
          <w:color w:val="000000"/>
          <w:lang w:val="fr-BE"/>
        </w:rPr>
      </w:pPr>
      <w:r w:rsidRPr="00F45E76">
        <w:rPr>
          <w:rFonts w:asciiTheme="minorHAnsi" w:hAnsiTheme="minorHAnsi" w:cstheme="minorHAnsi"/>
          <w:color w:val="000000"/>
          <w:lang w:val="fr-BE"/>
        </w:rPr>
        <w:t xml:space="preserve">Temps de montée en fondu : 1 s </w:t>
      </w:r>
      <w:r w:rsidRPr="00F45E76">
        <w:rPr>
          <w:rFonts w:asciiTheme="minorHAnsi" w:hAnsiTheme="minorHAnsi" w:cstheme="minorHAnsi"/>
          <w:color w:val="000000"/>
          <w:lang w:val="fr-BE"/>
        </w:rPr>
        <w:br/>
        <w:t>Temps de descente en fondu : 60 s</w:t>
      </w:r>
    </w:p>
    <w:p w14:paraId="1EF1BBE4" w14:textId="77777777" w:rsidR="001E7AAC" w:rsidRPr="00F45E76" w:rsidRDefault="00343689">
      <w:pPr>
        <w:ind w:left="720"/>
        <w:rPr>
          <w:rFonts w:asciiTheme="minorHAnsi" w:hAnsiTheme="minorHAnsi" w:cstheme="minorHAnsi"/>
          <w:color w:val="000000"/>
          <w:lang w:val="fr-BE"/>
        </w:rPr>
      </w:pPr>
      <w:r w:rsidRPr="00F45E76">
        <w:rPr>
          <w:rFonts w:asciiTheme="minorHAnsi" w:hAnsiTheme="minorHAnsi" w:cstheme="minorHAnsi"/>
          <w:color w:val="000000"/>
          <w:lang w:val="fr-BE"/>
        </w:rPr>
        <w:t xml:space="preserve">Récupération de la lumière du jour : activée </w:t>
      </w:r>
      <w:r w:rsidRPr="00F45E76">
        <w:rPr>
          <w:rFonts w:asciiTheme="minorHAnsi" w:hAnsiTheme="minorHAnsi" w:cstheme="minorHAnsi"/>
          <w:color w:val="000000"/>
          <w:lang w:val="fr-BE"/>
        </w:rPr>
        <w:br/>
        <w:t>Niveau de gradation minimal de la récupération de la lumière du jour : 20 %.</w:t>
      </w:r>
    </w:p>
    <w:p w14:paraId="3AC1E38F" w14:textId="77777777" w:rsidR="00261D4D" w:rsidRPr="00F45E76" w:rsidRDefault="00261D4D">
      <w:pPr>
        <w:rPr>
          <w:rFonts w:asciiTheme="minorHAnsi" w:hAnsiTheme="minorHAnsi" w:cstheme="minorHAnsi"/>
          <w:b/>
          <w:color w:val="333333"/>
          <w:sz w:val="16"/>
          <w:lang w:val="fr-BE" w:eastAsia="nl-NL"/>
        </w:rPr>
      </w:pPr>
      <w:r w:rsidRPr="00F45E76">
        <w:rPr>
          <w:rFonts w:asciiTheme="minorHAnsi" w:hAnsiTheme="minorHAnsi" w:cstheme="minorHAnsi"/>
          <w:lang w:val="fr-BE"/>
        </w:rPr>
        <w:br w:type="page"/>
      </w:r>
    </w:p>
    <w:p w14:paraId="3B43B499" w14:textId="77777777" w:rsidR="001E7AAC" w:rsidRPr="00F45E76" w:rsidRDefault="00343689">
      <w:pPr>
        <w:pStyle w:val="Heading2"/>
        <w:rPr>
          <w:rFonts w:asciiTheme="minorHAnsi" w:hAnsiTheme="minorHAnsi" w:cstheme="minorHAnsi"/>
          <w:sz w:val="20"/>
          <w:lang w:val="en-GB"/>
        </w:rPr>
      </w:pPr>
      <w:bookmarkStart w:id="53" w:name="_Toc134685934"/>
      <w:r w:rsidRPr="00F45E76">
        <w:rPr>
          <w:rFonts w:asciiTheme="minorHAnsi" w:hAnsiTheme="minorHAnsi" w:cstheme="minorHAnsi"/>
          <w:sz w:val="20"/>
          <w:lang w:val="en-GB"/>
        </w:rPr>
        <w:lastRenderedPageBreak/>
        <w:t>Remise à zéro</w:t>
      </w:r>
      <w:bookmarkEnd w:id="53"/>
    </w:p>
    <w:p w14:paraId="2F742EA5" w14:textId="77777777" w:rsidR="001E7AAC" w:rsidRPr="00F45E76" w:rsidRDefault="00343689">
      <w:pPr>
        <w:pStyle w:val="ListParagraph"/>
        <w:numPr>
          <w:ilvl w:val="0"/>
          <w:numId w:val="37"/>
        </w:numPr>
        <w:spacing w:after="120"/>
        <w:rPr>
          <w:rFonts w:asciiTheme="minorHAnsi" w:hAnsiTheme="minorHAnsi" w:cstheme="minorHAnsi"/>
          <w:lang w:val="fr-BE"/>
        </w:rPr>
      </w:pPr>
      <w:r w:rsidRPr="00F45E76">
        <w:rPr>
          <w:rFonts w:asciiTheme="minorHAnsi" w:hAnsiTheme="minorHAnsi" w:cstheme="minorHAnsi"/>
          <w:lang w:val="fr-BE"/>
        </w:rPr>
        <w:t>Il est possible de réinitialiser un seul luminaire, un groupe de luminaires ou un réseau de luminaires à l'aide de l'application mobile d'ActiveAhead.</w:t>
      </w:r>
    </w:p>
    <w:p w14:paraId="172E3A59" w14:textId="77777777" w:rsidR="001E7AAC" w:rsidRPr="00F45E76" w:rsidRDefault="00343689">
      <w:pPr>
        <w:pStyle w:val="Heading2"/>
        <w:rPr>
          <w:rFonts w:asciiTheme="minorHAnsi" w:hAnsiTheme="minorHAnsi" w:cstheme="minorHAnsi"/>
          <w:sz w:val="20"/>
          <w:lang w:val="en-GB"/>
        </w:rPr>
      </w:pPr>
      <w:bookmarkStart w:id="54" w:name="_Toc134685935"/>
      <w:r w:rsidRPr="00F45E76">
        <w:rPr>
          <w:rFonts w:asciiTheme="minorHAnsi" w:hAnsiTheme="minorHAnsi" w:cstheme="minorHAnsi"/>
          <w:sz w:val="20"/>
          <w:lang w:val="en-GB"/>
        </w:rPr>
        <w:t>Défauts</w:t>
      </w:r>
      <w:bookmarkEnd w:id="54"/>
    </w:p>
    <w:p w14:paraId="638129F8" w14:textId="77777777" w:rsidR="001E7AAC" w:rsidRPr="00F45E76" w:rsidRDefault="00343689">
      <w:pPr>
        <w:pStyle w:val="ListParagraph"/>
        <w:numPr>
          <w:ilvl w:val="0"/>
          <w:numId w:val="38"/>
        </w:numPr>
        <w:spacing w:after="120"/>
        <w:rPr>
          <w:rFonts w:asciiTheme="minorHAnsi" w:hAnsiTheme="minorHAnsi" w:cstheme="minorHAnsi"/>
          <w:lang w:val="fr-BE"/>
        </w:rPr>
      </w:pPr>
      <w:r w:rsidRPr="00F45E76">
        <w:rPr>
          <w:rFonts w:asciiTheme="minorHAnsi" w:hAnsiTheme="minorHAnsi" w:cstheme="minorHAnsi"/>
          <w:lang w:val="fr-BE"/>
        </w:rPr>
        <w:t>Le rétablissement après une coupure de courant doit être déterministe. Le luminaire continuera à fonctionner comme s'il n'y avait pas eu d'interruption, c'est-à-dire que les paramètres seront maintenus tels qu'ils étaient avant l'interruption.</w:t>
      </w:r>
    </w:p>
    <w:p w14:paraId="6D33ED6D" w14:textId="77777777" w:rsidR="001E7AAC" w:rsidRPr="00F45E76" w:rsidRDefault="00343689">
      <w:pPr>
        <w:pStyle w:val="ListParagraph"/>
        <w:numPr>
          <w:ilvl w:val="0"/>
          <w:numId w:val="38"/>
        </w:numPr>
        <w:spacing w:after="120"/>
        <w:rPr>
          <w:rFonts w:asciiTheme="minorHAnsi" w:hAnsiTheme="minorHAnsi" w:cstheme="minorHAnsi"/>
          <w:lang w:val="fr-BE"/>
        </w:rPr>
      </w:pPr>
      <w:r w:rsidRPr="00F45E76">
        <w:rPr>
          <w:rFonts w:asciiTheme="minorHAnsi" w:hAnsiTheme="minorHAnsi" w:cstheme="minorHAnsi"/>
          <w:lang w:val="fr-BE"/>
        </w:rPr>
        <w:t>La défaillance d'un capteur dans un luminaire signifie que l'</w:t>
      </w:r>
      <w:r w:rsidRPr="00F45E76">
        <w:rPr>
          <w:rFonts w:asciiTheme="minorHAnsi" w:hAnsiTheme="minorHAnsi" w:cstheme="minorHAnsi"/>
          <w:color w:val="000000"/>
          <w:lang w:val="fr-BE"/>
        </w:rPr>
        <w:t xml:space="preserve">unité de contrôle sans fil </w:t>
      </w:r>
      <w:r w:rsidRPr="00F45E76">
        <w:rPr>
          <w:rFonts w:asciiTheme="minorHAnsi" w:hAnsiTheme="minorHAnsi" w:cstheme="minorHAnsi"/>
          <w:lang w:val="fr-BE"/>
        </w:rPr>
        <w:t>ne détecte plus de présence. Un tel luminaire doit continuer à surveiller les autres luminaires du réseau pendant un certain temps et agir en fonction des paramètres appris.</w:t>
      </w:r>
    </w:p>
    <w:p w14:paraId="7C2862BC" w14:textId="77777777" w:rsidR="001E7AAC" w:rsidRPr="00F45E76" w:rsidRDefault="00343689">
      <w:pPr>
        <w:pStyle w:val="ListParagraph"/>
        <w:numPr>
          <w:ilvl w:val="0"/>
          <w:numId w:val="38"/>
        </w:numPr>
        <w:spacing w:after="120"/>
        <w:rPr>
          <w:rFonts w:asciiTheme="minorHAnsi" w:hAnsiTheme="minorHAnsi" w:cstheme="minorHAnsi"/>
          <w:lang w:val="fr-BE"/>
        </w:rPr>
      </w:pPr>
      <w:r w:rsidRPr="00F45E76">
        <w:rPr>
          <w:rFonts w:asciiTheme="minorHAnsi" w:hAnsiTheme="minorHAnsi" w:cstheme="minorHAnsi"/>
          <w:lang w:val="fr-BE"/>
        </w:rPr>
        <w:t>En cas de défaillance de l'unité de contrôle, le luminaire enverra la puissance lumineuse à 100 %. Si l'interférence est limitée à l'émetteur du signal radio, le luminaire continuera à fonctionner comme s'il n'y avait pas eu d'interruption, tandis que les autres luminaires du réseau ne pourront pas recevoir de messages de ce luminaire. Si l'interférence est limitée au récepteur radio, le luminaire continuera à fonctionner comme un luminaire autonome tout en envoyant des messages aux autres luminaires du réseau.</w:t>
      </w:r>
    </w:p>
    <w:p w14:paraId="3460B51E" w14:textId="77777777" w:rsidR="001E7AAC" w:rsidRPr="00F45E76" w:rsidRDefault="00343689">
      <w:pPr>
        <w:pStyle w:val="ListParagraph"/>
        <w:numPr>
          <w:ilvl w:val="0"/>
          <w:numId w:val="38"/>
        </w:numPr>
        <w:spacing w:after="120"/>
        <w:rPr>
          <w:rFonts w:asciiTheme="minorHAnsi" w:hAnsiTheme="minorHAnsi" w:cstheme="minorHAnsi"/>
          <w:lang w:val="fr-BE"/>
        </w:rPr>
      </w:pPr>
      <w:r w:rsidRPr="00F45E76">
        <w:rPr>
          <w:rFonts w:asciiTheme="minorHAnsi" w:hAnsiTheme="minorHAnsi" w:cstheme="minorHAnsi"/>
          <w:lang w:val="fr-BE"/>
        </w:rPr>
        <w:t>En cas de défaillance du pilote de LED, le luminaire est désactivé.</w:t>
      </w:r>
    </w:p>
    <w:p w14:paraId="7D110C3F" w14:textId="77777777" w:rsidR="001E7AAC" w:rsidRPr="00F45E76" w:rsidRDefault="00343689">
      <w:pPr>
        <w:pStyle w:val="ListParagraph"/>
        <w:numPr>
          <w:ilvl w:val="0"/>
          <w:numId w:val="38"/>
        </w:numPr>
        <w:spacing w:after="120"/>
        <w:rPr>
          <w:rFonts w:asciiTheme="minorHAnsi" w:hAnsiTheme="minorHAnsi" w:cstheme="minorHAnsi"/>
          <w:lang w:val="fr-BE"/>
        </w:rPr>
      </w:pPr>
      <w:r w:rsidRPr="00F45E76">
        <w:rPr>
          <w:rFonts w:asciiTheme="minorHAnsi" w:hAnsiTheme="minorHAnsi" w:cstheme="minorHAnsi"/>
          <w:lang w:val="fr-BE"/>
        </w:rPr>
        <w:t>Si l'un des luminaires du réseau maillé tombe en panne, les autres luminaires du réseau continueront à fonctionner sans interruption. Il est possible que le luminaire défectueux crée une interruption dans le réseau maillé, divisant ainsi le réseau en plusieurs réseaux. Dans ce cas, les réseaux fonctionneront indépendamment les uns des autres.</w:t>
      </w:r>
    </w:p>
    <w:p w14:paraId="120FD09D" w14:textId="77777777" w:rsidR="001E7AAC" w:rsidRPr="00F45E76" w:rsidRDefault="00343689">
      <w:pPr>
        <w:pStyle w:val="Heading2"/>
        <w:rPr>
          <w:rFonts w:asciiTheme="minorHAnsi" w:hAnsiTheme="minorHAnsi" w:cstheme="minorHAnsi"/>
          <w:sz w:val="20"/>
          <w:lang w:val="en-GB"/>
        </w:rPr>
      </w:pPr>
      <w:bookmarkStart w:id="55" w:name="_Toc134685936"/>
      <w:r w:rsidRPr="00F45E76">
        <w:rPr>
          <w:rFonts w:asciiTheme="minorHAnsi" w:hAnsiTheme="minorHAnsi" w:cstheme="minorHAnsi"/>
          <w:sz w:val="20"/>
          <w:lang w:val="en-GB"/>
        </w:rPr>
        <w:t>Éclairage de secours</w:t>
      </w:r>
      <w:bookmarkEnd w:id="55"/>
    </w:p>
    <w:p w14:paraId="03C2D71A" w14:textId="77777777" w:rsidR="001E7AAC" w:rsidRPr="00F45E76" w:rsidRDefault="00343689">
      <w:pPr>
        <w:pStyle w:val="ListParagraph"/>
        <w:numPr>
          <w:ilvl w:val="0"/>
          <w:numId w:val="39"/>
        </w:numPr>
        <w:spacing w:after="120"/>
        <w:rPr>
          <w:rFonts w:asciiTheme="minorHAnsi" w:hAnsiTheme="minorHAnsi" w:cstheme="minorHAnsi"/>
          <w:lang w:val="fr-BE"/>
        </w:rPr>
      </w:pPr>
      <w:r w:rsidRPr="00F45E76">
        <w:rPr>
          <w:rFonts w:asciiTheme="minorHAnsi" w:hAnsiTheme="minorHAnsi" w:cstheme="minorHAnsi"/>
          <w:lang w:val="fr-BE"/>
        </w:rPr>
        <w:t>ActiveAhead 1.0 fonctionne lorsque les luminaires sont utilisés pour l'éclairage général, c'est-à-dire qu'il exclut les luminaires qui servent également d'éclairage de secours (c'est-à-dire les luminaires qui passent du secteur à la batterie et qui doivent passer au niveau d'éclairage le plus élevé et ignorer les données des capteurs).</w:t>
      </w:r>
    </w:p>
    <w:p w14:paraId="64C2BF88" w14:textId="77777777" w:rsidR="001E7AAC" w:rsidRPr="00F45E76" w:rsidRDefault="00343689">
      <w:pPr>
        <w:pStyle w:val="Heading2"/>
        <w:rPr>
          <w:rFonts w:asciiTheme="minorHAnsi" w:hAnsiTheme="minorHAnsi" w:cstheme="minorHAnsi"/>
          <w:sz w:val="20"/>
          <w:lang w:val="fr-BE"/>
        </w:rPr>
      </w:pPr>
      <w:bookmarkStart w:id="56" w:name="_Toc134685937"/>
      <w:r w:rsidRPr="00F45E76">
        <w:rPr>
          <w:rFonts w:asciiTheme="minorHAnsi" w:hAnsiTheme="minorHAnsi" w:cstheme="minorHAnsi"/>
          <w:sz w:val="20"/>
          <w:lang w:val="fr-BE"/>
        </w:rPr>
        <w:t>Espacement et hauteur des luminaires installés</w:t>
      </w:r>
      <w:bookmarkEnd w:id="56"/>
    </w:p>
    <w:p w14:paraId="1E3AC25D" w14:textId="77777777" w:rsidR="001E7AAC" w:rsidRPr="00F45E76" w:rsidRDefault="00343689">
      <w:pPr>
        <w:pStyle w:val="ListParagraph"/>
        <w:numPr>
          <w:ilvl w:val="0"/>
          <w:numId w:val="40"/>
        </w:numPr>
        <w:spacing w:after="120"/>
        <w:rPr>
          <w:rFonts w:asciiTheme="minorHAnsi" w:hAnsiTheme="minorHAnsi" w:cstheme="minorHAnsi"/>
          <w:lang w:val="fr-BE"/>
        </w:rPr>
      </w:pPr>
      <w:r w:rsidRPr="00F45E76">
        <w:rPr>
          <w:rFonts w:asciiTheme="minorHAnsi" w:hAnsiTheme="minorHAnsi" w:cstheme="minorHAnsi"/>
          <w:lang w:val="fr-BE"/>
        </w:rPr>
        <w:t>Pour obtenir un confort maximal et/ou une consommation d'énergie réduite, il est recommandé de placer les luminaires voisins à une distance maximale de 5 mètres.</w:t>
      </w:r>
    </w:p>
    <w:p w14:paraId="4F3F2A39" w14:textId="77777777" w:rsidR="001E7AAC" w:rsidRPr="00F45E76" w:rsidRDefault="00343689">
      <w:pPr>
        <w:pStyle w:val="ListParagraph"/>
        <w:numPr>
          <w:ilvl w:val="0"/>
          <w:numId w:val="40"/>
        </w:numPr>
        <w:spacing w:after="120"/>
        <w:rPr>
          <w:rFonts w:asciiTheme="minorHAnsi" w:hAnsiTheme="minorHAnsi" w:cstheme="minorHAnsi"/>
          <w:lang w:val="fr-BE"/>
        </w:rPr>
      </w:pPr>
      <w:r w:rsidRPr="00F45E76">
        <w:rPr>
          <w:rFonts w:asciiTheme="minorHAnsi" w:hAnsiTheme="minorHAnsi" w:cstheme="minorHAnsi"/>
          <w:lang w:val="fr-BE"/>
        </w:rPr>
        <w:t>Pour obtenir un confort maximal et/ou une consommation d'énergie réduite, il est recommandé de placer les luminaires sur des plafonds d'une hauteur maximale de 3 mètres.</w:t>
      </w:r>
    </w:p>
    <w:p w14:paraId="4543AEA3" w14:textId="77777777" w:rsidR="001E7AAC" w:rsidRPr="00F45E76" w:rsidRDefault="00343689">
      <w:pPr>
        <w:pStyle w:val="Heading2"/>
        <w:rPr>
          <w:rFonts w:asciiTheme="minorHAnsi" w:hAnsiTheme="minorHAnsi" w:cstheme="minorHAnsi"/>
          <w:sz w:val="20"/>
          <w:lang w:val="en-GB"/>
        </w:rPr>
      </w:pPr>
      <w:bookmarkStart w:id="57" w:name="_Toc134685938"/>
      <w:r w:rsidRPr="00F45E76">
        <w:rPr>
          <w:rFonts w:asciiTheme="minorHAnsi" w:hAnsiTheme="minorHAnsi" w:cstheme="minorHAnsi"/>
          <w:sz w:val="20"/>
          <w:lang w:val="en-GB"/>
        </w:rPr>
        <w:t>Connectivité des luminaires installés</w:t>
      </w:r>
      <w:bookmarkEnd w:id="57"/>
    </w:p>
    <w:p w14:paraId="508F8C90" w14:textId="77777777" w:rsidR="001E7AAC" w:rsidRPr="00F45E76" w:rsidRDefault="00343689">
      <w:pPr>
        <w:pStyle w:val="ListParagraph"/>
        <w:numPr>
          <w:ilvl w:val="0"/>
          <w:numId w:val="41"/>
        </w:numPr>
        <w:spacing w:after="120"/>
        <w:contextualSpacing/>
        <w:rPr>
          <w:rFonts w:asciiTheme="minorHAnsi" w:hAnsiTheme="minorHAnsi" w:cstheme="minorHAnsi"/>
          <w:color w:val="000000"/>
          <w:lang w:val="fr-BE"/>
        </w:rPr>
      </w:pPr>
      <w:r w:rsidRPr="00F45E76">
        <w:rPr>
          <w:rFonts w:asciiTheme="minorHAnsi" w:hAnsiTheme="minorHAnsi" w:cstheme="minorHAnsi"/>
          <w:color w:val="000000"/>
          <w:lang w:val="fr-BE"/>
        </w:rPr>
        <w:t>Les unités de contrôle utilisent la communication sans fil Bluetooth low energy (BLE) à 2,4 GHz. Les signaux doivent être envoyés et reçus par l'antenne à puce intégrée située dans l'unité de contrôle.</w:t>
      </w:r>
    </w:p>
    <w:p w14:paraId="2E1058FD" w14:textId="77777777" w:rsidR="00CA0C4F" w:rsidRPr="00F45E76" w:rsidRDefault="00CA0C4F" w:rsidP="00CA0C4F">
      <w:pPr>
        <w:pStyle w:val="ListParagraph"/>
        <w:spacing w:after="120"/>
        <w:rPr>
          <w:rFonts w:asciiTheme="minorHAnsi" w:hAnsiTheme="minorHAnsi" w:cstheme="minorHAnsi"/>
          <w:color w:val="000000"/>
          <w:lang w:val="fr-BE"/>
        </w:rPr>
      </w:pPr>
    </w:p>
    <w:p w14:paraId="4432B23C" w14:textId="77777777" w:rsidR="001E7AAC" w:rsidRPr="00F45E76" w:rsidRDefault="00343689">
      <w:pPr>
        <w:pStyle w:val="ListParagraph"/>
        <w:numPr>
          <w:ilvl w:val="0"/>
          <w:numId w:val="41"/>
        </w:numPr>
        <w:spacing w:after="120"/>
        <w:contextualSpacing/>
        <w:rPr>
          <w:rFonts w:asciiTheme="minorHAnsi" w:hAnsiTheme="minorHAnsi" w:cstheme="minorHAnsi"/>
          <w:lang w:val="fr-BE"/>
        </w:rPr>
      </w:pPr>
      <w:r w:rsidRPr="00F45E76">
        <w:rPr>
          <w:rFonts w:asciiTheme="minorHAnsi" w:hAnsiTheme="minorHAnsi" w:cstheme="minorHAnsi"/>
          <w:lang w:val="fr-BE"/>
        </w:rPr>
        <w:t>La documentation ActiveAhead fournit des conseils sur la conception des luminaires et les environnements permettant une connexion correcte entre les unités de contrôle et l'application mobile, tels que les directives pour la conception des luminaires ActiveAhead et la solution d'auto-apprentissage ActiveAhead - description du système disponible par l'intermédiaire des canaux de vente Helvar et de l'assistance technique.</w:t>
      </w:r>
    </w:p>
    <w:p w14:paraId="67EC76D8" w14:textId="77777777" w:rsidR="00CA0C4F" w:rsidRPr="00F45E76" w:rsidRDefault="00CA0C4F" w:rsidP="00CA0C4F">
      <w:pPr>
        <w:pStyle w:val="ListParagraph"/>
        <w:rPr>
          <w:rFonts w:asciiTheme="minorHAnsi" w:hAnsiTheme="minorHAnsi" w:cstheme="minorHAnsi"/>
          <w:lang w:val="fr-BE"/>
        </w:rPr>
      </w:pPr>
    </w:p>
    <w:p w14:paraId="75982E82" w14:textId="77777777" w:rsidR="001E7AAC" w:rsidRPr="00F45E76" w:rsidRDefault="00343689">
      <w:pPr>
        <w:pStyle w:val="Heading1"/>
        <w:jc w:val="left"/>
        <w:rPr>
          <w:color w:val="000000"/>
        </w:rPr>
      </w:pPr>
      <w:r w:rsidRPr="00F45E76">
        <w:rPr>
          <w:lang w:val="fr-BE"/>
        </w:rPr>
        <w:br w:type="page"/>
      </w:r>
      <w:bookmarkStart w:id="58" w:name="_Toc134685939"/>
      <w:r w:rsidRPr="00F45E76">
        <w:lastRenderedPageBreak/>
        <w:t>Description du produit</w:t>
      </w:r>
      <w:bookmarkEnd w:id="58"/>
    </w:p>
    <w:p w14:paraId="6A3D1C99" w14:textId="77777777" w:rsidR="001E7AAC" w:rsidRPr="00F45E76" w:rsidRDefault="00343689">
      <w:pPr>
        <w:pStyle w:val="Heading2"/>
        <w:rPr>
          <w:rFonts w:asciiTheme="minorHAnsi" w:hAnsiTheme="minorHAnsi" w:cstheme="minorHAnsi"/>
          <w:sz w:val="20"/>
          <w:lang w:val="fr-BE"/>
        </w:rPr>
      </w:pPr>
      <w:bookmarkStart w:id="59" w:name="_Toc134685940"/>
      <w:r w:rsidRPr="00F45E76">
        <w:rPr>
          <w:rFonts w:asciiTheme="minorHAnsi" w:hAnsiTheme="minorHAnsi" w:cstheme="minorHAnsi"/>
          <w:sz w:val="20"/>
          <w:lang w:val="fr-BE"/>
        </w:rPr>
        <w:t>logiciel de la solution de contrôle de l'éclairage</w:t>
      </w:r>
      <w:bookmarkEnd w:id="59"/>
    </w:p>
    <w:p w14:paraId="457EFEA9" w14:textId="77777777" w:rsidR="001E7AAC" w:rsidRPr="00F45E76" w:rsidRDefault="00343689">
      <w:pPr>
        <w:numPr>
          <w:ilvl w:val="0"/>
          <w:numId w:val="42"/>
        </w:numPr>
        <w:spacing w:after="120"/>
        <w:rPr>
          <w:rFonts w:asciiTheme="minorHAnsi" w:hAnsiTheme="minorHAnsi" w:cstheme="minorHAnsi"/>
          <w:color w:val="000000"/>
          <w:lang w:val="fr-BE"/>
        </w:rPr>
      </w:pPr>
      <w:r w:rsidRPr="00F45E76">
        <w:rPr>
          <w:rFonts w:asciiTheme="minorHAnsi" w:hAnsiTheme="minorHAnsi" w:cstheme="minorHAnsi"/>
          <w:color w:val="000000"/>
          <w:lang w:val="fr-BE"/>
        </w:rPr>
        <w:t>Le logiciel réside en partie dans l'unité de contrôle dotée d'une fonctionnalité de réseau sans fil avec des algorithmes préprogrammés et en partie dans le pilote de LED compatible avec ActiveAhead.</w:t>
      </w:r>
    </w:p>
    <w:p w14:paraId="33FC7482" w14:textId="77777777" w:rsidR="001E7AAC" w:rsidRPr="00F45E76" w:rsidRDefault="00343689">
      <w:pPr>
        <w:numPr>
          <w:ilvl w:val="0"/>
          <w:numId w:val="42"/>
        </w:numPr>
        <w:spacing w:after="120"/>
        <w:rPr>
          <w:rFonts w:asciiTheme="minorHAnsi" w:hAnsiTheme="minorHAnsi" w:cstheme="minorHAnsi"/>
          <w:color w:val="000000"/>
          <w:lang w:val="fr-BE"/>
        </w:rPr>
      </w:pPr>
      <w:r w:rsidRPr="00F45E76">
        <w:rPr>
          <w:rFonts w:asciiTheme="minorHAnsi" w:hAnsiTheme="minorHAnsi" w:cstheme="minorHAnsi"/>
          <w:color w:val="000000"/>
          <w:lang w:val="fr-BE"/>
        </w:rPr>
        <w:t>Le logiciel doit permettre à l'appareil de mettre en œuvre des fonctions définies telles que</w:t>
      </w:r>
    </w:p>
    <w:p w14:paraId="770E7444" w14:textId="77777777" w:rsidR="001E7AAC" w:rsidRPr="00F45E76" w:rsidRDefault="00343689">
      <w:pPr>
        <w:pStyle w:val="ListParagraph"/>
        <w:numPr>
          <w:ilvl w:val="1"/>
          <w:numId w:val="28"/>
        </w:numPr>
        <w:spacing w:after="200" w:line="276" w:lineRule="auto"/>
        <w:contextualSpacing/>
        <w:rPr>
          <w:rFonts w:asciiTheme="minorHAnsi" w:hAnsiTheme="minorHAnsi" w:cstheme="minorHAnsi"/>
          <w:color w:val="000000"/>
          <w:lang w:val="fr-BE"/>
        </w:rPr>
      </w:pPr>
      <w:r w:rsidRPr="00F45E76">
        <w:rPr>
          <w:rFonts w:asciiTheme="minorHAnsi" w:hAnsiTheme="minorHAnsi" w:cstheme="minorHAnsi"/>
          <w:color w:val="000000"/>
          <w:lang w:val="fr-BE"/>
        </w:rPr>
        <w:t>Apprentissage continu automatique basé sur les données reçues</w:t>
      </w:r>
    </w:p>
    <w:p w14:paraId="008F5B21" w14:textId="77777777" w:rsidR="001E7AAC" w:rsidRPr="00F45E76" w:rsidRDefault="00343689">
      <w:pPr>
        <w:pStyle w:val="ListParagraph"/>
        <w:numPr>
          <w:ilvl w:val="1"/>
          <w:numId w:val="28"/>
        </w:numPr>
        <w:spacing w:after="200" w:line="276" w:lineRule="auto"/>
        <w:contextualSpacing/>
        <w:rPr>
          <w:rFonts w:asciiTheme="minorHAnsi" w:hAnsiTheme="minorHAnsi" w:cstheme="minorHAnsi"/>
          <w:color w:val="000000"/>
          <w:lang w:val="fr-BE"/>
        </w:rPr>
      </w:pPr>
      <w:r w:rsidRPr="00F45E76">
        <w:rPr>
          <w:rFonts w:asciiTheme="minorHAnsi" w:hAnsiTheme="minorHAnsi" w:cstheme="minorHAnsi"/>
          <w:color w:val="000000"/>
          <w:lang w:val="fr-BE"/>
        </w:rPr>
        <w:t>Fonctionnement automatique de l'appareil en fonction des paramètres appris</w:t>
      </w:r>
    </w:p>
    <w:p w14:paraId="16A7AF5F" w14:textId="77777777" w:rsidR="001E7AAC" w:rsidRPr="00F45E76" w:rsidRDefault="00343689">
      <w:pPr>
        <w:pStyle w:val="ListParagraph"/>
        <w:numPr>
          <w:ilvl w:val="1"/>
          <w:numId w:val="28"/>
        </w:numPr>
        <w:spacing w:after="200" w:line="276" w:lineRule="auto"/>
        <w:contextualSpacing/>
        <w:rPr>
          <w:rFonts w:asciiTheme="minorHAnsi" w:hAnsiTheme="minorHAnsi" w:cstheme="minorHAnsi"/>
          <w:color w:val="000000"/>
          <w:lang w:val="fr-BE"/>
        </w:rPr>
      </w:pPr>
      <w:r w:rsidRPr="00F45E76">
        <w:rPr>
          <w:rFonts w:asciiTheme="minorHAnsi" w:hAnsiTheme="minorHAnsi" w:cstheme="minorHAnsi"/>
          <w:color w:val="000000"/>
          <w:lang w:val="fr-BE"/>
        </w:rPr>
        <w:t>Collecte de données d'utilisation telles que les heures de combustion</w:t>
      </w:r>
    </w:p>
    <w:p w14:paraId="39FF93B3" w14:textId="77777777" w:rsidR="001E7AAC" w:rsidRPr="00F45E76" w:rsidRDefault="00343689">
      <w:pPr>
        <w:pStyle w:val="ListParagraph"/>
        <w:numPr>
          <w:ilvl w:val="1"/>
          <w:numId w:val="28"/>
        </w:numPr>
        <w:spacing w:after="200" w:line="276" w:lineRule="auto"/>
        <w:contextualSpacing/>
        <w:rPr>
          <w:rFonts w:asciiTheme="minorHAnsi" w:hAnsiTheme="minorHAnsi" w:cstheme="minorHAnsi"/>
          <w:color w:val="000000"/>
          <w:lang w:val="en-GB"/>
        </w:rPr>
      </w:pPr>
      <w:r w:rsidRPr="00F45E76">
        <w:rPr>
          <w:rFonts w:asciiTheme="minorHAnsi" w:hAnsiTheme="minorHAnsi" w:cstheme="minorHAnsi"/>
          <w:color w:val="000000"/>
          <w:lang w:val="en-GB"/>
        </w:rPr>
        <w:t>Réinitialisation de l'appareil</w:t>
      </w:r>
    </w:p>
    <w:p w14:paraId="1CD2043F" w14:textId="77777777" w:rsidR="001E7AAC" w:rsidRPr="00F45E76" w:rsidRDefault="00343689">
      <w:pPr>
        <w:pStyle w:val="ListParagraph"/>
        <w:numPr>
          <w:ilvl w:val="1"/>
          <w:numId w:val="28"/>
        </w:numPr>
        <w:spacing w:after="200" w:line="276" w:lineRule="auto"/>
        <w:contextualSpacing/>
        <w:rPr>
          <w:rFonts w:asciiTheme="minorHAnsi" w:hAnsiTheme="minorHAnsi" w:cstheme="minorHAnsi"/>
          <w:color w:val="000000"/>
          <w:lang w:val="fr-BE"/>
        </w:rPr>
      </w:pPr>
      <w:r w:rsidRPr="00F45E76">
        <w:rPr>
          <w:rFonts w:asciiTheme="minorHAnsi" w:hAnsiTheme="minorHAnsi" w:cstheme="minorHAnsi"/>
          <w:color w:val="000000"/>
          <w:lang w:val="fr-BE"/>
        </w:rPr>
        <w:t>Possibilité de recevoir et d'enregistrer des paramètres de configuration à partir de l'application mobile</w:t>
      </w:r>
    </w:p>
    <w:p w14:paraId="3FF9A853" w14:textId="77777777" w:rsidR="001E7AAC" w:rsidRPr="00F45E76" w:rsidRDefault="00343689">
      <w:pPr>
        <w:pStyle w:val="ListParagraph"/>
        <w:numPr>
          <w:ilvl w:val="1"/>
          <w:numId w:val="28"/>
        </w:numPr>
        <w:spacing w:after="200" w:line="276" w:lineRule="auto"/>
        <w:contextualSpacing/>
        <w:rPr>
          <w:rFonts w:asciiTheme="minorHAnsi" w:hAnsiTheme="minorHAnsi" w:cstheme="minorHAnsi"/>
          <w:color w:val="000000"/>
          <w:lang w:val="fr-BE"/>
        </w:rPr>
      </w:pPr>
      <w:r w:rsidRPr="00F45E76">
        <w:rPr>
          <w:rFonts w:asciiTheme="minorHAnsi" w:hAnsiTheme="minorHAnsi" w:cstheme="minorHAnsi"/>
          <w:color w:val="000000"/>
          <w:lang w:val="fr-BE"/>
        </w:rPr>
        <w:t>Communication avec les autres nœuds du réseau maillé</w:t>
      </w:r>
    </w:p>
    <w:p w14:paraId="67BB3DE9" w14:textId="77777777" w:rsidR="001E7AAC" w:rsidRPr="00F45E76" w:rsidRDefault="00343689">
      <w:pPr>
        <w:pStyle w:val="Heading2"/>
        <w:rPr>
          <w:rFonts w:asciiTheme="minorHAnsi" w:hAnsiTheme="minorHAnsi" w:cstheme="minorHAnsi"/>
          <w:lang w:val="en-GB"/>
        </w:rPr>
      </w:pPr>
      <w:bookmarkStart w:id="60" w:name="_Toc134685941"/>
      <w:r w:rsidRPr="00F45E76">
        <w:rPr>
          <w:rFonts w:asciiTheme="minorHAnsi" w:hAnsiTheme="minorHAnsi" w:cstheme="minorHAnsi"/>
          <w:lang w:val="en-GB"/>
        </w:rPr>
        <w:t>Application mobile</w:t>
      </w:r>
      <w:bookmarkEnd w:id="60"/>
    </w:p>
    <w:p w14:paraId="1542F19C" w14:textId="77777777" w:rsidR="001E7AAC" w:rsidRPr="00F45E76" w:rsidRDefault="00343689">
      <w:pPr>
        <w:numPr>
          <w:ilvl w:val="0"/>
          <w:numId w:val="43"/>
        </w:numPr>
        <w:spacing w:after="120"/>
        <w:rPr>
          <w:rFonts w:asciiTheme="minorHAnsi" w:hAnsiTheme="minorHAnsi" w:cstheme="minorHAnsi"/>
          <w:color w:val="000000"/>
          <w:lang w:val="fr-BE"/>
        </w:rPr>
      </w:pPr>
      <w:r w:rsidRPr="00F45E76">
        <w:rPr>
          <w:rFonts w:asciiTheme="minorHAnsi" w:hAnsiTheme="minorHAnsi" w:cstheme="minorHAnsi"/>
          <w:color w:val="000000"/>
          <w:lang w:val="fr-BE"/>
        </w:rPr>
        <w:t>L'application est disponible pour les appareils mobiles approuvés (iPhone 4s / iPad 3rd gen / Android 4.4 et plus) équipés de Bluetooth low energy. Une liste des téléphones/appareils testés est fournie dans les boutiques d'applications où l'application peut être téléchargée.</w:t>
      </w:r>
    </w:p>
    <w:p w14:paraId="443B989B" w14:textId="77777777" w:rsidR="001E7AAC" w:rsidRPr="00F45E76" w:rsidRDefault="00343689">
      <w:pPr>
        <w:numPr>
          <w:ilvl w:val="0"/>
          <w:numId w:val="43"/>
        </w:numPr>
        <w:spacing w:after="120"/>
        <w:rPr>
          <w:rFonts w:asciiTheme="minorHAnsi" w:hAnsiTheme="minorHAnsi" w:cstheme="minorHAnsi"/>
          <w:color w:val="000000"/>
          <w:lang w:val="fr-BE"/>
        </w:rPr>
      </w:pPr>
      <w:r w:rsidRPr="00F45E76">
        <w:rPr>
          <w:rFonts w:asciiTheme="minorHAnsi" w:hAnsiTheme="minorHAnsi" w:cstheme="minorHAnsi"/>
          <w:color w:val="000000"/>
          <w:lang w:val="fr-BE"/>
        </w:rPr>
        <w:t>L'application mobile présente les caractéristiques suivantes</w:t>
      </w:r>
    </w:p>
    <w:p w14:paraId="3D5A4F38" w14:textId="77777777" w:rsidR="001E7AAC" w:rsidRPr="00F45E76" w:rsidRDefault="00343689">
      <w:pPr>
        <w:pStyle w:val="Default"/>
        <w:numPr>
          <w:ilvl w:val="1"/>
          <w:numId w:val="28"/>
        </w:numPr>
        <w:spacing w:after="134"/>
        <w:rPr>
          <w:rFonts w:asciiTheme="minorHAnsi" w:hAnsiTheme="minorHAnsi" w:cstheme="minorHAnsi"/>
          <w:sz w:val="20"/>
          <w:szCs w:val="20"/>
        </w:rPr>
      </w:pPr>
      <w:r w:rsidRPr="00F45E76">
        <w:rPr>
          <w:rFonts w:asciiTheme="minorHAnsi" w:hAnsiTheme="minorHAnsi" w:cstheme="minorHAnsi"/>
          <w:sz w:val="20"/>
          <w:szCs w:val="20"/>
        </w:rPr>
        <w:t xml:space="preserve">Ajustements des niveaux de lumière </w:t>
      </w:r>
    </w:p>
    <w:p w14:paraId="4C9DFA2C" w14:textId="77777777" w:rsidR="001E7AAC" w:rsidRPr="00F45E76" w:rsidRDefault="00343689">
      <w:pPr>
        <w:pStyle w:val="Default"/>
        <w:numPr>
          <w:ilvl w:val="1"/>
          <w:numId w:val="28"/>
        </w:numPr>
        <w:spacing w:after="134"/>
        <w:rPr>
          <w:rFonts w:asciiTheme="minorHAnsi" w:hAnsiTheme="minorHAnsi" w:cstheme="minorHAnsi"/>
          <w:sz w:val="20"/>
          <w:szCs w:val="20"/>
          <w:lang w:val="fr-BE"/>
        </w:rPr>
      </w:pPr>
      <w:r w:rsidRPr="00F45E76">
        <w:rPr>
          <w:rFonts w:asciiTheme="minorHAnsi" w:hAnsiTheme="minorHAnsi" w:cstheme="minorHAnsi"/>
          <w:sz w:val="20"/>
          <w:szCs w:val="20"/>
          <w:lang w:val="fr-BE"/>
        </w:rPr>
        <w:t xml:space="preserve">Réglage des temporisations et des temps de fondu </w:t>
      </w:r>
    </w:p>
    <w:p w14:paraId="63935A3A" w14:textId="77777777" w:rsidR="001E7AAC" w:rsidRPr="00F45E76" w:rsidRDefault="00343689">
      <w:pPr>
        <w:pStyle w:val="Default"/>
        <w:numPr>
          <w:ilvl w:val="1"/>
          <w:numId w:val="28"/>
        </w:numPr>
        <w:spacing w:after="134"/>
        <w:rPr>
          <w:rFonts w:asciiTheme="minorHAnsi" w:hAnsiTheme="minorHAnsi" w:cstheme="minorHAnsi"/>
          <w:sz w:val="20"/>
          <w:szCs w:val="20"/>
          <w:lang w:val="fr-BE"/>
        </w:rPr>
      </w:pPr>
      <w:r w:rsidRPr="00F45E76">
        <w:rPr>
          <w:rFonts w:asciiTheme="minorHAnsi" w:hAnsiTheme="minorHAnsi" w:cstheme="minorHAnsi"/>
          <w:sz w:val="20"/>
          <w:szCs w:val="20"/>
          <w:lang w:val="fr-BE"/>
        </w:rPr>
        <w:t xml:space="preserve">Contrôler la récolte de la lumière du jour </w:t>
      </w:r>
    </w:p>
    <w:p w14:paraId="26F940A8" w14:textId="77777777" w:rsidR="001E7AAC" w:rsidRPr="00F45E76" w:rsidRDefault="00343689">
      <w:pPr>
        <w:pStyle w:val="Default"/>
        <w:numPr>
          <w:ilvl w:val="0"/>
          <w:numId w:val="30"/>
        </w:numPr>
        <w:rPr>
          <w:rFonts w:asciiTheme="minorHAnsi" w:hAnsiTheme="minorHAnsi" w:cstheme="minorHAnsi"/>
          <w:sz w:val="20"/>
          <w:szCs w:val="20"/>
        </w:rPr>
      </w:pPr>
      <w:r w:rsidRPr="00F45E76">
        <w:rPr>
          <w:rFonts w:asciiTheme="minorHAnsi" w:hAnsiTheme="minorHAnsi" w:cstheme="minorHAnsi"/>
          <w:sz w:val="20"/>
          <w:szCs w:val="20"/>
        </w:rPr>
        <w:t xml:space="preserve">Paramètres prédéfinis </w:t>
      </w:r>
    </w:p>
    <w:p w14:paraId="433241DA" w14:textId="77777777" w:rsidR="001E7AAC" w:rsidRPr="00F45E76" w:rsidRDefault="00343689">
      <w:pPr>
        <w:pStyle w:val="Default"/>
        <w:numPr>
          <w:ilvl w:val="0"/>
          <w:numId w:val="30"/>
        </w:numPr>
        <w:rPr>
          <w:rFonts w:asciiTheme="minorHAnsi" w:hAnsiTheme="minorHAnsi" w:cstheme="minorHAnsi"/>
          <w:sz w:val="20"/>
          <w:szCs w:val="20"/>
        </w:rPr>
      </w:pPr>
      <w:r w:rsidRPr="00F45E76">
        <w:rPr>
          <w:rFonts w:asciiTheme="minorHAnsi" w:hAnsiTheme="minorHAnsi" w:cstheme="minorHAnsi"/>
          <w:sz w:val="20"/>
          <w:szCs w:val="20"/>
        </w:rPr>
        <w:t xml:space="preserve">Modes éco et confort prédéfinis </w:t>
      </w:r>
    </w:p>
    <w:p w14:paraId="7A151358" w14:textId="77777777" w:rsidR="001E7AAC" w:rsidRPr="00F45E76" w:rsidRDefault="00343689">
      <w:pPr>
        <w:pStyle w:val="Default"/>
        <w:numPr>
          <w:ilvl w:val="0"/>
          <w:numId w:val="30"/>
        </w:numPr>
        <w:rPr>
          <w:rFonts w:asciiTheme="minorHAnsi" w:hAnsiTheme="minorHAnsi" w:cstheme="minorHAnsi"/>
          <w:sz w:val="20"/>
          <w:szCs w:val="20"/>
          <w:lang w:val="fr-BE"/>
        </w:rPr>
      </w:pPr>
      <w:r w:rsidRPr="00F45E76">
        <w:rPr>
          <w:rFonts w:asciiTheme="minorHAnsi" w:hAnsiTheme="minorHAnsi" w:cstheme="minorHAnsi"/>
          <w:sz w:val="20"/>
          <w:szCs w:val="20"/>
          <w:lang w:val="fr-BE"/>
        </w:rPr>
        <w:t xml:space="preserve">Ajouter, modifier et supprimer des préréglages </w:t>
      </w:r>
    </w:p>
    <w:p w14:paraId="15941E4B" w14:textId="77777777" w:rsidR="001E7AAC" w:rsidRPr="00F45E76" w:rsidRDefault="00343689">
      <w:pPr>
        <w:pStyle w:val="Default"/>
        <w:numPr>
          <w:ilvl w:val="1"/>
          <w:numId w:val="28"/>
        </w:numPr>
        <w:spacing w:after="134"/>
        <w:rPr>
          <w:rFonts w:asciiTheme="minorHAnsi" w:hAnsiTheme="minorHAnsi" w:cstheme="minorHAnsi"/>
          <w:sz w:val="20"/>
          <w:szCs w:val="20"/>
        </w:rPr>
      </w:pPr>
      <w:r w:rsidRPr="00F45E76">
        <w:rPr>
          <w:rFonts w:asciiTheme="minorHAnsi" w:hAnsiTheme="minorHAnsi" w:cstheme="minorHAnsi"/>
          <w:sz w:val="20"/>
          <w:szCs w:val="20"/>
        </w:rPr>
        <w:t>Regroupement</w:t>
      </w:r>
    </w:p>
    <w:p w14:paraId="6E5AD885" w14:textId="77777777" w:rsidR="001E7AAC" w:rsidRPr="00F45E76" w:rsidRDefault="00343689">
      <w:pPr>
        <w:pStyle w:val="Default"/>
        <w:numPr>
          <w:ilvl w:val="0"/>
          <w:numId w:val="30"/>
        </w:numPr>
        <w:rPr>
          <w:rFonts w:asciiTheme="minorHAnsi" w:hAnsiTheme="minorHAnsi" w:cstheme="minorHAnsi"/>
          <w:sz w:val="20"/>
          <w:szCs w:val="20"/>
        </w:rPr>
      </w:pPr>
      <w:r w:rsidRPr="00F45E76">
        <w:rPr>
          <w:rFonts w:asciiTheme="minorHAnsi" w:hAnsiTheme="minorHAnsi" w:cstheme="minorHAnsi"/>
          <w:sz w:val="20"/>
          <w:szCs w:val="20"/>
        </w:rPr>
        <w:t xml:space="preserve">Créer un nouveau groupe </w:t>
      </w:r>
    </w:p>
    <w:p w14:paraId="2E3145C7" w14:textId="77777777" w:rsidR="001E7AAC" w:rsidRPr="00F45E76" w:rsidRDefault="00343689">
      <w:pPr>
        <w:pStyle w:val="Default"/>
        <w:numPr>
          <w:ilvl w:val="0"/>
          <w:numId w:val="30"/>
        </w:numPr>
        <w:rPr>
          <w:rFonts w:asciiTheme="minorHAnsi" w:hAnsiTheme="minorHAnsi" w:cstheme="minorHAnsi"/>
          <w:sz w:val="20"/>
          <w:szCs w:val="20"/>
        </w:rPr>
      </w:pPr>
      <w:r w:rsidRPr="00F45E76">
        <w:rPr>
          <w:rFonts w:asciiTheme="minorHAnsi" w:hAnsiTheme="minorHAnsi" w:cstheme="minorHAnsi"/>
          <w:sz w:val="20"/>
          <w:szCs w:val="20"/>
        </w:rPr>
        <w:t xml:space="preserve">Ajouter à un groupe </w:t>
      </w:r>
    </w:p>
    <w:p w14:paraId="334EA6A8" w14:textId="77777777" w:rsidR="001E7AAC" w:rsidRPr="00F45E76" w:rsidRDefault="00343689">
      <w:pPr>
        <w:pStyle w:val="Default"/>
        <w:numPr>
          <w:ilvl w:val="0"/>
          <w:numId w:val="30"/>
        </w:numPr>
        <w:rPr>
          <w:rFonts w:asciiTheme="minorHAnsi" w:hAnsiTheme="minorHAnsi" w:cstheme="minorHAnsi"/>
          <w:sz w:val="20"/>
          <w:szCs w:val="20"/>
        </w:rPr>
      </w:pPr>
      <w:r w:rsidRPr="00F45E76">
        <w:rPr>
          <w:rFonts w:asciiTheme="minorHAnsi" w:hAnsiTheme="minorHAnsi" w:cstheme="minorHAnsi"/>
          <w:sz w:val="20"/>
          <w:szCs w:val="20"/>
        </w:rPr>
        <w:t>Retirer d'un groupe</w:t>
      </w:r>
    </w:p>
    <w:p w14:paraId="6B5C39D2" w14:textId="77777777" w:rsidR="001E7AAC" w:rsidRPr="00F45E76" w:rsidRDefault="00343689">
      <w:pPr>
        <w:pStyle w:val="Default"/>
        <w:numPr>
          <w:ilvl w:val="0"/>
          <w:numId w:val="30"/>
        </w:numPr>
        <w:rPr>
          <w:rFonts w:asciiTheme="minorHAnsi" w:hAnsiTheme="minorHAnsi" w:cstheme="minorHAnsi"/>
          <w:sz w:val="20"/>
          <w:szCs w:val="20"/>
        </w:rPr>
      </w:pPr>
      <w:r w:rsidRPr="00F45E76">
        <w:rPr>
          <w:rFonts w:asciiTheme="minorHAnsi" w:hAnsiTheme="minorHAnsi" w:cstheme="minorHAnsi"/>
          <w:sz w:val="20"/>
          <w:szCs w:val="20"/>
        </w:rPr>
        <w:t>Supprimer un groupe</w:t>
      </w:r>
    </w:p>
    <w:p w14:paraId="4C230F5F" w14:textId="77777777" w:rsidR="001E7AAC" w:rsidRPr="00F45E76" w:rsidRDefault="00343689">
      <w:pPr>
        <w:pStyle w:val="Default"/>
        <w:numPr>
          <w:ilvl w:val="0"/>
          <w:numId w:val="30"/>
        </w:numPr>
        <w:rPr>
          <w:rFonts w:asciiTheme="minorHAnsi" w:hAnsiTheme="minorHAnsi" w:cstheme="minorHAnsi"/>
          <w:sz w:val="20"/>
          <w:szCs w:val="20"/>
          <w:lang w:val="fr-BE"/>
        </w:rPr>
      </w:pPr>
      <w:r w:rsidRPr="00F45E76">
        <w:rPr>
          <w:rFonts w:asciiTheme="minorHAnsi" w:hAnsiTheme="minorHAnsi" w:cstheme="minorHAnsi"/>
          <w:sz w:val="20"/>
          <w:szCs w:val="20"/>
          <w:lang w:val="fr-BE"/>
        </w:rPr>
        <w:t xml:space="preserve">Niveau d'éclairage des membres du groupe </w:t>
      </w:r>
    </w:p>
    <w:p w14:paraId="78118082" w14:textId="77777777" w:rsidR="001E7AAC" w:rsidRPr="00F45E76" w:rsidRDefault="00343689">
      <w:pPr>
        <w:pStyle w:val="Default"/>
        <w:numPr>
          <w:ilvl w:val="0"/>
          <w:numId w:val="30"/>
        </w:numPr>
        <w:rPr>
          <w:rFonts w:asciiTheme="minorHAnsi" w:hAnsiTheme="minorHAnsi" w:cstheme="minorHAnsi"/>
          <w:sz w:val="20"/>
          <w:szCs w:val="20"/>
        </w:rPr>
      </w:pPr>
      <w:r w:rsidRPr="00F45E76">
        <w:rPr>
          <w:rFonts w:asciiTheme="minorHAnsi" w:hAnsiTheme="minorHAnsi" w:cstheme="minorHAnsi"/>
          <w:sz w:val="20"/>
          <w:szCs w:val="20"/>
        </w:rPr>
        <w:t xml:space="preserve">Maintien du corridor </w:t>
      </w:r>
    </w:p>
    <w:p w14:paraId="527BE2A0" w14:textId="77777777" w:rsidR="001E7AAC" w:rsidRPr="00F45E76" w:rsidRDefault="00343689">
      <w:pPr>
        <w:pStyle w:val="Default"/>
        <w:numPr>
          <w:ilvl w:val="0"/>
          <w:numId w:val="30"/>
        </w:numPr>
        <w:rPr>
          <w:rFonts w:asciiTheme="minorHAnsi" w:hAnsiTheme="minorHAnsi" w:cstheme="minorHAnsi"/>
          <w:sz w:val="20"/>
          <w:szCs w:val="20"/>
          <w:lang w:val="fr-BE"/>
        </w:rPr>
      </w:pPr>
      <w:r w:rsidRPr="00F45E76">
        <w:rPr>
          <w:rFonts w:asciiTheme="minorHAnsi" w:hAnsiTheme="minorHAnsi" w:cstheme="minorHAnsi"/>
          <w:sz w:val="20"/>
          <w:szCs w:val="20"/>
          <w:lang w:val="fr-BE"/>
        </w:rPr>
        <w:t xml:space="preserve">Supprimer la mise en attente d'un couloir d'un dispositif </w:t>
      </w:r>
    </w:p>
    <w:p w14:paraId="75B20770" w14:textId="77777777" w:rsidR="001E7AAC" w:rsidRPr="00F45E76" w:rsidRDefault="00343689">
      <w:pPr>
        <w:pStyle w:val="Default"/>
        <w:numPr>
          <w:ilvl w:val="1"/>
          <w:numId w:val="28"/>
        </w:numPr>
        <w:spacing w:after="134"/>
        <w:rPr>
          <w:rFonts w:asciiTheme="minorHAnsi" w:hAnsiTheme="minorHAnsi" w:cstheme="minorHAnsi"/>
          <w:sz w:val="20"/>
          <w:szCs w:val="20"/>
        </w:rPr>
      </w:pPr>
      <w:r w:rsidRPr="00F45E76">
        <w:rPr>
          <w:rFonts w:asciiTheme="minorHAnsi" w:hAnsiTheme="minorHAnsi" w:cstheme="minorHAnsi"/>
          <w:sz w:val="20"/>
          <w:szCs w:val="20"/>
        </w:rPr>
        <w:t>Réinitialisation d'usine</w:t>
      </w:r>
    </w:p>
    <w:p w14:paraId="49D4426E" w14:textId="77777777" w:rsidR="001E7AAC" w:rsidRPr="00F45E76" w:rsidRDefault="00343689">
      <w:pPr>
        <w:pStyle w:val="Default"/>
        <w:numPr>
          <w:ilvl w:val="1"/>
          <w:numId w:val="28"/>
        </w:numPr>
        <w:spacing w:after="134"/>
        <w:rPr>
          <w:rFonts w:asciiTheme="minorHAnsi" w:hAnsiTheme="minorHAnsi" w:cstheme="minorHAnsi"/>
          <w:sz w:val="20"/>
          <w:szCs w:val="20"/>
        </w:rPr>
      </w:pPr>
      <w:r w:rsidRPr="00F45E76">
        <w:rPr>
          <w:rFonts w:asciiTheme="minorHAnsi" w:hAnsiTheme="minorHAnsi" w:cstheme="minorHAnsi"/>
          <w:sz w:val="20"/>
          <w:szCs w:val="20"/>
        </w:rPr>
        <w:t>Sécurité</w:t>
      </w:r>
    </w:p>
    <w:p w14:paraId="6F0561C8" w14:textId="77777777" w:rsidR="001E7AAC" w:rsidRPr="00F45E76" w:rsidRDefault="00343689">
      <w:pPr>
        <w:pStyle w:val="Default"/>
        <w:numPr>
          <w:ilvl w:val="1"/>
          <w:numId w:val="28"/>
        </w:numPr>
        <w:spacing w:after="134"/>
        <w:rPr>
          <w:rFonts w:asciiTheme="minorHAnsi" w:hAnsiTheme="minorHAnsi" w:cstheme="minorHAnsi"/>
          <w:sz w:val="20"/>
          <w:szCs w:val="20"/>
          <w:lang w:val="fr-BE"/>
        </w:rPr>
      </w:pPr>
      <w:r w:rsidRPr="00F45E76">
        <w:rPr>
          <w:rFonts w:asciiTheme="minorHAnsi" w:hAnsiTheme="minorHAnsi" w:cstheme="minorHAnsi"/>
          <w:sz w:val="20"/>
          <w:szCs w:val="20"/>
          <w:lang w:val="fr-BE"/>
        </w:rPr>
        <w:t xml:space="preserve">Configuration du panneau mural (nécessite Android 6.0 ou une version ultérieure avec prise en charge NFC) </w:t>
      </w:r>
    </w:p>
    <w:p w14:paraId="3C851E1B" w14:textId="77777777" w:rsidR="001E7AAC" w:rsidRPr="00F45E76" w:rsidRDefault="00343689">
      <w:pPr>
        <w:pStyle w:val="Default"/>
        <w:numPr>
          <w:ilvl w:val="0"/>
          <w:numId w:val="30"/>
        </w:numPr>
        <w:rPr>
          <w:rFonts w:asciiTheme="minorHAnsi" w:hAnsiTheme="minorHAnsi" w:cstheme="minorHAnsi"/>
          <w:sz w:val="20"/>
          <w:szCs w:val="20"/>
        </w:rPr>
      </w:pPr>
      <w:r w:rsidRPr="00F45E76">
        <w:rPr>
          <w:rFonts w:asciiTheme="minorHAnsi" w:hAnsiTheme="minorHAnsi" w:cstheme="minorHAnsi"/>
          <w:sz w:val="20"/>
          <w:szCs w:val="20"/>
        </w:rPr>
        <w:t>Réglage de la détection d'absence</w:t>
      </w:r>
    </w:p>
    <w:p w14:paraId="59E0D3BD" w14:textId="77777777" w:rsidR="00CA0C4F" w:rsidRPr="00F45E76" w:rsidRDefault="00CA0C4F" w:rsidP="00CA0C4F">
      <w:pPr>
        <w:pStyle w:val="Default"/>
        <w:ind w:firstLine="720"/>
        <w:rPr>
          <w:rFonts w:asciiTheme="minorHAnsi" w:hAnsiTheme="minorHAnsi" w:cstheme="minorHAnsi"/>
          <w:sz w:val="20"/>
          <w:szCs w:val="20"/>
        </w:rPr>
      </w:pPr>
    </w:p>
    <w:p w14:paraId="2127E303" w14:textId="77777777" w:rsidR="001E7AAC" w:rsidRPr="00F45E76" w:rsidRDefault="00343689">
      <w:pPr>
        <w:numPr>
          <w:ilvl w:val="0"/>
          <w:numId w:val="44"/>
        </w:numPr>
        <w:spacing w:after="120"/>
        <w:rPr>
          <w:rFonts w:asciiTheme="minorHAnsi" w:hAnsiTheme="minorHAnsi" w:cstheme="minorHAnsi"/>
          <w:color w:val="000000"/>
          <w:lang w:val="fr-BE"/>
        </w:rPr>
      </w:pPr>
      <w:r w:rsidRPr="00F45E76">
        <w:rPr>
          <w:rFonts w:asciiTheme="minorHAnsi" w:hAnsiTheme="minorHAnsi" w:cstheme="minorHAnsi"/>
          <w:color w:val="000000"/>
          <w:lang w:val="fr-BE"/>
        </w:rPr>
        <w:t>Pour connecter l'appareil mobile au luminaire, l'appareil mobile doit se trouver à portée Bluetooth du luminaire. La distance dépend du matériau utilisé pour le plafond et le luminaire, ainsi que de la position et de l'orientation de l'unité de contrôle dans le luminaire, entre autres.</w:t>
      </w:r>
    </w:p>
    <w:p w14:paraId="123CAC68" w14:textId="77777777" w:rsidR="001E7AAC" w:rsidRPr="00F45E76" w:rsidRDefault="00343689">
      <w:pPr>
        <w:numPr>
          <w:ilvl w:val="0"/>
          <w:numId w:val="44"/>
        </w:numPr>
        <w:spacing w:after="120"/>
        <w:rPr>
          <w:rFonts w:asciiTheme="minorHAnsi" w:hAnsiTheme="minorHAnsi" w:cstheme="minorHAnsi"/>
          <w:color w:val="000000"/>
          <w:lang w:val="fr-BE"/>
        </w:rPr>
      </w:pPr>
      <w:r w:rsidRPr="00F45E76">
        <w:rPr>
          <w:rFonts w:asciiTheme="minorHAnsi" w:hAnsiTheme="minorHAnsi" w:cstheme="minorHAnsi"/>
          <w:color w:val="000000"/>
          <w:lang w:val="fr-BE"/>
        </w:rPr>
        <w:t>La conception des luminaires et des environnements qui permettent une connexion correcte entre les luminaires sans fil doit être guidée par des documents tels que les directives de conception des luminaires ActiveAhead et la description du système ActiveAhead.</w:t>
      </w:r>
    </w:p>
    <w:p w14:paraId="3CAEBBBE" w14:textId="77777777" w:rsidR="001E7AAC" w:rsidRPr="00F45E76" w:rsidRDefault="00343689">
      <w:pPr>
        <w:numPr>
          <w:ilvl w:val="0"/>
          <w:numId w:val="44"/>
        </w:numPr>
        <w:spacing w:after="120"/>
        <w:rPr>
          <w:rFonts w:asciiTheme="minorHAnsi" w:hAnsiTheme="minorHAnsi" w:cstheme="minorHAnsi"/>
          <w:color w:val="000000"/>
          <w:lang w:val="fr-BE"/>
        </w:rPr>
      </w:pPr>
      <w:r w:rsidRPr="00F45E76">
        <w:rPr>
          <w:rFonts w:asciiTheme="minorHAnsi" w:hAnsiTheme="minorHAnsi" w:cstheme="minorHAnsi"/>
          <w:color w:val="000000"/>
          <w:lang w:val="fr-BE"/>
        </w:rPr>
        <w:t xml:space="preserve">Le capteur multifonctionnel intégré doit permettre de mesurer la luminance et de détecter la présence. Les deux éléments du capteur doivent être séparés afin d'assurer un fonctionnement distinct et de fournir des performances définies. Le capteur doit pouvoir être installé dans le </w:t>
      </w:r>
      <w:r w:rsidRPr="00F45E76">
        <w:rPr>
          <w:rFonts w:asciiTheme="minorHAnsi" w:hAnsiTheme="minorHAnsi" w:cstheme="minorHAnsi"/>
          <w:color w:val="000000"/>
          <w:lang w:val="fr-BE"/>
        </w:rPr>
        <w:lastRenderedPageBreak/>
        <w:t>luminaire de manière encastrée, avec des options de montage sur le boîtier du capteur. Le capteur doit être doté d'un boîtier ayant au moins un indice de protection IP30. Pour les applications extérieures, il doit y avoir une variante de capteur avec un indice de protection IP65.</w:t>
      </w:r>
    </w:p>
    <w:p w14:paraId="16653713" w14:textId="77777777" w:rsidR="001E7AAC" w:rsidRPr="00F45E76" w:rsidRDefault="00343689">
      <w:pPr>
        <w:numPr>
          <w:ilvl w:val="0"/>
          <w:numId w:val="44"/>
        </w:numPr>
        <w:spacing w:after="120"/>
        <w:rPr>
          <w:rFonts w:asciiTheme="minorHAnsi" w:hAnsiTheme="minorHAnsi" w:cstheme="minorHAnsi"/>
          <w:color w:val="000000"/>
          <w:lang w:val="fr-BE"/>
        </w:rPr>
      </w:pPr>
      <w:r w:rsidRPr="00F45E76">
        <w:rPr>
          <w:rFonts w:asciiTheme="minorHAnsi" w:hAnsiTheme="minorHAnsi" w:cstheme="minorHAnsi"/>
          <w:color w:val="000000"/>
          <w:lang w:val="fr-BE"/>
        </w:rPr>
        <w:t>La détection de mouvement utilise la technologie PIR.</w:t>
      </w:r>
    </w:p>
    <w:p w14:paraId="43FE9F94" w14:textId="77777777" w:rsidR="001E7AAC" w:rsidRPr="00F45E76" w:rsidRDefault="00343689">
      <w:pPr>
        <w:numPr>
          <w:ilvl w:val="0"/>
          <w:numId w:val="44"/>
        </w:numPr>
        <w:spacing w:after="120"/>
        <w:rPr>
          <w:rFonts w:asciiTheme="minorHAnsi" w:hAnsiTheme="minorHAnsi" w:cstheme="minorHAnsi"/>
          <w:color w:val="000000"/>
          <w:lang w:val="fr-BE"/>
        </w:rPr>
      </w:pPr>
      <w:r w:rsidRPr="00F45E76">
        <w:rPr>
          <w:rFonts w:asciiTheme="minorHAnsi" w:hAnsiTheme="minorHAnsi" w:cstheme="minorHAnsi"/>
          <w:color w:val="000000"/>
          <w:lang w:val="fr-BE"/>
        </w:rPr>
        <w:t>Le capteur est alimenté par l'unité de contrôle. Le capteur doit être connecté directement à l'unité de contrôle à l'aide d'un connecteur à quatre voies de 2 mm. Aucun autre capteur que ceux qui peuvent être connectés directement à l'unité de contrôle ne doit être utilisé dans la solution.</w:t>
      </w:r>
    </w:p>
    <w:p w14:paraId="1A3CDC24" w14:textId="77777777" w:rsidR="001E7AAC" w:rsidRPr="00F45E76" w:rsidRDefault="00343689">
      <w:pPr>
        <w:numPr>
          <w:ilvl w:val="0"/>
          <w:numId w:val="44"/>
        </w:numPr>
        <w:spacing w:after="120"/>
        <w:rPr>
          <w:rFonts w:asciiTheme="minorHAnsi" w:hAnsiTheme="minorHAnsi" w:cstheme="minorHAnsi"/>
          <w:color w:val="000000"/>
          <w:lang w:val="fr-BE"/>
        </w:rPr>
      </w:pPr>
      <w:r w:rsidRPr="00F45E76">
        <w:rPr>
          <w:rFonts w:asciiTheme="minorHAnsi" w:hAnsiTheme="minorHAnsi" w:cstheme="minorHAnsi"/>
          <w:color w:val="000000"/>
          <w:lang w:val="fr-BE"/>
        </w:rPr>
        <w:t>Le capteur doit être conforme aux normes EN 55015, EN 61547 et EN 61347-2-11 et à la directive RoHS.</w:t>
      </w:r>
    </w:p>
    <w:p w14:paraId="2BD60FB8" w14:textId="77777777" w:rsidR="001E7AAC" w:rsidRPr="00F45E76" w:rsidRDefault="00343689">
      <w:pPr>
        <w:numPr>
          <w:ilvl w:val="0"/>
          <w:numId w:val="44"/>
        </w:numPr>
        <w:spacing w:after="120"/>
        <w:rPr>
          <w:rFonts w:asciiTheme="minorHAnsi" w:hAnsiTheme="minorHAnsi" w:cstheme="minorHAnsi"/>
          <w:color w:val="000000"/>
          <w:lang w:val="fr-BE"/>
        </w:rPr>
      </w:pPr>
      <w:r w:rsidRPr="00F45E76">
        <w:rPr>
          <w:rFonts w:asciiTheme="minorHAnsi" w:hAnsiTheme="minorHAnsi" w:cstheme="minorHAnsi"/>
          <w:color w:val="000000"/>
          <w:lang w:val="fr-BE"/>
        </w:rPr>
        <w:t>Les dimensions du capteur multifonction sont 32,4 mm x 15,5 mm x 14,5 mm. Le câble flexible reliant le capteur multifonction à l'unité de contrôle doit être de 80 cm. Des variantes de longueur de câble spéciales sont disponibles sur demande.</w:t>
      </w:r>
    </w:p>
    <w:p w14:paraId="4E25D9FD" w14:textId="77777777" w:rsidR="001E7AAC" w:rsidRPr="00F45E76" w:rsidRDefault="00343689">
      <w:pPr>
        <w:numPr>
          <w:ilvl w:val="0"/>
          <w:numId w:val="44"/>
        </w:numPr>
        <w:spacing w:after="120"/>
        <w:rPr>
          <w:rFonts w:asciiTheme="minorHAnsi" w:hAnsiTheme="minorHAnsi" w:cstheme="minorHAnsi"/>
          <w:color w:val="000000"/>
          <w:lang w:val="fr-BE"/>
        </w:rPr>
      </w:pPr>
      <w:r w:rsidRPr="00F45E76">
        <w:rPr>
          <w:rFonts w:asciiTheme="minorHAnsi" w:hAnsiTheme="minorHAnsi" w:cstheme="minorHAnsi"/>
          <w:color w:val="000000"/>
          <w:lang w:val="fr-BE"/>
        </w:rPr>
        <w:t>Des accessoires de montage doivent être fournis pour monter le capteur multifonction dans le luminaire ou dans le plafond.</w:t>
      </w:r>
    </w:p>
    <w:p w14:paraId="1D289814" w14:textId="77777777" w:rsidR="001E7AAC" w:rsidRPr="00F45E76" w:rsidRDefault="00343689">
      <w:pPr>
        <w:numPr>
          <w:ilvl w:val="0"/>
          <w:numId w:val="44"/>
        </w:numPr>
        <w:spacing w:after="120"/>
        <w:rPr>
          <w:rFonts w:asciiTheme="minorHAnsi" w:hAnsiTheme="minorHAnsi" w:cstheme="minorHAnsi"/>
          <w:color w:val="000000"/>
          <w:lang w:val="fr-BE"/>
        </w:rPr>
      </w:pPr>
      <w:r w:rsidRPr="00F45E76">
        <w:rPr>
          <w:rFonts w:asciiTheme="minorHAnsi" w:hAnsiTheme="minorHAnsi" w:cstheme="minorHAnsi"/>
          <w:color w:val="000000"/>
          <w:lang w:val="fr-BE"/>
        </w:rPr>
        <w:t>Les dimensions de la version IP65 du capteur multifonction sont 75 mm x 60 mm x 37 mm. Le capteur IP65 ne doit être monté sur le luminaire qu'à l'aide du presse-étoupe.</w:t>
      </w:r>
    </w:p>
    <w:p w14:paraId="395EF096" w14:textId="77777777" w:rsidR="001E7AAC" w:rsidRPr="00F45E76" w:rsidRDefault="00343689">
      <w:pPr>
        <w:pStyle w:val="Heading2"/>
        <w:rPr>
          <w:rFonts w:asciiTheme="minorHAnsi" w:hAnsiTheme="minorHAnsi" w:cstheme="minorHAnsi"/>
          <w:sz w:val="20"/>
          <w:lang w:val="fr-BE"/>
        </w:rPr>
      </w:pPr>
      <w:bookmarkStart w:id="61" w:name="_Toc134685942"/>
      <w:r w:rsidRPr="00F45E76">
        <w:rPr>
          <w:rFonts w:asciiTheme="minorHAnsi" w:hAnsiTheme="minorHAnsi" w:cstheme="minorHAnsi"/>
          <w:sz w:val="20"/>
          <w:lang w:val="fr-BE"/>
        </w:rPr>
        <w:t>Unité de contrôle compatible avec un réseau sans fil</w:t>
      </w:r>
      <w:bookmarkEnd w:id="61"/>
    </w:p>
    <w:p w14:paraId="0A40829D" w14:textId="77777777" w:rsidR="001E7AAC" w:rsidRPr="00F45E76" w:rsidRDefault="00343689">
      <w:pPr>
        <w:numPr>
          <w:ilvl w:val="0"/>
          <w:numId w:val="45"/>
        </w:numPr>
        <w:spacing w:after="120"/>
        <w:rPr>
          <w:rFonts w:asciiTheme="minorHAnsi" w:hAnsiTheme="minorHAnsi" w:cstheme="minorHAnsi"/>
          <w:lang w:val="fr-BE"/>
        </w:rPr>
      </w:pPr>
      <w:r w:rsidRPr="00F45E76">
        <w:rPr>
          <w:rFonts w:asciiTheme="minorHAnsi" w:hAnsiTheme="minorHAnsi" w:cstheme="minorHAnsi"/>
          <w:lang w:val="fr-BE"/>
        </w:rPr>
        <w:t>L'unité de contrôle doit avoir le logiciel nécessaire préprogrammé pour que le luminaire puisse fonctionner de manière automatique (prêt à l'emploi). L'unité de contrôle stocke les données de configuration et les paramètres dans une mémoire non volatile.</w:t>
      </w:r>
    </w:p>
    <w:p w14:paraId="67DF6586" w14:textId="77777777" w:rsidR="001E7AAC" w:rsidRPr="00F45E76" w:rsidRDefault="00343689">
      <w:pPr>
        <w:numPr>
          <w:ilvl w:val="0"/>
          <w:numId w:val="45"/>
        </w:numPr>
        <w:spacing w:after="120"/>
        <w:rPr>
          <w:rFonts w:asciiTheme="minorHAnsi" w:hAnsiTheme="minorHAnsi" w:cstheme="minorHAnsi"/>
          <w:lang w:val="fr-BE"/>
        </w:rPr>
      </w:pPr>
      <w:r w:rsidRPr="00F45E76">
        <w:rPr>
          <w:rFonts w:asciiTheme="minorHAnsi" w:hAnsiTheme="minorHAnsi" w:cstheme="minorHAnsi"/>
          <w:lang w:val="fr-BE"/>
        </w:rPr>
        <w:t>L'unité de contrôle doit pouvoir connecter et alimenter le capteur via l'unité de contrôle.</w:t>
      </w:r>
    </w:p>
    <w:p w14:paraId="0046B122" w14:textId="77777777" w:rsidR="001E7AAC" w:rsidRPr="00F45E76" w:rsidRDefault="00343689">
      <w:pPr>
        <w:numPr>
          <w:ilvl w:val="0"/>
          <w:numId w:val="45"/>
        </w:numPr>
        <w:spacing w:after="120"/>
        <w:rPr>
          <w:rFonts w:asciiTheme="minorHAnsi" w:hAnsiTheme="minorHAnsi" w:cstheme="minorHAnsi"/>
          <w:lang w:val="fr-BE"/>
        </w:rPr>
      </w:pPr>
      <w:r w:rsidRPr="00F45E76">
        <w:rPr>
          <w:rFonts w:asciiTheme="minorHAnsi" w:hAnsiTheme="minorHAnsi" w:cstheme="minorHAnsi"/>
          <w:lang w:val="fr-BE"/>
        </w:rPr>
        <w:t>L'unité de contrôle doit être en mesure de commander le pilote de DEL aux niveaux d'éclairage souhaités.</w:t>
      </w:r>
    </w:p>
    <w:p w14:paraId="33060499" w14:textId="77777777" w:rsidR="001E7AAC" w:rsidRPr="00F45E76" w:rsidRDefault="00343689">
      <w:pPr>
        <w:numPr>
          <w:ilvl w:val="0"/>
          <w:numId w:val="45"/>
        </w:numPr>
        <w:spacing w:after="120"/>
        <w:rPr>
          <w:rFonts w:asciiTheme="minorHAnsi" w:hAnsiTheme="minorHAnsi" w:cstheme="minorHAnsi"/>
          <w:lang w:val="fr-BE"/>
        </w:rPr>
      </w:pPr>
      <w:r w:rsidRPr="00F45E76">
        <w:rPr>
          <w:rFonts w:asciiTheme="minorHAnsi" w:hAnsiTheme="minorHAnsi" w:cstheme="minorHAnsi"/>
          <w:lang w:val="fr-BE"/>
        </w:rPr>
        <w:t>L'unité de contrôle doit pouvoir se connecter au réseau CSRmesh préprogrammé à l'aide de Bluetooth low energy. L'unité de contrôle peut envoyer, recevoir et relayer des messages au sein du réseau maillé.</w:t>
      </w:r>
    </w:p>
    <w:p w14:paraId="08EB319C" w14:textId="77777777" w:rsidR="001E7AAC" w:rsidRPr="00F45E76" w:rsidRDefault="00343689">
      <w:pPr>
        <w:numPr>
          <w:ilvl w:val="0"/>
          <w:numId w:val="45"/>
        </w:numPr>
        <w:spacing w:after="120"/>
        <w:rPr>
          <w:rFonts w:asciiTheme="minorHAnsi" w:hAnsiTheme="minorHAnsi" w:cstheme="minorHAnsi"/>
          <w:lang w:val="fr-BE"/>
        </w:rPr>
      </w:pPr>
      <w:r w:rsidRPr="00F45E76">
        <w:rPr>
          <w:rFonts w:asciiTheme="minorHAnsi" w:hAnsiTheme="minorHAnsi" w:cstheme="minorHAnsi"/>
          <w:lang w:val="fr-BE"/>
        </w:rPr>
        <w:t>L'unité de contrôle peut se connecter à un appareil mobile via Bluetooth et recevoir des paramètres de l'application mobile.</w:t>
      </w:r>
    </w:p>
    <w:p w14:paraId="41DAEF3C" w14:textId="77777777" w:rsidR="001E7AAC" w:rsidRPr="00F45E76" w:rsidRDefault="00343689">
      <w:pPr>
        <w:numPr>
          <w:ilvl w:val="0"/>
          <w:numId w:val="45"/>
        </w:numPr>
        <w:spacing w:after="120"/>
        <w:rPr>
          <w:rFonts w:asciiTheme="minorHAnsi" w:hAnsiTheme="minorHAnsi" w:cstheme="minorHAnsi"/>
          <w:lang w:val="fr-BE"/>
        </w:rPr>
      </w:pPr>
      <w:r w:rsidRPr="00F45E76">
        <w:rPr>
          <w:rFonts w:asciiTheme="minorHAnsi" w:hAnsiTheme="minorHAnsi" w:cstheme="minorHAnsi"/>
          <w:lang w:val="fr-BE"/>
        </w:rPr>
        <w:t xml:space="preserve">Les dimensions de l'unité de contrôle compatible avec les réseaux sans fil (unité de contrôle ActiveAhead) sont de 53,50 mm x 25,50 mm x 17,20 mm. </w:t>
      </w:r>
    </w:p>
    <w:p w14:paraId="0718A82B" w14:textId="77777777" w:rsidR="001E7AAC" w:rsidRPr="00F45E76" w:rsidRDefault="00343689">
      <w:pPr>
        <w:numPr>
          <w:ilvl w:val="0"/>
          <w:numId w:val="45"/>
        </w:numPr>
        <w:spacing w:after="120"/>
        <w:rPr>
          <w:rFonts w:asciiTheme="minorHAnsi" w:hAnsiTheme="minorHAnsi" w:cstheme="minorHAnsi"/>
          <w:lang w:val="fr-BE"/>
        </w:rPr>
      </w:pPr>
      <w:r w:rsidRPr="00F45E76">
        <w:rPr>
          <w:rFonts w:asciiTheme="minorHAnsi" w:hAnsiTheme="minorHAnsi" w:cstheme="minorHAnsi"/>
          <w:lang w:val="fr-BE"/>
        </w:rPr>
        <w:t>Les dimensions de l'unité de contrôle (unité de contrôle ActiveAhead) sont 53,50 mm x 25,50 mm x 17,20 mm.</w:t>
      </w:r>
    </w:p>
    <w:p w14:paraId="57F82527" w14:textId="77777777" w:rsidR="001E7AAC" w:rsidRPr="00F45E76" w:rsidRDefault="00343689">
      <w:pPr>
        <w:numPr>
          <w:ilvl w:val="0"/>
          <w:numId w:val="45"/>
        </w:numPr>
        <w:spacing w:after="120"/>
        <w:rPr>
          <w:rFonts w:asciiTheme="minorHAnsi" w:hAnsiTheme="minorHAnsi" w:cstheme="minorHAnsi"/>
          <w:lang w:val="fr-BE"/>
        </w:rPr>
      </w:pPr>
      <w:r w:rsidRPr="00F45E76">
        <w:rPr>
          <w:rFonts w:asciiTheme="minorHAnsi" w:hAnsiTheme="minorHAnsi" w:cstheme="minorHAnsi"/>
          <w:lang w:val="fr-BE"/>
        </w:rPr>
        <w:t>L'unité de contrôle ActiveAhead doit pouvoir contrôler un luminaire équipé d'un driver LED compatible ActiveAhead.</w:t>
      </w:r>
    </w:p>
    <w:p w14:paraId="65B63776" w14:textId="77777777" w:rsidR="001E7AAC" w:rsidRPr="00F45E76" w:rsidRDefault="00343689">
      <w:pPr>
        <w:numPr>
          <w:ilvl w:val="0"/>
          <w:numId w:val="45"/>
        </w:numPr>
        <w:spacing w:after="120"/>
        <w:rPr>
          <w:rFonts w:asciiTheme="minorHAnsi" w:hAnsiTheme="minorHAnsi" w:cstheme="minorHAnsi"/>
          <w:lang w:val="fr-BE"/>
        </w:rPr>
      </w:pPr>
      <w:r w:rsidRPr="00F45E76">
        <w:rPr>
          <w:rFonts w:asciiTheme="minorHAnsi" w:hAnsiTheme="minorHAnsi" w:cstheme="minorHAnsi"/>
          <w:lang w:val="fr-BE"/>
        </w:rPr>
        <w:t>Les dimensions de l'unité de contrôle capable de commander des pilotes DALI standard (unité de contrôle ActiveAhead DALI) sont de 184,0 mm x 40,0 mm x 25,2 mm. L'unité de contrôle DALI doit pouvoir contrôler un maximum de 4 luminaires DALI.</w:t>
      </w:r>
    </w:p>
    <w:p w14:paraId="1A7A9218" w14:textId="77777777" w:rsidR="001E7AAC" w:rsidRPr="00F45E76" w:rsidRDefault="00343689">
      <w:pPr>
        <w:pStyle w:val="Heading2"/>
        <w:rPr>
          <w:rFonts w:asciiTheme="minorHAnsi" w:hAnsiTheme="minorHAnsi" w:cstheme="minorHAnsi"/>
          <w:lang w:val="en-GB"/>
        </w:rPr>
      </w:pPr>
      <w:bookmarkStart w:id="62" w:name="_Toc134685943"/>
      <w:r w:rsidRPr="00F45E76">
        <w:rPr>
          <w:rFonts w:asciiTheme="minorHAnsi" w:hAnsiTheme="minorHAnsi" w:cstheme="minorHAnsi"/>
          <w:lang w:val="en-GB"/>
        </w:rPr>
        <w:t>Pilote LED compatible ActiveAhead</w:t>
      </w:r>
      <w:bookmarkEnd w:id="62"/>
    </w:p>
    <w:p w14:paraId="6B436F98" w14:textId="77777777" w:rsidR="001E7AAC" w:rsidRPr="00F45E76" w:rsidRDefault="00343689">
      <w:pPr>
        <w:numPr>
          <w:ilvl w:val="0"/>
          <w:numId w:val="46"/>
        </w:numPr>
        <w:spacing w:after="120"/>
        <w:rPr>
          <w:rFonts w:asciiTheme="minorHAnsi" w:hAnsiTheme="minorHAnsi" w:cstheme="minorHAnsi"/>
          <w:lang w:val="fr-BE"/>
        </w:rPr>
      </w:pPr>
      <w:r w:rsidRPr="00F45E76">
        <w:rPr>
          <w:rFonts w:asciiTheme="minorHAnsi" w:hAnsiTheme="minorHAnsi" w:cstheme="minorHAnsi"/>
          <w:lang w:val="fr-BE"/>
        </w:rPr>
        <w:t>Le pilote de DEL doit pouvoir recevoir des commandes de l'unité de contrôle connectée.</w:t>
      </w:r>
    </w:p>
    <w:p w14:paraId="151D01FF" w14:textId="77777777" w:rsidR="001E7AAC" w:rsidRPr="00F45E76" w:rsidRDefault="00343689">
      <w:pPr>
        <w:numPr>
          <w:ilvl w:val="0"/>
          <w:numId w:val="46"/>
        </w:numPr>
        <w:spacing w:after="120"/>
        <w:rPr>
          <w:rFonts w:asciiTheme="minorHAnsi" w:hAnsiTheme="minorHAnsi" w:cstheme="minorHAnsi"/>
          <w:lang w:val="fr-BE"/>
        </w:rPr>
      </w:pPr>
      <w:r w:rsidRPr="00F45E76">
        <w:rPr>
          <w:rFonts w:asciiTheme="minorHAnsi" w:hAnsiTheme="minorHAnsi" w:cstheme="minorHAnsi"/>
          <w:lang w:val="fr-BE"/>
        </w:rPr>
        <w:t>Le pilote de DEL doit pouvoir connecter et alimenter l'unité de contrôle directement à partir du pilote lui-même.</w:t>
      </w:r>
    </w:p>
    <w:p w14:paraId="14E25D25" w14:textId="77777777" w:rsidR="001E7AAC" w:rsidRPr="00F45E76" w:rsidRDefault="00343689">
      <w:pPr>
        <w:numPr>
          <w:ilvl w:val="0"/>
          <w:numId w:val="46"/>
        </w:numPr>
        <w:spacing w:after="120"/>
        <w:rPr>
          <w:rFonts w:asciiTheme="minorHAnsi" w:hAnsiTheme="minorHAnsi" w:cstheme="minorHAnsi"/>
          <w:lang w:val="fr-BE"/>
        </w:rPr>
      </w:pPr>
      <w:r w:rsidRPr="00F45E76">
        <w:rPr>
          <w:rFonts w:asciiTheme="minorHAnsi" w:hAnsiTheme="minorHAnsi" w:cstheme="minorHAnsi"/>
          <w:lang w:val="fr-BE"/>
        </w:rPr>
        <w:t>Le pilote de LED doit pouvoir contrôler le ou les modules LED du luminaire de la manière prévue, avec la possibilité de faire varier l'intensité lumineuse de 1 % à 100 %. En conséquence, les niveaux d'éclairage et les valeurs de gradation peuvent être réglés manuellement à l'aide de l'application mobile.</w:t>
      </w:r>
    </w:p>
    <w:p w14:paraId="4B1C0F2F" w14:textId="77777777" w:rsidR="001E7AAC" w:rsidRPr="00F45E76" w:rsidRDefault="00343689">
      <w:pPr>
        <w:pStyle w:val="Heading2"/>
        <w:rPr>
          <w:rFonts w:asciiTheme="minorHAnsi" w:hAnsiTheme="minorHAnsi" w:cstheme="minorHAnsi"/>
          <w:lang w:val="en-GB"/>
        </w:rPr>
      </w:pPr>
      <w:bookmarkStart w:id="63" w:name="_Toc134685944"/>
      <w:r w:rsidRPr="00F45E76">
        <w:rPr>
          <w:rFonts w:asciiTheme="minorHAnsi" w:hAnsiTheme="minorHAnsi" w:cstheme="minorHAnsi"/>
          <w:lang w:val="en-GB"/>
        </w:rPr>
        <w:t>Câble</w:t>
      </w:r>
      <w:bookmarkEnd w:id="63"/>
    </w:p>
    <w:p w14:paraId="0E7F6780" w14:textId="77777777" w:rsidR="001E7AAC" w:rsidRPr="00F45E76" w:rsidRDefault="00343689">
      <w:pPr>
        <w:numPr>
          <w:ilvl w:val="0"/>
          <w:numId w:val="47"/>
        </w:numPr>
        <w:spacing w:after="120"/>
        <w:rPr>
          <w:rFonts w:asciiTheme="minorHAnsi" w:hAnsiTheme="minorHAnsi" w:cstheme="minorHAnsi"/>
          <w:lang w:val="fr-BE"/>
        </w:rPr>
      </w:pPr>
      <w:r w:rsidRPr="00F45E76">
        <w:rPr>
          <w:rFonts w:asciiTheme="minorHAnsi" w:hAnsiTheme="minorHAnsi" w:cstheme="minorHAnsi"/>
          <w:lang w:val="fr-BE"/>
        </w:rPr>
        <w:t>Un câble flexible relie l'unité de contrôle, alimentée par le réseau sans fil, au pilote de la LED.</w:t>
      </w:r>
    </w:p>
    <w:p w14:paraId="48B262C8" w14:textId="77777777" w:rsidR="001E7AAC" w:rsidRPr="00F45E76" w:rsidRDefault="00343689">
      <w:pPr>
        <w:numPr>
          <w:ilvl w:val="0"/>
          <w:numId w:val="47"/>
        </w:numPr>
        <w:spacing w:after="120"/>
        <w:rPr>
          <w:rFonts w:asciiTheme="minorHAnsi" w:hAnsiTheme="minorHAnsi" w:cstheme="minorHAnsi"/>
          <w:lang w:val="fr-BE"/>
        </w:rPr>
      </w:pPr>
      <w:r w:rsidRPr="00F45E76">
        <w:rPr>
          <w:rFonts w:asciiTheme="minorHAnsi" w:hAnsiTheme="minorHAnsi" w:cstheme="minorHAnsi"/>
          <w:lang w:val="fr-BE"/>
        </w:rPr>
        <w:t>Deux longueurs de câble sont disponibles : 15 cm et 30 cm. L'épaisseur du câble est de 3,8 mm.</w:t>
      </w:r>
    </w:p>
    <w:p w14:paraId="7E845EDB" w14:textId="77777777" w:rsidR="001E7AAC" w:rsidRPr="00F45E76" w:rsidRDefault="00343689">
      <w:pPr>
        <w:pStyle w:val="Heading2"/>
        <w:rPr>
          <w:rFonts w:asciiTheme="minorHAnsi" w:hAnsiTheme="minorHAnsi" w:cstheme="minorHAnsi"/>
          <w:sz w:val="20"/>
          <w:lang w:val="en-GB"/>
        </w:rPr>
      </w:pPr>
      <w:bookmarkStart w:id="64" w:name="_Toc134685945"/>
      <w:r w:rsidRPr="00F45E76">
        <w:rPr>
          <w:rFonts w:asciiTheme="minorHAnsi" w:hAnsiTheme="minorHAnsi" w:cstheme="minorHAnsi"/>
          <w:sz w:val="20"/>
          <w:lang w:val="en-GB"/>
        </w:rPr>
        <w:lastRenderedPageBreak/>
        <w:t>Panneau de commande sans fil</w:t>
      </w:r>
      <w:bookmarkEnd w:id="64"/>
    </w:p>
    <w:p w14:paraId="3737ED59" w14:textId="77777777" w:rsidR="001E7AAC" w:rsidRPr="00F45E76" w:rsidRDefault="00343689">
      <w:pPr>
        <w:numPr>
          <w:ilvl w:val="0"/>
          <w:numId w:val="48"/>
        </w:numPr>
        <w:spacing w:after="120"/>
        <w:rPr>
          <w:rFonts w:asciiTheme="minorHAnsi" w:hAnsiTheme="minorHAnsi" w:cstheme="minorHAnsi"/>
          <w:lang w:val="fr-BE"/>
        </w:rPr>
      </w:pPr>
      <w:r w:rsidRPr="00F45E76">
        <w:rPr>
          <w:rFonts w:asciiTheme="minorHAnsi" w:hAnsiTheme="minorHAnsi" w:cstheme="minorHAnsi"/>
          <w:lang w:val="fr-BE"/>
        </w:rPr>
        <w:t>Dans les espaces tels que les salles de réunion, une méthode sera fournie pour le contrôle manuel de l'éclairage à l'aide des panneaux de contrôle sans fil ActiveAhead. Le réglage des scènes à partir du panneau de contrôle sans fil nécessite l'utilisation de l'application mobile ActiveAhead sur des appareils mobiles capables de gérer la communication NFC.</w:t>
      </w:r>
    </w:p>
    <w:p w14:paraId="7799377C" w14:textId="77777777" w:rsidR="001E7AAC" w:rsidRPr="00F45E76" w:rsidRDefault="00343689">
      <w:pPr>
        <w:numPr>
          <w:ilvl w:val="0"/>
          <w:numId w:val="48"/>
        </w:numPr>
        <w:spacing w:after="120"/>
        <w:rPr>
          <w:rFonts w:asciiTheme="minorHAnsi" w:hAnsiTheme="minorHAnsi" w:cstheme="minorHAnsi"/>
          <w:lang w:val="fr-BE"/>
        </w:rPr>
      </w:pPr>
      <w:r w:rsidRPr="00F45E76">
        <w:rPr>
          <w:rFonts w:asciiTheme="minorHAnsi" w:hAnsiTheme="minorHAnsi" w:cstheme="minorHAnsi"/>
          <w:lang w:val="fr-BE"/>
        </w:rPr>
        <w:t>Le panneau sans fil est facile à installer, fonctionne avec une alimentation autonome et ne nécessite ni alimentation secteur ni batterie.</w:t>
      </w:r>
    </w:p>
    <w:p w14:paraId="4BF28D2D" w14:textId="77777777" w:rsidR="001E7AAC" w:rsidRPr="00F45E76" w:rsidRDefault="00343689">
      <w:pPr>
        <w:numPr>
          <w:ilvl w:val="0"/>
          <w:numId w:val="48"/>
        </w:numPr>
        <w:spacing w:after="120"/>
        <w:rPr>
          <w:rFonts w:asciiTheme="minorHAnsi" w:hAnsiTheme="minorHAnsi" w:cstheme="minorHAnsi"/>
          <w:lang w:val="fr-BE"/>
        </w:rPr>
      </w:pPr>
      <w:r w:rsidRPr="00F45E76">
        <w:rPr>
          <w:rFonts w:asciiTheme="minorHAnsi" w:hAnsiTheme="minorHAnsi" w:cstheme="minorHAnsi"/>
          <w:lang w:val="fr-BE"/>
        </w:rPr>
        <w:t>Le panneau sans fil communique avec les unités de contrôle sans fil grâce à la technologie Bluetooth Low Energy.</w:t>
      </w:r>
    </w:p>
    <w:p w14:paraId="331EDE60" w14:textId="77777777" w:rsidR="001E7AAC" w:rsidRPr="00F45E76" w:rsidRDefault="00343689">
      <w:pPr>
        <w:pStyle w:val="Title"/>
      </w:pPr>
      <w:r w:rsidRPr="00F45E76">
        <w:rPr>
          <w:rFonts w:asciiTheme="minorHAnsi" w:hAnsiTheme="minorHAnsi" w:cstheme="minorHAnsi"/>
          <w:lang w:val="fr-BE"/>
        </w:rPr>
        <w:br w:type="page"/>
      </w:r>
      <w:bookmarkStart w:id="65" w:name="_Toc134685946"/>
      <w:r w:rsidRPr="00F45E76">
        <w:lastRenderedPageBreak/>
        <w:t>Hybride</w:t>
      </w:r>
      <w:bookmarkEnd w:id="65"/>
    </w:p>
    <w:p w14:paraId="4245D959" w14:textId="77777777" w:rsidR="001E7AAC" w:rsidRPr="00F45E76" w:rsidRDefault="00343689">
      <w:pPr>
        <w:pStyle w:val="Heading1"/>
        <w:jc w:val="left"/>
      </w:pPr>
      <w:bookmarkStart w:id="66" w:name="_Toc134685950"/>
      <w:r w:rsidRPr="00F45E76">
        <w:t>Passerelle cloud</w:t>
      </w:r>
      <w:bookmarkEnd w:id="66"/>
    </w:p>
    <w:p w14:paraId="0CB00852" w14:textId="77777777" w:rsidR="001E7AAC" w:rsidRPr="00F45E76" w:rsidRDefault="00343689">
      <w:pPr>
        <w:pStyle w:val="Heading2"/>
        <w:tabs>
          <w:tab w:val="num" w:pos="576"/>
        </w:tabs>
        <w:spacing w:before="240" w:after="60" w:line="360" w:lineRule="auto"/>
        <w:ind w:left="576" w:hanging="576"/>
        <w:rPr>
          <w:rFonts w:ascii="Calibri" w:hAnsi="Calibri" w:cs="Calibri"/>
          <w:color w:val="000000"/>
          <w:sz w:val="20"/>
          <w:szCs w:val="20"/>
        </w:rPr>
      </w:pPr>
      <w:bookmarkStart w:id="67" w:name="_Toc134685951"/>
      <w:r w:rsidRPr="00F45E76">
        <w:rPr>
          <w:rFonts w:ascii="Calibri" w:hAnsi="Calibri" w:cs="Calibri"/>
          <w:color w:val="000000"/>
          <w:sz w:val="20"/>
          <w:szCs w:val="20"/>
        </w:rPr>
        <w:t>perspectives</w:t>
      </w:r>
      <w:bookmarkEnd w:id="67"/>
    </w:p>
    <w:p w14:paraId="583BF539"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Le système devrait être capable d'activer des services numériques en connectant les routeurs pour l'éclairage à une passerelle cloud, puis la passerelle cloud à une infrastructure cloud. Le rôle de la passerelle Cloud sera de récupérer en toute sécurité les données collectées par les routeurs ou les nœuds ActiveAhead et de les envoyer à l'infrastructure Cloud. L'infrastructure en nuage doit stocker et traiter les données en toute sécurité.</w:t>
      </w:r>
    </w:p>
    <w:p w14:paraId="0F3B77D5"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Le protocole utilisé pour communiquer entre la passerelle cloud et le cloud est MQTT, qui est sécurisé par l'utilisation de TLS 1.2 au niveau de la couche de transport. La suite de chiffrement utilisée pour TLS est ECDHE-ECDSA-AES128-GCM-SHA256. Pour l'authentification entre la passerelle cloud et le cloud, nous utilisons la signature AWS version 4.</w:t>
      </w:r>
    </w:p>
    <w:p w14:paraId="7770DDF9"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La passerelle cloud peut utiliser des réseaux Ethernet ou sans fil standard pour communiquer.</w:t>
      </w:r>
    </w:p>
    <w:p w14:paraId="4000911E"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Seuls les utilisateurs authentifiés d'un site donné doivent pouvoir accéder aux données.</w:t>
      </w:r>
    </w:p>
    <w:p w14:paraId="70CC08E2" w14:textId="77777777" w:rsidR="001E7AAC" w:rsidRPr="00F45E76" w:rsidRDefault="00343689">
      <w:pPr>
        <w:rPr>
          <w:rFonts w:ascii="Calibri" w:hAnsi="Calibri" w:cs="Calibri"/>
          <w:szCs w:val="20"/>
          <w:lang w:val="fr-BE"/>
        </w:rPr>
      </w:pPr>
      <w:r w:rsidRPr="00F45E76">
        <w:rPr>
          <w:noProof/>
          <w:lang w:val="nl-NL" w:eastAsia="nl-NL"/>
        </w:rPr>
        <mc:AlternateContent>
          <mc:Choice Requires="wps">
            <w:drawing>
              <wp:anchor distT="0" distB="0" distL="114300" distR="114300" simplePos="0" relativeHeight="251662336" behindDoc="0" locked="0" layoutInCell="1" allowOverlap="1" wp14:anchorId="627189A1" wp14:editId="38B9DC8D">
                <wp:simplePos x="0" y="0"/>
                <wp:positionH relativeFrom="column">
                  <wp:posOffset>-343535</wp:posOffset>
                </wp:positionH>
                <wp:positionV relativeFrom="paragraph">
                  <wp:posOffset>1299210</wp:posOffset>
                </wp:positionV>
                <wp:extent cx="3480179" cy="764275"/>
                <wp:effectExtent l="0" t="0" r="25400" b="17145"/>
                <wp:wrapNone/>
                <wp:docPr id="3" name="Rechthoek 3"/>
                <wp:cNvGraphicFramePr/>
                <a:graphic xmlns:a="http://schemas.openxmlformats.org/drawingml/2006/main">
                  <a:graphicData uri="http://schemas.microsoft.com/office/word/2010/wordprocessingShape">
                    <wps:wsp>
                      <wps:cNvSpPr/>
                      <wps:spPr>
                        <a:xfrm>
                          <a:off x="0" y="0"/>
                          <a:ext cx="3480179" cy="7642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hthoek 3" style="position:absolute;margin-left:-27.05pt;margin-top:102.3pt;width:274.05pt;height:60.2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" w14:anchorId="5057288F"/>
            </w:pict>
          </mc:Fallback>
        </mc:AlternateContent>
      </w:r>
      <w:r w:rsidRPr="00F45E76">
        <w:rPr>
          <w:noProof/>
          <w:lang w:val="nl-NL" w:eastAsia="nl-NL"/>
        </w:rPr>
        <w:drawing>
          <wp:anchor distT="0" distB="0" distL="114300" distR="114300" simplePos="0" relativeHeight="251661312" behindDoc="1" locked="0" layoutInCell="1" allowOverlap="1" wp14:anchorId="7F8934E7" wp14:editId="4DBF8BEF">
            <wp:simplePos x="0" y="0"/>
            <wp:positionH relativeFrom="page">
              <wp:align>center</wp:align>
            </wp:positionH>
            <wp:positionV relativeFrom="paragraph">
              <wp:posOffset>1675765</wp:posOffset>
            </wp:positionV>
            <wp:extent cx="5401945" cy="2883438"/>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r="288"/>
                    <a:stretch/>
                  </pic:blipFill>
                  <pic:spPr bwMode="auto">
                    <a:xfrm>
                      <a:off x="0" y="0"/>
                      <a:ext cx="5401945" cy="288343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3787" w:rsidRPr="00F45E76">
        <w:rPr>
          <w:rFonts w:ascii="Calibri" w:hAnsi="Calibri" w:cs="Calibri"/>
          <w:szCs w:val="20"/>
          <w:lang w:val="fr-BE"/>
        </w:rPr>
        <w:t xml:space="preserve"> </w:t>
      </w:r>
      <w:r w:rsidR="00353787" w:rsidRPr="00F45E76">
        <w:rPr>
          <w:rFonts w:ascii="Calibri" w:hAnsi="Calibri" w:cs="Calibri"/>
          <w:szCs w:val="20"/>
          <w:lang w:val="fr-BE"/>
        </w:rPr>
        <w:br w:type="page"/>
      </w:r>
    </w:p>
    <w:p w14:paraId="5E7DAFE6" w14:textId="77777777" w:rsidR="00353787" w:rsidRPr="00F45E76" w:rsidRDefault="00353787" w:rsidP="00353787">
      <w:pPr>
        <w:spacing w:line="276" w:lineRule="auto"/>
        <w:rPr>
          <w:rFonts w:ascii="Calibri" w:hAnsi="Calibri" w:cs="Calibri"/>
          <w:szCs w:val="20"/>
          <w:lang w:val="fr-BE"/>
        </w:rPr>
      </w:pPr>
    </w:p>
    <w:p w14:paraId="16D1F6AE" w14:textId="77777777" w:rsidR="00353787" w:rsidRPr="00F45E76" w:rsidRDefault="00353787" w:rsidP="00353787">
      <w:pPr>
        <w:spacing w:line="276" w:lineRule="auto"/>
        <w:rPr>
          <w:rFonts w:ascii="Calibri" w:hAnsi="Calibri" w:cs="Calibri"/>
          <w:szCs w:val="20"/>
          <w:lang w:val="fr-BE"/>
        </w:rPr>
      </w:pPr>
    </w:p>
    <w:p w14:paraId="0FF128D0" w14:textId="77777777" w:rsidR="001E7AAC" w:rsidRPr="00F45E76" w:rsidRDefault="00343689">
      <w:pPr>
        <w:pStyle w:val="Heading2"/>
        <w:rPr>
          <w:sz w:val="20"/>
          <w:lang w:val="fr-BE"/>
        </w:rPr>
      </w:pPr>
      <w:bookmarkStart w:id="68" w:name="_Toc134685952"/>
      <w:r w:rsidRPr="00F45E76">
        <w:rPr>
          <w:rFonts w:ascii="Calibri" w:hAnsi="Calibri" w:cs="Calibri"/>
          <w:sz w:val="20"/>
          <w:szCs w:val="20"/>
          <w:lang w:val="fr-BE"/>
        </w:rPr>
        <w:t>Données de mesure de la détection</w:t>
      </w:r>
      <w:bookmarkEnd w:id="68"/>
    </w:p>
    <w:p w14:paraId="31B75E7F" w14:textId="77777777" w:rsidR="00353787" w:rsidRPr="00F45E76" w:rsidRDefault="00353787" w:rsidP="00353787">
      <w:pPr>
        <w:spacing w:line="276" w:lineRule="auto"/>
        <w:rPr>
          <w:rFonts w:ascii="Calibri" w:hAnsi="Calibri" w:cs="Calibri"/>
          <w:szCs w:val="20"/>
          <w:lang w:val="fr-BE"/>
        </w:rPr>
      </w:pPr>
    </w:p>
    <w:p w14:paraId="62B10B0C"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Les données de mesure de détection provenant des capteurs Fusion et satellite doivent être transmises via des systèmes de contrôle d'éclairage basés sur le maillage DALI-2 ou BLE à une passerelle en nuage connectée au système de contrôle d'éclairage. La passerelle en nuage doit ensuite regrouper les données à l'aide du protocole MQTT sécurisé par l'utilisation de TLS 1.2 au niveau de la couche de transport vers une plateforme en nuage basée sur AWS.</w:t>
      </w:r>
    </w:p>
    <w:p w14:paraId="3D01AE31" w14:textId="77777777" w:rsidR="001E7AAC" w:rsidRPr="00F45E76" w:rsidRDefault="00343689">
      <w:pPr>
        <w:spacing w:line="276" w:lineRule="auto"/>
        <w:rPr>
          <w:rFonts w:ascii="Calibri" w:hAnsi="Calibri" w:cs="Calibri"/>
          <w:szCs w:val="20"/>
          <w:lang w:val="nl-NL"/>
        </w:rPr>
      </w:pPr>
      <w:r w:rsidRPr="00F45E76">
        <w:rPr>
          <w:rFonts w:ascii="Calibri" w:hAnsi="Calibri" w:cs="Calibri"/>
          <w:szCs w:val="20"/>
          <w:lang w:val="fr-BE"/>
        </w:rPr>
        <w:t xml:space="preserve">La plateforme en nuage doit fournir des informations sur le niveau de confort et de bien-être des utilisateurs du bâtiment du point de vue de l'environnement et de la qualité de l'air intérieur, en utilisant les données des capteurs. Le contrôle et le rapport des données doivent être disponibles via la plateforme en nuage Helvar Insights. </w:t>
      </w:r>
      <w:r w:rsidRPr="00F45E76">
        <w:rPr>
          <w:rFonts w:ascii="Calibri" w:hAnsi="Calibri" w:cs="Calibri"/>
          <w:szCs w:val="20"/>
          <w:lang w:val="nl-NL"/>
        </w:rPr>
        <w:t>Les principaux rapports et informations sont les suivants :</w:t>
      </w:r>
    </w:p>
    <w:p w14:paraId="048457AF" w14:textId="77777777" w:rsidR="001E7AAC" w:rsidRPr="00F45E76" w:rsidRDefault="00343689">
      <w:pPr>
        <w:pStyle w:val="ListParagraph"/>
        <w:numPr>
          <w:ilvl w:val="0"/>
          <w:numId w:val="57"/>
        </w:numPr>
        <w:spacing w:line="276" w:lineRule="auto"/>
        <w:rPr>
          <w:rFonts w:ascii="Calibri" w:hAnsi="Calibri" w:cs="Calibri"/>
          <w:szCs w:val="20"/>
          <w:lang w:val="fr-BE"/>
        </w:rPr>
      </w:pPr>
      <w:r w:rsidRPr="00F45E76">
        <w:rPr>
          <w:rFonts w:ascii="Calibri" w:hAnsi="Calibri" w:cs="Calibri"/>
          <w:szCs w:val="20"/>
          <w:lang w:val="fr-BE"/>
        </w:rPr>
        <w:t>Rapport d'occupation indiquant l'utilisation de l'espace sur la base des données de détection de présence provenant de Fusion et d'autres capteurs de présence pour le contrôle de l'éclairage. Ces données devraient être disponibles sous la forme d'un graphique d'occupation avec des filtres pour l'espace et le temps et d'un plan d'étage graphique avec une fonction de lecture sur 24 heures pour un jour historique donné au choix de l'utilisateur depuis la connexion.</w:t>
      </w:r>
    </w:p>
    <w:p w14:paraId="64248BCB" w14:textId="77777777" w:rsidR="001E7AAC" w:rsidRPr="00F45E76" w:rsidRDefault="00343689">
      <w:pPr>
        <w:pStyle w:val="ListParagraph"/>
        <w:numPr>
          <w:ilvl w:val="0"/>
          <w:numId w:val="57"/>
        </w:numPr>
        <w:spacing w:line="276" w:lineRule="auto"/>
        <w:rPr>
          <w:rFonts w:ascii="Calibri" w:hAnsi="Calibri" w:cs="Calibri"/>
          <w:szCs w:val="20"/>
          <w:lang w:val="fr-BE"/>
        </w:rPr>
      </w:pPr>
      <w:r w:rsidRPr="00F45E76">
        <w:rPr>
          <w:rFonts w:ascii="Calibri" w:hAnsi="Calibri" w:cs="Calibri"/>
          <w:szCs w:val="20"/>
          <w:lang w:val="fr-BE"/>
        </w:rPr>
        <w:t>Rapport de température sous forme de graphique avec filtres pour l'espace et le temps</w:t>
      </w:r>
    </w:p>
    <w:p w14:paraId="6913E5ED" w14:textId="77777777" w:rsidR="001E7AAC" w:rsidRPr="00F45E76" w:rsidRDefault="00343689">
      <w:pPr>
        <w:pStyle w:val="ListParagraph"/>
        <w:numPr>
          <w:ilvl w:val="0"/>
          <w:numId w:val="57"/>
        </w:numPr>
        <w:spacing w:line="276" w:lineRule="auto"/>
        <w:rPr>
          <w:rFonts w:ascii="Calibri" w:hAnsi="Calibri" w:cs="Calibri"/>
          <w:szCs w:val="20"/>
          <w:lang w:val="fr-BE"/>
        </w:rPr>
      </w:pPr>
      <w:r w:rsidRPr="00F45E76">
        <w:rPr>
          <w:rFonts w:ascii="Calibri" w:hAnsi="Calibri" w:cs="Calibri"/>
          <w:szCs w:val="20"/>
          <w:lang w:val="fr-BE"/>
        </w:rPr>
        <w:t>Rapport sur le CO2 ou les COV sous forme de graphique avec des filtres pour l'espace et le temps</w:t>
      </w:r>
    </w:p>
    <w:p w14:paraId="3B68A69D" w14:textId="77777777" w:rsidR="001E7AAC" w:rsidRPr="00F45E76" w:rsidRDefault="00343689">
      <w:pPr>
        <w:pStyle w:val="ListParagraph"/>
        <w:numPr>
          <w:ilvl w:val="0"/>
          <w:numId w:val="56"/>
        </w:numPr>
        <w:spacing w:line="276" w:lineRule="auto"/>
        <w:rPr>
          <w:rFonts w:ascii="Calibri" w:hAnsi="Calibri" w:cs="Calibri"/>
          <w:szCs w:val="20"/>
          <w:lang w:val="fr-BE"/>
        </w:rPr>
      </w:pPr>
      <w:r w:rsidRPr="00F45E76">
        <w:rPr>
          <w:rFonts w:ascii="Calibri" w:hAnsi="Calibri" w:cs="Calibri"/>
          <w:szCs w:val="20"/>
          <w:lang w:val="fr-BE"/>
        </w:rPr>
        <w:t>La plateforme cloud Insights doit pouvoir être mise à jour en temps réel pour ajouter ou améliorer les rapports et les informations, et pour garantir la pérennité de la solution pendant toute la durée de vie de l'installation.</w:t>
      </w:r>
    </w:p>
    <w:p w14:paraId="38CCB5FE" w14:textId="77777777" w:rsidR="00353787" w:rsidRPr="00F45E76" w:rsidRDefault="00353787">
      <w:pPr>
        <w:rPr>
          <w:lang w:val="fr-BE" w:eastAsia="nl-NL"/>
        </w:rPr>
      </w:pPr>
      <w:r w:rsidRPr="00F45E76">
        <w:rPr>
          <w:lang w:val="fr-BE" w:eastAsia="nl-NL"/>
        </w:rPr>
        <w:br w:type="page"/>
      </w:r>
    </w:p>
    <w:p w14:paraId="206EACC3" w14:textId="77777777" w:rsidR="001E7AAC" w:rsidRPr="00F45E76" w:rsidRDefault="00343689">
      <w:pPr>
        <w:pStyle w:val="Heading1"/>
        <w:jc w:val="left"/>
      </w:pPr>
      <w:bookmarkStart w:id="69" w:name="_Toc134685953"/>
      <w:r w:rsidRPr="00F45E76">
        <w:lastRenderedPageBreak/>
        <w:t xml:space="preserve">Capteur d'ambiance </w:t>
      </w:r>
      <w:bookmarkEnd w:id="69"/>
    </w:p>
    <w:p w14:paraId="50E6865C" w14:textId="77777777" w:rsidR="00353787" w:rsidRPr="00F45E76" w:rsidRDefault="00353787" w:rsidP="00353787">
      <w:pPr>
        <w:rPr>
          <w:lang w:val="nl-NL" w:eastAsia="nl-NL"/>
        </w:rPr>
      </w:pPr>
    </w:p>
    <w:p w14:paraId="36BD693D" w14:textId="77777777" w:rsidR="001E7AAC" w:rsidRPr="00F45E76" w:rsidRDefault="00343689">
      <w:pPr>
        <w:pStyle w:val="Heading2"/>
      </w:pPr>
      <w:bookmarkStart w:id="70" w:name="_Toc134685954"/>
      <w:r w:rsidRPr="00F45E76">
        <w:t>Général</w:t>
      </w:r>
      <w:bookmarkEnd w:id="70"/>
    </w:p>
    <w:p w14:paraId="1B7B1FA1" w14:textId="77777777" w:rsidR="00087912" w:rsidRPr="00F45E76" w:rsidRDefault="00087912" w:rsidP="00087912">
      <w:pPr>
        <w:rPr>
          <w:rFonts w:asciiTheme="minorHAnsi" w:hAnsiTheme="minorHAnsi" w:cstheme="minorHAnsi"/>
          <w:sz w:val="16"/>
          <w:lang w:val="nl-NL" w:eastAsia="nl-NL"/>
        </w:rPr>
      </w:pPr>
    </w:p>
    <w:p w14:paraId="5D792E7D" w14:textId="77777777" w:rsidR="001E7AAC" w:rsidRPr="00F45E76" w:rsidRDefault="00343689">
      <w:pPr>
        <w:rPr>
          <w:rFonts w:asciiTheme="minorHAnsi" w:hAnsiTheme="minorHAnsi" w:cstheme="minorHAnsi"/>
          <w:lang w:val="fr-BE"/>
        </w:rPr>
      </w:pPr>
      <w:r w:rsidRPr="00F45E76">
        <w:rPr>
          <w:rFonts w:asciiTheme="minorHAnsi" w:hAnsiTheme="minorHAnsi" w:cstheme="minorHAnsi"/>
          <w:lang w:val="fr-BE"/>
        </w:rPr>
        <w:t>Les capteurs d'un réseau de contrôle de l'éclairage devraient pouvoir mesurer les paramètres d'ambiance et de qualité de l'air à des fins de surveillance et d'établissement de rapports. Ces données peuvent être utilisées pour s'assurer que le climat et la qualité de l'air sont optimisés pour le confort, la santé et le bien-être des occupants du bâtiment. Les mêmes données peuvent être utilisées pour optimiser l'efficacité d'autres systèmes et services du bâtiment, tels que le chauffage et la ventilation.</w:t>
      </w:r>
    </w:p>
    <w:p w14:paraId="0CF96ACC" w14:textId="77777777" w:rsidR="00087912" w:rsidRPr="00F45E76" w:rsidRDefault="00087912" w:rsidP="00087912">
      <w:pPr>
        <w:rPr>
          <w:rFonts w:asciiTheme="minorHAnsi" w:hAnsiTheme="minorHAnsi" w:cstheme="minorHAnsi"/>
          <w:lang w:val="fr-BE"/>
        </w:rPr>
      </w:pPr>
    </w:p>
    <w:p w14:paraId="5782D179" w14:textId="77777777" w:rsidR="001E7AAC" w:rsidRPr="00F45E76" w:rsidRDefault="00343689">
      <w:pPr>
        <w:rPr>
          <w:rFonts w:asciiTheme="minorHAnsi" w:hAnsiTheme="minorHAnsi" w:cstheme="minorHAnsi"/>
          <w:lang w:val="fr-BE"/>
        </w:rPr>
      </w:pPr>
      <w:r w:rsidRPr="00F45E76">
        <w:rPr>
          <w:rFonts w:asciiTheme="minorHAnsi" w:hAnsiTheme="minorHAnsi" w:cstheme="minorHAnsi"/>
          <w:lang w:val="fr-BE"/>
        </w:rPr>
        <w:t>Les capteurs de contrôle de l'éclairage devraient être intégrés aux capteurs d'ambiance et de QAI. Ces capteurs "Fusion" devraient toujours être en mesure d'exécuter des fonctions de contrôle de l'éclairage telles que la détection de présence, tout comme les capteurs traditionnels de contrôle de l'éclairage sur le même réseau.</w:t>
      </w:r>
    </w:p>
    <w:p w14:paraId="50AB0618" w14:textId="77777777" w:rsidR="00087912" w:rsidRPr="00F45E76" w:rsidRDefault="00087912" w:rsidP="00087912">
      <w:pPr>
        <w:rPr>
          <w:rFonts w:asciiTheme="minorHAnsi" w:hAnsiTheme="minorHAnsi" w:cstheme="minorHAnsi"/>
          <w:lang w:val="fr-BE"/>
        </w:rPr>
      </w:pPr>
    </w:p>
    <w:p w14:paraId="4C159937" w14:textId="77777777" w:rsidR="001E7AAC" w:rsidRPr="00F45E76" w:rsidRDefault="00343689">
      <w:pPr>
        <w:rPr>
          <w:rFonts w:asciiTheme="minorHAnsi" w:hAnsiTheme="minorHAnsi" w:cstheme="minorHAnsi"/>
          <w:lang w:val="fr-BE"/>
        </w:rPr>
      </w:pPr>
      <w:r w:rsidRPr="00F45E76">
        <w:rPr>
          <w:rFonts w:asciiTheme="minorHAnsi" w:hAnsiTheme="minorHAnsi" w:cstheme="minorHAnsi"/>
          <w:lang w:val="fr-BE"/>
        </w:rPr>
        <w:t>Les capteurs Fusion doivent pouvoir se connecter à deux types de réseaux de contrôle de l'éclairage différents</w:t>
      </w:r>
    </w:p>
    <w:p w14:paraId="73A3AC4B" w14:textId="77777777" w:rsidR="00087912" w:rsidRPr="00F45E76" w:rsidRDefault="00087912" w:rsidP="00087912">
      <w:pPr>
        <w:rPr>
          <w:rFonts w:asciiTheme="minorHAnsi" w:hAnsiTheme="minorHAnsi" w:cstheme="minorHAnsi"/>
          <w:lang w:val="fr-BE"/>
        </w:rPr>
      </w:pPr>
    </w:p>
    <w:p w14:paraId="6915A6DD" w14:textId="77777777" w:rsidR="001E7AAC" w:rsidRPr="00F45E76" w:rsidRDefault="00343689">
      <w:pPr>
        <w:pStyle w:val="ListParagraph"/>
        <w:numPr>
          <w:ilvl w:val="0"/>
          <w:numId w:val="51"/>
        </w:numPr>
        <w:rPr>
          <w:rFonts w:asciiTheme="minorHAnsi" w:hAnsiTheme="minorHAnsi" w:cstheme="minorHAnsi"/>
          <w:lang w:val="fr-BE"/>
        </w:rPr>
      </w:pPr>
      <w:r w:rsidRPr="00F45E76">
        <w:rPr>
          <w:rFonts w:asciiTheme="minorHAnsi" w:hAnsiTheme="minorHAnsi" w:cstheme="minorHAnsi"/>
          <w:lang w:val="fr-BE"/>
        </w:rPr>
        <w:t>Réseaux câblés DALI-2 connectés à des contrôleurs d'application multimaîtres DALI-2 tels que la solution Imagine d'Helvar.</w:t>
      </w:r>
    </w:p>
    <w:p w14:paraId="7EAF6298" w14:textId="77777777" w:rsidR="00087912" w:rsidRPr="00F45E76" w:rsidRDefault="00087912" w:rsidP="00087912">
      <w:pPr>
        <w:pStyle w:val="ListParagraph"/>
        <w:ind w:left="720"/>
        <w:rPr>
          <w:rFonts w:asciiTheme="minorHAnsi" w:hAnsiTheme="minorHAnsi" w:cstheme="minorHAnsi"/>
          <w:lang w:val="fr-BE"/>
        </w:rPr>
      </w:pPr>
    </w:p>
    <w:p w14:paraId="29665A28" w14:textId="77777777" w:rsidR="001E7AAC" w:rsidRPr="00F45E76" w:rsidRDefault="00343689">
      <w:pPr>
        <w:pStyle w:val="ListParagraph"/>
        <w:numPr>
          <w:ilvl w:val="0"/>
          <w:numId w:val="51"/>
        </w:numPr>
        <w:rPr>
          <w:rFonts w:asciiTheme="minorHAnsi" w:hAnsiTheme="minorHAnsi" w:cstheme="minorHAnsi"/>
          <w:lang w:val="fr-BE"/>
        </w:rPr>
      </w:pPr>
      <w:r w:rsidRPr="00F45E76">
        <w:rPr>
          <w:rFonts w:asciiTheme="minorHAnsi" w:hAnsiTheme="minorHAnsi" w:cstheme="minorHAnsi"/>
          <w:lang w:val="fr-BE"/>
        </w:rPr>
        <w:t>Systèmes maillés sans fil Bluetooth Low Energy (BLE), tels que la solution Helvar ActiveAhead</w:t>
      </w:r>
    </w:p>
    <w:p w14:paraId="569D6A9A" w14:textId="77777777" w:rsidR="00087912" w:rsidRPr="00F45E76" w:rsidRDefault="00087912" w:rsidP="00087912">
      <w:pPr>
        <w:pStyle w:val="ListParagraph"/>
        <w:rPr>
          <w:rFonts w:asciiTheme="minorHAnsi" w:hAnsiTheme="minorHAnsi" w:cstheme="minorHAnsi"/>
          <w:lang w:val="fr-BE"/>
        </w:rPr>
      </w:pPr>
    </w:p>
    <w:p w14:paraId="700F6704" w14:textId="77777777" w:rsidR="00087912" w:rsidRPr="00F45E76" w:rsidRDefault="00087912" w:rsidP="0078274B">
      <w:pPr>
        <w:rPr>
          <w:rFonts w:asciiTheme="minorHAnsi" w:hAnsiTheme="minorHAnsi" w:cstheme="minorHAnsi"/>
          <w:lang w:val="fr-BE"/>
        </w:rPr>
      </w:pPr>
    </w:p>
    <w:p w14:paraId="19EFF2D3" w14:textId="77777777" w:rsidR="001E7AAC" w:rsidRPr="00F45E76" w:rsidRDefault="00343689">
      <w:pPr>
        <w:rPr>
          <w:rFonts w:asciiTheme="minorHAnsi" w:hAnsiTheme="minorHAnsi" w:cstheme="minorHAnsi"/>
          <w:lang w:val="fr-BE"/>
        </w:rPr>
      </w:pPr>
      <w:r w:rsidRPr="00F45E76">
        <w:rPr>
          <w:rFonts w:asciiTheme="minorHAnsi" w:hAnsiTheme="minorHAnsi" w:cstheme="minorHAnsi"/>
          <w:lang w:val="fr-BE"/>
        </w:rPr>
        <w:t>Les capteurs de fusion devraient également être en mesure de collecter sans fil des données supplémentaires sur la qualité de l'air ambiant et la qualité de l'air intérieur à partir de capteurs "satellites".</w:t>
      </w:r>
    </w:p>
    <w:p w14:paraId="2543518F" w14:textId="77777777" w:rsidR="001E7AAC" w:rsidRPr="00F45E76" w:rsidRDefault="00343689">
      <w:pPr>
        <w:rPr>
          <w:rFonts w:asciiTheme="minorHAnsi" w:hAnsiTheme="minorHAnsi" w:cstheme="minorHAnsi"/>
          <w:lang w:val="fr-BE"/>
        </w:rPr>
      </w:pPr>
      <w:r w:rsidRPr="00F45E76">
        <w:rPr>
          <w:rFonts w:asciiTheme="minorHAnsi" w:hAnsiTheme="minorHAnsi" w:cstheme="minorHAnsi"/>
          <w:lang w:val="fr-BE"/>
        </w:rPr>
        <w:t>Les données relatives à l'environnement et à la QAI doivent être transmises à une plateforme en nuage pour la surveillance, l'établissement de rapports, la visualisation et les alertes.</w:t>
      </w:r>
    </w:p>
    <w:p w14:paraId="229CAAAD" w14:textId="77777777" w:rsidR="0078274B" w:rsidRPr="00F45E76" w:rsidRDefault="0078274B" w:rsidP="00087912">
      <w:pPr>
        <w:rPr>
          <w:rFonts w:asciiTheme="minorHAnsi" w:hAnsiTheme="minorHAnsi" w:cstheme="minorHAnsi"/>
          <w:lang w:val="fr-BE" w:eastAsia="nl-NL"/>
        </w:rPr>
      </w:pPr>
    </w:p>
    <w:p w14:paraId="6F4C6C83" w14:textId="77777777" w:rsidR="001E7AAC" w:rsidRPr="00F45E76" w:rsidRDefault="00343689">
      <w:pPr>
        <w:pStyle w:val="Heading2"/>
      </w:pPr>
      <w:bookmarkStart w:id="71" w:name="_Toc134685955"/>
      <w:r w:rsidRPr="00F45E76">
        <w:t>Description fonctionnelle du capteur environnemental</w:t>
      </w:r>
      <w:bookmarkEnd w:id="71"/>
    </w:p>
    <w:p w14:paraId="61EBCA3C" w14:textId="77777777" w:rsidR="0078274B" w:rsidRPr="00F45E76" w:rsidRDefault="0078274B">
      <w:pPr>
        <w:rPr>
          <w:lang w:val="nl-NL" w:eastAsia="nl-NL"/>
        </w:rPr>
      </w:pPr>
    </w:p>
    <w:p w14:paraId="2DBA4853" w14:textId="77777777" w:rsidR="001E7AAC" w:rsidRPr="00F45E76" w:rsidRDefault="00343689">
      <w:pPr>
        <w:rPr>
          <w:rFonts w:asciiTheme="minorHAnsi" w:hAnsiTheme="minorHAnsi" w:cstheme="minorHAnsi"/>
          <w:lang w:val="fr-BE"/>
        </w:rPr>
      </w:pPr>
      <w:r w:rsidRPr="00F45E76">
        <w:rPr>
          <w:rFonts w:asciiTheme="minorHAnsi" w:hAnsiTheme="minorHAnsi" w:cstheme="minorHAnsi"/>
          <w:lang w:val="fr-BE"/>
        </w:rPr>
        <w:t>Les capteurs de fusion doivent pouvoir mesurer les paramètres suivants dans leur environnement :</w:t>
      </w:r>
    </w:p>
    <w:p w14:paraId="5E755A8A" w14:textId="77777777" w:rsidR="001E7AAC" w:rsidRPr="00F45E76" w:rsidRDefault="00343689">
      <w:pPr>
        <w:pStyle w:val="ListParagraph"/>
        <w:numPr>
          <w:ilvl w:val="0"/>
          <w:numId w:val="53"/>
        </w:numPr>
        <w:rPr>
          <w:rFonts w:asciiTheme="minorHAnsi" w:hAnsiTheme="minorHAnsi" w:cstheme="minorHAnsi"/>
          <w:lang w:val="nl-NL"/>
        </w:rPr>
      </w:pPr>
      <w:r w:rsidRPr="00F45E76">
        <w:rPr>
          <w:rFonts w:asciiTheme="minorHAnsi" w:hAnsiTheme="minorHAnsi" w:cstheme="minorHAnsi"/>
          <w:lang w:val="nl-NL"/>
        </w:rPr>
        <w:t>Occupation</w:t>
      </w:r>
    </w:p>
    <w:p w14:paraId="571F376C" w14:textId="77777777" w:rsidR="001E7AAC" w:rsidRPr="00F45E76" w:rsidRDefault="00343689">
      <w:pPr>
        <w:pStyle w:val="ListParagraph"/>
        <w:numPr>
          <w:ilvl w:val="0"/>
          <w:numId w:val="53"/>
        </w:numPr>
        <w:rPr>
          <w:rFonts w:asciiTheme="minorHAnsi" w:hAnsiTheme="minorHAnsi" w:cstheme="minorHAnsi"/>
          <w:lang w:val="nl-NL"/>
        </w:rPr>
      </w:pPr>
      <w:r w:rsidRPr="00F45E76">
        <w:rPr>
          <w:rFonts w:asciiTheme="minorHAnsi" w:hAnsiTheme="minorHAnsi" w:cstheme="minorHAnsi"/>
          <w:lang w:val="nl-NL"/>
        </w:rPr>
        <w:t>Lumière</w:t>
      </w:r>
    </w:p>
    <w:p w14:paraId="639E1B86" w14:textId="77777777" w:rsidR="001E7AAC" w:rsidRPr="00F45E76" w:rsidRDefault="00343689">
      <w:pPr>
        <w:pStyle w:val="ListParagraph"/>
        <w:numPr>
          <w:ilvl w:val="0"/>
          <w:numId w:val="53"/>
        </w:numPr>
        <w:rPr>
          <w:rFonts w:asciiTheme="minorHAnsi" w:hAnsiTheme="minorHAnsi" w:cstheme="minorHAnsi"/>
          <w:lang w:val="nl-NL"/>
        </w:rPr>
      </w:pPr>
      <w:r w:rsidRPr="00F45E76">
        <w:rPr>
          <w:rFonts w:asciiTheme="minorHAnsi" w:hAnsiTheme="minorHAnsi" w:cstheme="minorHAnsi"/>
          <w:lang w:val="nl-NL"/>
        </w:rPr>
        <w:t>Température</w:t>
      </w:r>
    </w:p>
    <w:p w14:paraId="4392D618" w14:textId="77777777" w:rsidR="001E7AAC" w:rsidRPr="00F45E76" w:rsidRDefault="00343689">
      <w:pPr>
        <w:pStyle w:val="ListParagraph"/>
        <w:numPr>
          <w:ilvl w:val="0"/>
          <w:numId w:val="53"/>
        </w:numPr>
        <w:rPr>
          <w:rFonts w:asciiTheme="minorHAnsi" w:hAnsiTheme="minorHAnsi" w:cstheme="minorHAnsi"/>
          <w:lang w:val="nl-NL"/>
        </w:rPr>
      </w:pPr>
      <w:r w:rsidRPr="00F45E76">
        <w:rPr>
          <w:rFonts w:asciiTheme="minorHAnsi" w:hAnsiTheme="minorHAnsi" w:cstheme="minorHAnsi"/>
          <w:lang w:val="nl-NL"/>
        </w:rPr>
        <w:t>Humidité</w:t>
      </w:r>
    </w:p>
    <w:p w14:paraId="732C3E91" w14:textId="77777777" w:rsidR="001E7AAC" w:rsidRPr="00F45E76" w:rsidRDefault="00343689">
      <w:pPr>
        <w:pStyle w:val="ListParagraph"/>
        <w:numPr>
          <w:ilvl w:val="0"/>
          <w:numId w:val="53"/>
        </w:numPr>
        <w:rPr>
          <w:rFonts w:asciiTheme="minorHAnsi" w:hAnsiTheme="minorHAnsi" w:cstheme="minorHAnsi"/>
          <w:lang w:val="nl-NL"/>
        </w:rPr>
      </w:pPr>
      <w:r w:rsidRPr="00F45E76">
        <w:rPr>
          <w:rFonts w:asciiTheme="minorHAnsi" w:hAnsiTheme="minorHAnsi" w:cstheme="minorHAnsi"/>
          <w:lang w:val="nl-NL"/>
        </w:rPr>
        <w:t>Son</w:t>
      </w:r>
    </w:p>
    <w:p w14:paraId="03693771" w14:textId="77777777" w:rsidR="001E7AAC" w:rsidRPr="00F45E76" w:rsidRDefault="00343689">
      <w:pPr>
        <w:pStyle w:val="ListParagraph"/>
        <w:numPr>
          <w:ilvl w:val="0"/>
          <w:numId w:val="53"/>
        </w:numPr>
        <w:rPr>
          <w:rFonts w:asciiTheme="minorHAnsi" w:hAnsiTheme="minorHAnsi" w:cstheme="minorHAnsi"/>
          <w:lang w:val="nl-NL"/>
        </w:rPr>
      </w:pPr>
      <w:r w:rsidRPr="00F45E76">
        <w:rPr>
          <w:rFonts w:asciiTheme="minorHAnsi" w:hAnsiTheme="minorHAnsi" w:cstheme="minorHAnsi"/>
          <w:lang w:val="nl-NL"/>
        </w:rPr>
        <w:t>COV (composés organiques volatils)</w:t>
      </w:r>
    </w:p>
    <w:p w14:paraId="768099C7" w14:textId="77777777" w:rsidR="001E7AAC" w:rsidRPr="00F45E76" w:rsidRDefault="00343689">
      <w:pPr>
        <w:pStyle w:val="ListParagraph"/>
        <w:numPr>
          <w:ilvl w:val="0"/>
          <w:numId w:val="53"/>
        </w:numPr>
        <w:rPr>
          <w:rFonts w:asciiTheme="minorHAnsi" w:hAnsiTheme="minorHAnsi" w:cstheme="minorHAnsi"/>
          <w:lang w:val="nl-NL"/>
        </w:rPr>
      </w:pPr>
      <w:r w:rsidRPr="00F45E76">
        <w:rPr>
          <w:rFonts w:asciiTheme="minorHAnsi" w:hAnsiTheme="minorHAnsi" w:cstheme="minorHAnsi"/>
          <w:lang w:val="nl-NL"/>
        </w:rPr>
        <w:t>CO2 (dioxyde de carbone)</w:t>
      </w:r>
    </w:p>
    <w:p w14:paraId="3E985C2E" w14:textId="77777777" w:rsidR="001E7AAC" w:rsidRPr="00F45E76" w:rsidRDefault="00343689">
      <w:pPr>
        <w:rPr>
          <w:rFonts w:asciiTheme="minorHAnsi" w:hAnsiTheme="minorHAnsi" w:cstheme="minorHAnsi"/>
          <w:lang w:val="fr-BE"/>
        </w:rPr>
      </w:pPr>
      <w:r w:rsidRPr="00F45E76">
        <w:rPr>
          <w:rFonts w:asciiTheme="minorHAnsi" w:hAnsiTheme="minorHAnsi" w:cstheme="minorHAnsi"/>
          <w:lang w:val="fr-BE"/>
        </w:rPr>
        <w:t>Pour clarifier davantage le type de paramètres de mesure des COV et du CO2, les COV doivent être une mesure des COV totaux (COVt) et le CO2 doit être une mesure du CO2 équivalent (eCO2) basée sur la mesure des COVt.</w:t>
      </w:r>
    </w:p>
    <w:p w14:paraId="76153855" w14:textId="77777777" w:rsidR="001E7AAC" w:rsidRPr="00F45E76" w:rsidRDefault="00343689">
      <w:pPr>
        <w:rPr>
          <w:rFonts w:asciiTheme="minorHAnsi" w:hAnsiTheme="minorHAnsi" w:cstheme="minorHAnsi"/>
          <w:lang w:val="fr-BE"/>
        </w:rPr>
      </w:pPr>
      <w:r w:rsidRPr="00F45E76">
        <w:rPr>
          <w:rFonts w:asciiTheme="minorHAnsi" w:hAnsiTheme="minorHAnsi" w:cstheme="minorHAnsi"/>
          <w:lang w:val="fr-BE"/>
        </w:rPr>
        <w:t>Les capteurs Fusion doivent être équipés d'une radio sans fil BLE intégrée pour se connecter au réseau de contrôle de l'éclairage BLE Mesh et recevoir les relevés des capteurs par satellite.</w:t>
      </w:r>
    </w:p>
    <w:p w14:paraId="271F1D1A" w14:textId="77777777" w:rsidR="001E7AAC" w:rsidRPr="00F45E76" w:rsidRDefault="00343689">
      <w:pPr>
        <w:rPr>
          <w:rFonts w:asciiTheme="minorHAnsi" w:hAnsiTheme="minorHAnsi" w:cstheme="minorHAnsi"/>
          <w:lang w:val="fr-BE"/>
        </w:rPr>
      </w:pPr>
      <w:r w:rsidRPr="00F45E76">
        <w:rPr>
          <w:rFonts w:asciiTheme="minorHAnsi" w:hAnsiTheme="minorHAnsi" w:cstheme="minorHAnsi"/>
          <w:lang w:val="fr-BE"/>
        </w:rPr>
        <w:t>Les capteurs de fusion doivent pouvoir être montés au plafond et être alimentés en courant continu.</w:t>
      </w:r>
    </w:p>
    <w:p w14:paraId="6FAC2A9C" w14:textId="77777777" w:rsidR="001E7AAC" w:rsidRPr="00F45E76" w:rsidRDefault="00343689">
      <w:pPr>
        <w:rPr>
          <w:rFonts w:asciiTheme="minorHAnsi" w:hAnsiTheme="minorHAnsi" w:cstheme="minorHAnsi"/>
          <w:lang w:val="fr-BE"/>
        </w:rPr>
      </w:pPr>
      <w:r w:rsidRPr="00F45E76">
        <w:rPr>
          <w:rFonts w:asciiTheme="minorHAnsi" w:hAnsiTheme="minorHAnsi" w:cstheme="minorHAnsi"/>
          <w:lang w:val="fr-BE"/>
        </w:rPr>
        <w:t>Les mises à jour du micrologiciel du capteur de fusion devraient être possibles via une application pour smartphone, sans fil via Bluetooth, afin de garantir l'évolutivité du produit et de la solution.</w:t>
      </w:r>
    </w:p>
    <w:p w14:paraId="3AEB9D68" w14:textId="77777777" w:rsidR="001E7AAC" w:rsidRPr="00F45E76" w:rsidRDefault="00343689">
      <w:pPr>
        <w:pStyle w:val="Heading2"/>
      </w:pPr>
      <w:r w:rsidRPr="00F45E76">
        <w:rPr>
          <w:lang w:val="fr-BE"/>
        </w:rPr>
        <w:br w:type="page"/>
      </w:r>
      <w:bookmarkStart w:id="72" w:name="_Toc134685956"/>
      <w:r w:rsidRPr="00F45E76">
        <w:lastRenderedPageBreak/>
        <w:t>Capteurs satellitaires</w:t>
      </w:r>
      <w:bookmarkEnd w:id="72"/>
    </w:p>
    <w:p w14:paraId="7C0266A2" w14:textId="77777777" w:rsidR="0078274B" w:rsidRPr="00F45E76" w:rsidRDefault="0078274B" w:rsidP="0078274B">
      <w:pPr>
        <w:rPr>
          <w:lang w:val="nl-NL" w:eastAsia="nl-NL"/>
        </w:rPr>
      </w:pPr>
    </w:p>
    <w:p w14:paraId="03285C7A" w14:textId="77777777" w:rsidR="001E7AAC" w:rsidRPr="00F45E76" w:rsidRDefault="00343689">
      <w:pPr>
        <w:rPr>
          <w:rFonts w:asciiTheme="minorHAnsi" w:hAnsiTheme="minorHAnsi" w:cstheme="minorHAnsi"/>
          <w:lang w:val="fr-BE"/>
        </w:rPr>
      </w:pPr>
      <w:r w:rsidRPr="00F45E76">
        <w:rPr>
          <w:rFonts w:asciiTheme="minorHAnsi" w:hAnsiTheme="minorHAnsi" w:cstheme="minorHAnsi"/>
          <w:lang w:val="fr-BE"/>
        </w:rPr>
        <w:t>Les capteurs Fusion devraient être en mesure de collecter sans fil des données supplémentaires de mesure de l'environnement et de la QAI à partir de capteurs "satellites". Les capteurs satellites sont des capteurs individuels qui peuvent être alimentés par une batterie, un courant continu ou un courant alternatif et qui annoncent leurs données de mesure sous forme de balises Bluetooth pour que le capteur Fusion reçoive et transmette les données satellites au système de contrôle de l'éclairage basé sur le maillage DALI-2 ou BLE.</w:t>
      </w:r>
    </w:p>
    <w:p w14:paraId="3E705F1B" w14:textId="77777777" w:rsidR="001E7AAC" w:rsidRPr="00F45E76" w:rsidRDefault="00343689">
      <w:pPr>
        <w:rPr>
          <w:rFonts w:asciiTheme="minorHAnsi" w:hAnsiTheme="minorHAnsi" w:cstheme="minorHAnsi"/>
          <w:lang w:val="fr-BE"/>
        </w:rPr>
      </w:pPr>
      <w:r w:rsidRPr="00F45E76">
        <w:rPr>
          <w:rFonts w:asciiTheme="minorHAnsi" w:hAnsiTheme="minorHAnsi" w:cstheme="minorHAnsi"/>
          <w:lang w:val="fr-BE"/>
        </w:rPr>
        <w:t>Les capteurs satellitaires doivent remplir au moins un des trois objectifs principaux :</w:t>
      </w:r>
    </w:p>
    <w:p w14:paraId="77FD5DC8" w14:textId="77777777" w:rsidR="001E7AAC" w:rsidRPr="00F45E76" w:rsidRDefault="00343689">
      <w:pPr>
        <w:pStyle w:val="ListParagraph"/>
        <w:numPr>
          <w:ilvl w:val="0"/>
          <w:numId w:val="55"/>
        </w:numPr>
        <w:rPr>
          <w:rFonts w:asciiTheme="minorHAnsi" w:hAnsiTheme="minorHAnsi" w:cstheme="minorHAnsi"/>
          <w:lang w:val="fr-BE"/>
        </w:rPr>
      </w:pPr>
      <w:r w:rsidRPr="00F45E76">
        <w:rPr>
          <w:rFonts w:asciiTheme="minorHAnsi" w:hAnsiTheme="minorHAnsi" w:cstheme="minorHAnsi"/>
          <w:lang w:val="fr-BE"/>
        </w:rPr>
        <w:t>Fournir un emplacement de mesure différent, en mesurant les mêmes paramètres ou un sous-ensemble des paramètres du capteur de fusion (par exemple, mesure de la température entre 1,1 et 1,7 m de hauteur de montage).</w:t>
      </w:r>
    </w:p>
    <w:p w14:paraId="4E03C3BB" w14:textId="77777777" w:rsidR="001E7AAC" w:rsidRPr="00F45E76" w:rsidRDefault="00343689">
      <w:pPr>
        <w:pStyle w:val="ListParagraph"/>
        <w:numPr>
          <w:ilvl w:val="0"/>
          <w:numId w:val="55"/>
        </w:numPr>
        <w:rPr>
          <w:rFonts w:asciiTheme="minorHAnsi" w:hAnsiTheme="minorHAnsi" w:cstheme="minorHAnsi"/>
          <w:lang w:val="fr-BE"/>
        </w:rPr>
      </w:pPr>
      <w:r w:rsidRPr="00F45E76">
        <w:rPr>
          <w:rFonts w:asciiTheme="minorHAnsi" w:hAnsiTheme="minorHAnsi" w:cstheme="minorHAnsi"/>
          <w:lang w:val="fr-BE"/>
        </w:rPr>
        <w:t>Ajouter de nouveaux paramètres de détection, ce qui n'est pas possible avec le capteur Fusion, par exemple la pression atmosphérique.</w:t>
      </w:r>
    </w:p>
    <w:p w14:paraId="0178C35D" w14:textId="77777777" w:rsidR="001E7AAC" w:rsidRPr="00F45E76" w:rsidRDefault="00343689">
      <w:pPr>
        <w:pStyle w:val="ListParagraph"/>
        <w:numPr>
          <w:ilvl w:val="0"/>
          <w:numId w:val="55"/>
        </w:numPr>
        <w:rPr>
          <w:rFonts w:asciiTheme="minorHAnsi" w:hAnsiTheme="minorHAnsi" w:cstheme="minorHAnsi"/>
          <w:lang w:val="fr-BE"/>
        </w:rPr>
      </w:pPr>
      <w:r w:rsidRPr="00F45E76">
        <w:rPr>
          <w:rFonts w:asciiTheme="minorHAnsi" w:hAnsiTheme="minorHAnsi" w:cstheme="minorHAnsi"/>
          <w:lang w:val="fr-BE"/>
        </w:rPr>
        <w:t>Ajouter une méthode de précision accrue pour mesurer le même paramètre ou un sous-réseau de paramètres du capteur Fusion</w:t>
      </w:r>
    </w:p>
    <w:p w14:paraId="10EB85E1" w14:textId="77777777" w:rsidR="001E7AAC" w:rsidRPr="00F45E76" w:rsidRDefault="00343689">
      <w:pPr>
        <w:rPr>
          <w:rFonts w:asciiTheme="minorHAnsi" w:hAnsiTheme="minorHAnsi" w:cstheme="minorHAnsi"/>
          <w:lang w:val="fr-BE"/>
        </w:rPr>
      </w:pPr>
      <w:r w:rsidRPr="00F45E76">
        <w:rPr>
          <w:rFonts w:asciiTheme="minorHAnsi" w:hAnsiTheme="minorHAnsi" w:cstheme="minorHAnsi"/>
          <w:lang w:val="fr-BE"/>
        </w:rPr>
        <w:t>Les capteurs satellites devraient annoncer un identifiant unique (UID) avec les données de mesure du capteur. Les capteurs satellites devraient être affectés à des capteurs de fusion à l'aide de l'UID du capteur satellite afin que des données de mesure supplémentaires puissent être acheminées vers des capteurs de fusion spécifiques. Le processus d'affectation des capteurs satellites aux capteurs de fusion devrait se faire par l'intermédiaire d'une application pour smartphone.</w:t>
      </w:r>
    </w:p>
    <w:p w14:paraId="367BB9F8" w14:textId="77777777" w:rsidR="001E7AAC" w:rsidRPr="00F45E76" w:rsidRDefault="00343689">
      <w:pPr>
        <w:rPr>
          <w:rFonts w:asciiTheme="minorHAnsi" w:hAnsiTheme="minorHAnsi" w:cstheme="minorHAnsi"/>
          <w:lang w:val="fr-BE"/>
        </w:rPr>
      </w:pPr>
      <w:r w:rsidRPr="00F45E76">
        <w:rPr>
          <w:rFonts w:asciiTheme="minorHAnsi" w:hAnsiTheme="minorHAnsi" w:cstheme="minorHAnsi"/>
          <w:lang w:val="fr-BE"/>
        </w:rPr>
        <w:t>Au moins deux capteurs satellites doivent pouvoir être attribués à chaque capteur environnemental.</w:t>
      </w:r>
    </w:p>
    <w:p w14:paraId="439A2B09" w14:textId="77777777" w:rsidR="0078274B" w:rsidRPr="00F45E76" w:rsidRDefault="0078274B">
      <w:pPr>
        <w:rPr>
          <w:lang w:val="fr-BE" w:eastAsia="nl-NL"/>
        </w:rPr>
      </w:pPr>
    </w:p>
    <w:p w14:paraId="0C71C274" w14:textId="77777777" w:rsidR="0078274B" w:rsidRPr="00F45E76" w:rsidRDefault="0078274B">
      <w:pPr>
        <w:rPr>
          <w:lang w:val="fr-BE" w:eastAsia="nl-NL"/>
        </w:rPr>
      </w:pPr>
    </w:p>
    <w:p w14:paraId="033D88E0" w14:textId="77777777" w:rsidR="0078274B" w:rsidRPr="00F45E76" w:rsidRDefault="0078274B" w:rsidP="0078274B">
      <w:pPr>
        <w:rPr>
          <w:lang w:val="fr-BE" w:eastAsia="nl-NL"/>
        </w:rPr>
      </w:pPr>
    </w:p>
    <w:p w14:paraId="6AB8BDB5" w14:textId="77777777" w:rsidR="001E7AAC" w:rsidRPr="00F45E76" w:rsidRDefault="00343689">
      <w:pPr>
        <w:pStyle w:val="Heading2"/>
      </w:pPr>
      <w:bookmarkStart w:id="73" w:name="_Toc134685957"/>
      <w:r w:rsidRPr="00F45E76">
        <w:t>Services numériques</w:t>
      </w:r>
      <w:bookmarkEnd w:id="73"/>
    </w:p>
    <w:p w14:paraId="4C52BBC5"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Les services numériques sont structurés autour de deux concepts :</w:t>
      </w:r>
    </w:p>
    <w:p w14:paraId="1CFA5E71" w14:textId="77777777" w:rsidR="001E7AAC" w:rsidRPr="00F45E76" w:rsidRDefault="00343689">
      <w:pPr>
        <w:pStyle w:val="ListParagraph"/>
        <w:numPr>
          <w:ilvl w:val="0"/>
          <w:numId w:val="25"/>
        </w:numPr>
        <w:spacing w:after="160" w:line="276" w:lineRule="auto"/>
        <w:contextualSpacing/>
        <w:rPr>
          <w:rFonts w:ascii="Calibri" w:hAnsi="Calibri" w:cs="Calibri"/>
          <w:szCs w:val="20"/>
          <w:lang w:val="fr-BE"/>
        </w:rPr>
      </w:pPr>
      <w:r w:rsidRPr="00F45E76">
        <w:rPr>
          <w:rFonts w:ascii="Calibri" w:hAnsi="Calibri" w:cs="Calibri"/>
          <w:szCs w:val="20"/>
          <w:lang w:val="fr-BE"/>
        </w:rPr>
        <w:t>Surveillance et maintenance (centrale de l'appareil)</w:t>
      </w:r>
    </w:p>
    <w:p w14:paraId="4C05E1C7" w14:textId="77777777" w:rsidR="001E7AAC" w:rsidRPr="00F45E76" w:rsidRDefault="00343689">
      <w:pPr>
        <w:pStyle w:val="ListParagraph"/>
        <w:numPr>
          <w:ilvl w:val="0"/>
          <w:numId w:val="25"/>
        </w:numPr>
        <w:spacing w:after="160" w:line="276" w:lineRule="auto"/>
        <w:contextualSpacing/>
        <w:rPr>
          <w:rFonts w:ascii="Calibri" w:hAnsi="Calibri" w:cs="Calibri"/>
          <w:szCs w:val="20"/>
          <w:lang w:val="nl-NL"/>
        </w:rPr>
      </w:pPr>
      <w:r w:rsidRPr="00F45E76">
        <w:rPr>
          <w:rFonts w:ascii="Calibri" w:hAnsi="Calibri" w:cs="Calibri"/>
          <w:szCs w:val="20"/>
          <w:lang w:val="nl-NL"/>
        </w:rPr>
        <w:t>Performance et optimisation des bâtiments</w:t>
      </w:r>
    </w:p>
    <w:p w14:paraId="18B36922"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Ce service devrait utiliser une architecture et des composants communs.</w:t>
      </w:r>
    </w:p>
    <w:p w14:paraId="35D50F06"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Le principal élément utilisé pour la visualisation des services et des données est un plan d'étage.</w:t>
      </w:r>
    </w:p>
    <w:p w14:paraId="49AE3292" w14:textId="77777777" w:rsidR="00B87F95" w:rsidRPr="00F45E76" w:rsidRDefault="00B87F95" w:rsidP="00353787">
      <w:pPr>
        <w:spacing w:after="160" w:line="276" w:lineRule="auto"/>
        <w:contextualSpacing/>
        <w:rPr>
          <w:rFonts w:ascii="Calibri" w:hAnsi="Calibri" w:cs="Calibri"/>
          <w:szCs w:val="20"/>
          <w:lang w:val="fr-BE"/>
        </w:rPr>
      </w:pPr>
    </w:p>
    <w:p w14:paraId="3AD6D944" w14:textId="77777777" w:rsidR="001E7AAC" w:rsidRPr="00F45E76" w:rsidRDefault="00343689">
      <w:pPr>
        <w:pStyle w:val="Heading2"/>
        <w:tabs>
          <w:tab w:val="num" w:pos="576"/>
        </w:tabs>
        <w:spacing w:before="240" w:after="60" w:line="360" w:lineRule="auto"/>
        <w:ind w:left="576" w:hanging="576"/>
        <w:rPr>
          <w:rFonts w:ascii="Calibri" w:hAnsi="Calibri" w:cs="Calibri"/>
          <w:sz w:val="20"/>
          <w:szCs w:val="20"/>
          <w:lang w:val="fr-BE"/>
        </w:rPr>
      </w:pPr>
      <w:bookmarkStart w:id="74" w:name="_Toc134685958"/>
      <w:r w:rsidRPr="00F45E76">
        <w:rPr>
          <w:rFonts w:ascii="Calibri" w:hAnsi="Calibri" w:cs="Calibri"/>
          <w:color w:val="000000"/>
          <w:sz w:val="20"/>
          <w:szCs w:val="20"/>
          <w:lang w:val="fr-BE"/>
        </w:rPr>
        <w:t>Tunnel VPN pour l'assistance en ligne</w:t>
      </w:r>
      <w:bookmarkEnd w:id="74"/>
      <w:r w:rsidRPr="00F45E76">
        <w:rPr>
          <w:rFonts w:ascii="Calibri" w:hAnsi="Calibri" w:cs="Calibri"/>
          <w:color w:val="000000"/>
          <w:sz w:val="20"/>
          <w:szCs w:val="20"/>
        </w:rPr>
        <w:fldChar w:fldCharType="begin"/>
      </w:r>
      <w:r w:rsidRPr="00F45E76">
        <w:rPr>
          <w:rFonts w:ascii="Calibri" w:hAnsi="Calibri" w:cs="Calibri"/>
          <w:color w:val="000000"/>
          <w:sz w:val="20"/>
          <w:szCs w:val="20"/>
          <w:lang w:val="fr-BE"/>
        </w:rPr>
        <w:instrText xml:space="preserve"> XE "Safety" </w:instrText>
      </w:r>
      <w:r w:rsidRPr="00F45E76">
        <w:rPr>
          <w:rFonts w:ascii="Calibri" w:hAnsi="Calibri" w:cs="Calibri"/>
          <w:color w:val="000000"/>
          <w:sz w:val="20"/>
          <w:szCs w:val="20"/>
        </w:rPr>
        <w:fldChar w:fldCharType="end"/>
      </w:r>
      <w:r w:rsidRPr="00F45E76">
        <w:rPr>
          <w:rFonts w:ascii="Calibri" w:hAnsi="Calibri" w:cs="Calibri"/>
          <w:color w:val="000000"/>
          <w:sz w:val="20"/>
          <w:szCs w:val="20"/>
        </w:rPr>
        <w:fldChar w:fldCharType="begin"/>
      </w:r>
      <w:r w:rsidRPr="00F45E76">
        <w:rPr>
          <w:rFonts w:ascii="Calibri" w:hAnsi="Calibri" w:cs="Calibri"/>
          <w:color w:val="000000"/>
          <w:sz w:val="20"/>
          <w:szCs w:val="20"/>
          <w:lang w:val="fr-BE"/>
        </w:rPr>
        <w:instrText xml:space="preserve"> XE "warnings" </w:instrText>
      </w:r>
      <w:r w:rsidRPr="00F45E76">
        <w:rPr>
          <w:rFonts w:ascii="Calibri" w:hAnsi="Calibri" w:cs="Calibri"/>
          <w:color w:val="000000"/>
          <w:sz w:val="20"/>
          <w:szCs w:val="20"/>
        </w:rPr>
        <w:fldChar w:fldCharType="end"/>
      </w:r>
    </w:p>
    <w:p w14:paraId="5F59D174"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Le système doit être capable de fournir une solution de tunnel VPN pour l'assistance à distance. Pour garantir une sécurité maximale et la confidentialité des données, la solution de tunnel doit être testée par une tierce partie et faire l'objet d'un audit conformément à la norme d'assurance ISAE3000.</w:t>
      </w:r>
    </w:p>
    <w:p w14:paraId="13C5417C"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L'accès doit faire l'objet d'une authentification à deux facteurs, telle qu'une clé physique ou logicielle et un mot de passe sécurisé. Seules les technologies standard et éprouvées telles que le système cryptographique RSA, le cryptage AES, l'échange de clés Diffie-Hellman et les sessions TLS doivent être utilisées.</w:t>
      </w:r>
    </w:p>
    <w:p w14:paraId="116DEC92" w14:textId="77777777" w:rsidR="005053CB" w:rsidRPr="00F45E76" w:rsidRDefault="005053CB" w:rsidP="005053CB">
      <w:pPr>
        <w:spacing w:line="276" w:lineRule="auto"/>
        <w:ind w:left="708"/>
        <w:rPr>
          <w:rFonts w:ascii="Calibri" w:hAnsi="Calibri" w:cs="Calibri"/>
          <w:b/>
          <w:szCs w:val="20"/>
          <w:lang w:val="fr-BE"/>
        </w:rPr>
      </w:pPr>
    </w:p>
    <w:p w14:paraId="41194B32" w14:textId="77777777" w:rsidR="001E7AAC" w:rsidRPr="00F45E76" w:rsidRDefault="00343689">
      <w:pPr>
        <w:spacing w:line="276" w:lineRule="auto"/>
        <w:rPr>
          <w:rFonts w:ascii="Calibri" w:hAnsi="Calibri" w:cs="Calibri"/>
          <w:b/>
          <w:szCs w:val="20"/>
          <w:lang w:val="fr-BE"/>
        </w:rPr>
      </w:pPr>
      <w:r w:rsidRPr="00F45E76">
        <w:rPr>
          <w:rFonts w:ascii="Calibri" w:hAnsi="Calibri" w:cs="Calibri"/>
          <w:b/>
          <w:szCs w:val="20"/>
          <w:lang w:val="fr-BE"/>
        </w:rPr>
        <w:t>4.3 Solution basée sur le plan d'étage</w:t>
      </w:r>
    </w:p>
    <w:p w14:paraId="026692D0"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Le service Helvar est basé sur une solution de plan d'étage. Le plan d'étage permet de visualiser :</w:t>
      </w:r>
    </w:p>
    <w:p w14:paraId="341ADA47" w14:textId="77777777" w:rsidR="001E7AAC" w:rsidRPr="00F45E76" w:rsidRDefault="00343689">
      <w:pPr>
        <w:spacing w:line="276" w:lineRule="auto"/>
        <w:rPr>
          <w:rFonts w:ascii="Calibri" w:hAnsi="Calibri" w:cs="Calibri"/>
          <w:szCs w:val="20"/>
          <w:lang w:val="nl-NL"/>
        </w:rPr>
      </w:pPr>
      <w:r w:rsidRPr="00F45E76">
        <w:rPr>
          <w:rFonts w:ascii="Calibri" w:hAnsi="Calibri" w:cs="Calibri"/>
          <w:szCs w:val="20"/>
          <w:lang w:val="nl-NL"/>
        </w:rPr>
        <w:t>- Notifications</w:t>
      </w:r>
    </w:p>
    <w:p w14:paraId="0534AFCA" w14:textId="77777777" w:rsidR="00B87F95" w:rsidRPr="00F45E76" w:rsidRDefault="005053CB" w:rsidP="00B87F95">
      <w:pPr>
        <w:pStyle w:val="ListParagraph"/>
        <w:spacing w:after="160" w:line="276" w:lineRule="auto"/>
        <w:contextualSpacing/>
        <w:rPr>
          <w:rFonts w:ascii="Calibri" w:hAnsi="Calibri" w:cs="Calibri"/>
          <w:szCs w:val="20"/>
          <w:lang w:val="nl-NL"/>
        </w:rPr>
      </w:pPr>
      <w:r w:rsidRPr="00F45E76">
        <w:rPr>
          <w:rFonts w:ascii="Calibri" w:hAnsi="Calibri" w:cs="Calibri"/>
          <w:szCs w:val="20"/>
          <w:lang w:val="nl-NL"/>
        </w:rPr>
        <w:br w:type="page"/>
      </w:r>
    </w:p>
    <w:p w14:paraId="51488244" w14:textId="77777777" w:rsidR="001E7AAC" w:rsidRPr="00F45E76" w:rsidRDefault="00343689">
      <w:pPr>
        <w:pStyle w:val="Heading2"/>
        <w:tabs>
          <w:tab w:val="num" w:pos="576"/>
        </w:tabs>
        <w:spacing w:before="240" w:after="60" w:line="360" w:lineRule="auto"/>
        <w:ind w:left="576" w:hanging="576"/>
        <w:rPr>
          <w:rFonts w:ascii="Calibri" w:hAnsi="Calibri" w:cs="Calibri"/>
          <w:color w:val="000000"/>
          <w:sz w:val="20"/>
          <w:szCs w:val="20"/>
        </w:rPr>
      </w:pPr>
      <w:bookmarkStart w:id="75" w:name="_Toc134685959"/>
      <w:r w:rsidRPr="00F45E76">
        <w:rPr>
          <w:rFonts w:ascii="Calibri" w:hAnsi="Calibri" w:cs="Calibri"/>
          <w:color w:val="000000"/>
          <w:sz w:val="20"/>
          <w:szCs w:val="20"/>
        </w:rPr>
        <w:lastRenderedPageBreak/>
        <w:t>API</w:t>
      </w:r>
      <w:bookmarkEnd w:id="75"/>
      <w:r w:rsidRPr="00F45E76">
        <w:rPr>
          <w:rFonts w:ascii="Calibri" w:hAnsi="Calibri" w:cs="Calibri"/>
          <w:color w:val="000000"/>
          <w:sz w:val="20"/>
          <w:szCs w:val="20"/>
        </w:rPr>
        <w:fldChar w:fldCharType="begin"/>
      </w:r>
      <w:r w:rsidRPr="00F45E76">
        <w:rPr>
          <w:rFonts w:ascii="Calibri" w:hAnsi="Calibri" w:cs="Calibri"/>
          <w:color w:val="000000"/>
          <w:sz w:val="20"/>
          <w:szCs w:val="20"/>
        </w:rPr>
        <w:instrText xml:space="preserve"> XE "Safety" </w:instrText>
      </w:r>
      <w:r w:rsidRPr="00F45E76">
        <w:rPr>
          <w:rFonts w:ascii="Calibri" w:hAnsi="Calibri" w:cs="Calibri"/>
          <w:color w:val="000000"/>
          <w:sz w:val="20"/>
          <w:szCs w:val="20"/>
        </w:rPr>
        <w:fldChar w:fldCharType="end"/>
      </w:r>
      <w:r w:rsidRPr="00F45E76">
        <w:rPr>
          <w:rFonts w:ascii="Calibri" w:hAnsi="Calibri" w:cs="Calibri"/>
          <w:color w:val="000000"/>
          <w:sz w:val="20"/>
          <w:szCs w:val="20"/>
        </w:rPr>
        <w:fldChar w:fldCharType="begin"/>
      </w:r>
      <w:r w:rsidRPr="00F45E76">
        <w:rPr>
          <w:rFonts w:ascii="Calibri" w:hAnsi="Calibri" w:cs="Calibri"/>
          <w:color w:val="000000"/>
          <w:sz w:val="20"/>
          <w:szCs w:val="20"/>
        </w:rPr>
        <w:instrText xml:space="preserve"> XE "warnings" </w:instrText>
      </w:r>
      <w:r w:rsidRPr="00F45E76">
        <w:rPr>
          <w:rFonts w:ascii="Calibri" w:hAnsi="Calibri" w:cs="Calibri"/>
          <w:color w:val="000000"/>
          <w:sz w:val="20"/>
          <w:szCs w:val="20"/>
        </w:rPr>
        <w:fldChar w:fldCharType="end"/>
      </w:r>
    </w:p>
    <w:p w14:paraId="65BA5925"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La communication avec le système doit être possible via des API RESTful. Les données suivantes peuvent être demandées (la documentation complète doit être accessible sur le web sur demande)</w:t>
      </w:r>
    </w:p>
    <w:p w14:paraId="38FAD69B"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/site</w:t>
      </w:r>
    </w:p>
    <w:p w14:paraId="0A07BCF2"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La ressource "/sites" fournit des informations détaillées sur tous les sites auxquels un utilisateur peut accéder. Chaque site a un "id" qui peut être utilisé comme paramètre de chemin pour accéder à d'autres ressources API pour chaque site. En outre, des informations détaillées sur les sites accessibles sont disponibles et peuvent être utilisées pour présenter l'emplacement, le nom ou une image du site.</w:t>
      </w:r>
    </w:p>
    <w:p w14:paraId="65E85213"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/sites/alerts/résumé</w:t>
      </w:r>
    </w:p>
    <w:p w14:paraId="1CA18BA8"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Fournit des informations sommaires sur les alertes pour tous les sites accessibles à l'utilisateur actuel.</w:t>
      </w:r>
    </w:p>
    <w:p w14:paraId="7C775CF5"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/sites/{siteId}/alerts</w:t>
      </w:r>
    </w:p>
    <w:p w14:paraId="0A36144D"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La ressource d'alerte fournit des informations sur l'état des dispositifs d'un système. En général, les utilisateurs s'intéressent à l'état de santé du système et ont besoin de savoir s'il fonctionne comme prévu ou s'il y a des problèmes qui devraient être portés à l'attention de toute personne responsable de la maintenance du système.</w:t>
      </w:r>
    </w:p>
    <w:p w14:paraId="57B573A9" w14:textId="77777777" w:rsidR="001E7AAC" w:rsidRPr="00F45E76" w:rsidRDefault="00343689">
      <w:pPr>
        <w:spacing w:line="276" w:lineRule="auto"/>
        <w:ind w:left="1416"/>
        <w:rPr>
          <w:rFonts w:ascii="Calibri" w:hAnsi="Calibri" w:cs="Calibri"/>
          <w:szCs w:val="20"/>
        </w:rPr>
      </w:pPr>
      <w:r w:rsidRPr="00F45E76">
        <w:rPr>
          <w:rFonts w:ascii="Calibri" w:hAnsi="Calibri" w:cs="Calibri"/>
          <w:szCs w:val="20"/>
        </w:rPr>
        <w:t>Avis d'affichage :</w:t>
      </w:r>
    </w:p>
    <w:p w14:paraId="6723023E" w14:textId="77777777" w:rsidR="001E7AAC" w:rsidRPr="00F45E76" w:rsidRDefault="00343689">
      <w:pPr>
        <w:pStyle w:val="ListParagraph"/>
        <w:numPr>
          <w:ilvl w:val="0"/>
          <w:numId w:val="26"/>
        </w:numPr>
        <w:spacing w:after="160" w:line="276" w:lineRule="auto"/>
        <w:contextualSpacing/>
        <w:rPr>
          <w:rFonts w:ascii="Calibri" w:hAnsi="Calibri" w:cs="Calibri"/>
          <w:szCs w:val="20"/>
        </w:rPr>
      </w:pPr>
      <w:r w:rsidRPr="00F45E76">
        <w:rPr>
          <w:rFonts w:ascii="Calibri" w:hAnsi="Calibri" w:cs="Calibri"/>
          <w:szCs w:val="20"/>
        </w:rPr>
        <w:t>Routeur manquant</w:t>
      </w:r>
    </w:p>
    <w:p w14:paraId="4519FB49" w14:textId="77777777" w:rsidR="001E7AAC" w:rsidRPr="00F45E76" w:rsidRDefault="00343689">
      <w:pPr>
        <w:pStyle w:val="ListParagraph"/>
        <w:numPr>
          <w:ilvl w:val="0"/>
          <w:numId w:val="26"/>
        </w:numPr>
        <w:spacing w:after="160" w:line="276" w:lineRule="auto"/>
        <w:contextualSpacing/>
        <w:rPr>
          <w:rFonts w:ascii="Calibri" w:hAnsi="Calibri" w:cs="Calibri"/>
          <w:szCs w:val="20"/>
        </w:rPr>
      </w:pPr>
      <w:r w:rsidRPr="00F45E76">
        <w:rPr>
          <w:rFonts w:ascii="Calibri" w:hAnsi="Calibri" w:cs="Calibri"/>
          <w:szCs w:val="20"/>
        </w:rPr>
        <w:t>Dispositif manquant</w:t>
      </w:r>
    </w:p>
    <w:p w14:paraId="10C9F58A" w14:textId="77777777" w:rsidR="001E7AAC" w:rsidRPr="00F45E76" w:rsidRDefault="00343689">
      <w:pPr>
        <w:pStyle w:val="ListParagraph"/>
        <w:numPr>
          <w:ilvl w:val="0"/>
          <w:numId w:val="26"/>
        </w:numPr>
        <w:spacing w:after="160" w:line="276" w:lineRule="auto"/>
        <w:contextualSpacing/>
        <w:rPr>
          <w:rFonts w:ascii="Calibri" w:hAnsi="Calibri" w:cs="Calibri"/>
          <w:szCs w:val="20"/>
        </w:rPr>
      </w:pPr>
      <w:r w:rsidRPr="00F45E76">
        <w:rPr>
          <w:rFonts w:ascii="Calibri" w:hAnsi="Calibri" w:cs="Calibri"/>
          <w:szCs w:val="20"/>
        </w:rPr>
        <w:t>Court-circuit</w:t>
      </w:r>
    </w:p>
    <w:p w14:paraId="2EDD76B1" w14:textId="77777777" w:rsidR="001E7AAC" w:rsidRPr="00F45E76" w:rsidRDefault="00343689">
      <w:pPr>
        <w:pStyle w:val="ListParagraph"/>
        <w:numPr>
          <w:ilvl w:val="0"/>
          <w:numId w:val="26"/>
        </w:numPr>
        <w:spacing w:after="160" w:line="276" w:lineRule="auto"/>
        <w:contextualSpacing/>
        <w:rPr>
          <w:rFonts w:ascii="Calibri" w:hAnsi="Calibri" w:cs="Calibri"/>
          <w:szCs w:val="20"/>
        </w:rPr>
      </w:pPr>
      <w:r w:rsidRPr="00F45E76">
        <w:rPr>
          <w:rFonts w:ascii="Calibri" w:hAnsi="Calibri" w:cs="Calibri"/>
          <w:szCs w:val="20"/>
        </w:rPr>
        <w:t>Adresse réseau dépassant la limite</w:t>
      </w:r>
    </w:p>
    <w:p w14:paraId="011F29B0" w14:textId="77777777" w:rsidR="001E7AAC" w:rsidRPr="00F45E76" w:rsidRDefault="00343689">
      <w:pPr>
        <w:pStyle w:val="ListParagraph"/>
        <w:numPr>
          <w:ilvl w:val="0"/>
          <w:numId w:val="26"/>
        </w:numPr>
        <w:spacing w:after="160" w:line="276" w:lineRule="auto"/>
        <w:contextualSpacing/>
        <w:rPr>
          <w:rFonts w:ascii="Calibri" w:hAnsi="Calibri" w:cs="Calibri"/>
          <w:szCs w:val="20"/>
          <w:lang w:val="fr-BE"/>
        </w:rPr>
      </w:pPr>
      <w:r w:rsidRPr="00F45E76">
        <w:rPr>
          <w:rFonts w:ascii="Calibri" w:hAnsi="Calibri" w:cs="Calibri"/>
          <w:szCs w:val="20"/>
          <w:lang w:val="fr-BE"/>
        </w:rPr>
        <w:t>Limite de dépassement actuelle dans le sous-réseau</w:t>
      </w:r>
    </w:p>
    <w:p w14:paraId="238F000F" w14:textId="77777777" w:rsidR="001E7AAC" w:rsidRPr="00F45E76" w:rsidRDefault="00343689">
      <w:pPr>
        <w:pStyle w:val="ListParagraph"/>
        <w:numPr>
          <w:ilvl w:val="0"/>
          <w:numId w:val="26"/>
        </w:numPr>
        <w:spacing w:after="160" w:line="276" w:lineRule="auto"/>
        <w:contextualSpacing/>
        <w:rPr>
          <w:rFonts w:ascii="Calibri" w:hAnsi="Calibri" w:cs="Calibri"/>
          <w:szCs w:val="20"/>
        </w:rPr>
      </w:pPr>
      <w:r w:rsidRPr="00F45E76">
        <w:rPr>
          <w:rFonts w:ascii="Calibri" w:hAnsi="Calibri" w:cs="Calibri"/>
          <w:szCs w:val="20"/>
        </w:rPr>
        <w:t xml:space="preserve">Mauvaise </w:t>
      </w:r>
      <w:r w:rsidRPr="00F45E76">
        <w:rPr>
          <w:rFonts w:ascii="Calibri" w:hAnsi="Calibri" w:cs="Calibri"/>
          <w:szCs w:val="20"/>
          <w:lang w:val="nl-NL"/>
        </w:rPr>
        <w:t>communication</w:t>
      </w:r>
    </w:p>
    <w:p w14:paraId="4001FEFD" w14:textId="77777777" w:rsidR="001E7AAC" w:rsidRPr="00F45E76" w:rsidRDefault="00343689">
      <w:pPr>
        <w:pStyle w:val="ListParagraph"/>
        <w:numPr>
          <w:ilvl w:val="0"/>
          <w:numId w:val="26"/>
        </w:numPr>
        <w:spacing w:after="160" w:line="276" w:lineRule="auto"/>
        <w:contextualSpacing/>
        <w:rPr>
          <w:rFonts w:ascii="Calibri" w:hAnsi="Calibri" w:cs="Calibri"/>
          <w:szCs w:val="20"/>
        </w:rPr>
      </w:pPr>
      <w:r w:rsidRPr="00F45E76">
        <w:rPr>
          <w:rFonts w:ascii="Calibri" w:hAnsi="Calibri" w:cs="Calibri"/>
          <w:szCs w:val="20"/>
        </w:rPr>
        <w:t>Défaillance de la lampe</w:t>
      </w:r>
    </w:p>
    <w:p w14:paraId="27A01674" w14:textId="77777777" w:rsidR="001E7AAC" w:rsidRPr="00F45E76" w:rsidRDefault="00343689">
      <w:pPr>
        <w:pStyle w:val="ListParagraph"/>
        <w:numPr>
          <w:ilvl w:val="0"/>
          <w:numId w:val="26"/>
        </w:numPr>
        <w:spacing w:after="160" w:line="276" w:lineRule="auto"/>
        <w:contextualSpacing/>
        <w:rPr>
          <w:rFonts w:ascii="Calibri" w:hAnsi="Calibri" w:cs="Calibri"/>
          <w:szCs w:val="20"/>
        </w:rPr>
      </w:pPr>
      <w:r w:rsidRPr="00F45E76">
        <w:rPr>
          <w:rFonts w:ascii="Calibri" w:hAnsi="Calibri" w:cs="Calibri"/>
          <w:szCs w:val="20"/>
        </w:rPr>
        <w:t>Inconnu DALI</w:t>
      </w:r>
    </w:p>
    <w:p w14:paraId="438A168A" w14:textId="77777777" w:rsidR="001E7AAC" w:rsidRPr="00F45E76" w:rsidRDefault="00343689">
      <w:pPr>
        <w:pStyle w:val="ListParagraph"/>
        <w:numPr>
          <w:ilvl w:val="0"/>
          <w:numId w:val="26"/>
        </w:numPr>
        <w:spacing w:after="160" w:line="276" w:lineRule="auto"/>
        <w:contextualSpacing/>
        <w:rPr>
          <w:rFonts w:ascii="Calibri" w:hAnsi="Calibri" w:cs="Calibri"/>
          <w:szCs w:val="20"/>
        </w:rPr>
      </w:pPr>
      <w:r w:rsidRPr="00F45E76">
        <w:rPr>
          <w:rFonts w:ascii="Calibri" w:hAnsi="Calibri" w:cs="Calibri"/>
          <w:szCs w:val="20"/>
        </w:rPr>
        <w:t>Non conforme</w:t>
      </w:r>
    </w:p>
    <w:p w14:paraId="238F8107" w14:textId="77777777" w:rsidR="001E7AAC" w:rsidRPr="00F45E76" w:rsidRDefault="00343689">
      <w:pPr>
        <w:pStyle w:val="ListParagraph"/>
        <w:numPr>
          <w:ilvl w:val="0"/>
          <w:numId w:val="26"/>
        </w:numPr>
        <w:spacing w:after="160" w:line="276" w:lineRule="auto"/>
        <w:contextualSpacing/>
        <w:rPr>
          <w:rFonts w:ascii="Calibri" w:hAnsi="Calibri" w:cs="Calibri"/>
          <w:szCs w:val="20"/>
          <w:lang w:val="fr-BE"/>
        </w:rPr>
      </w:pPr>
      <w:r w:rsidRPr="00F45E76">
        <w:rPr>
          <w:rFonts w:ascii="Calibri" w:hAnsi="Calibri" w:cs="Calibri"/>
          <w:szCs w:val="20"/>
          <w:lang w:val="fr-BE"/>
        </w:rPr>
        <w:t xml:space="preserve">Échec de la </w:t>
      </w:r>
      <w:r w:rsidR="005053CB" w:rsidRPr="00F45E76">
        <w:rPr>
          <w:rFonts w:ascii="Calibri" w:hAnsi="Calibri" w:cs="Calibri"/>
          <w:szCs w:val="20"/>
          <w:lang w:val="fr-BE"/>
        </w:rPr>
        <w:t>connexion à la passerelle cloud en raison d'un échec de la connexion au cloud</w:t>
      </w:r>
    </w:p>
    <w:p w14:paraId="5355BBAA" w14:textId="77777777" w:rsidR="001E7AAC" w:rsidRPr="00F45E76" w:rsidRDefault="00343689">
      <w:pPr>
        <w:pStyle w:val="ListParagraph"/>
        <w:numPr>
          <w:ilvl w:val="0"/>
          <w:numId w:val="26"/>
        </w:numPr>
        <w:spacing w:after="160" w:line="276" w:lineRule="auto"/>
        <w:contextualSpacing/>
        <w:rPr>
          <w:rFonts w:ascii="Calibri" w:hAnsi="Calibri" w:cs="Calibri"/>
          <w:szCs w:val="20"/>
        </w:rPr>
      </w:pPr>
      <w:r w:rsidRPr="00F45E76">
        <w:rPr>
          <w:rFonts w:ascii="Calibri" w:hAnsi="Calibri" w:cs="Calibri"/>
          <w:szCs w:val="20"/>
        </w:rPr>
        <w:t>Dispositif défectueux</w:t>
      </w:r>
    </w:p>
    <w:p w14:paraId="1B0D4599" w14:textId="77777777" w:rsidR="001E7AAC" w:rsidRPr="00F45E76" w:rsidRDefault="00343689">
      <w:pPr>
        <w:spacing w:line="276" w:lineRule="auto"/>
        <w:rPr>
          <w:rFonts w:ascii="Calibri" w:hAnsi="Calibri" w:cs="Calibri"/>
          <w:szCs w:val="20"/>
        </w:rPr>
      </w:pPr>
      <w:r w:rsidRPr="00F45E76">
        <w:rPr>
          <w:rFonts w:ascii="Calibri" w:hAnsi="Calibri" w:cs="Calibri"/>
          <w:szCs w:val="20"/>
        </w:rPr>
        <w:t>/sites/{siteId}/devices</w:t>
      </w:r>
    </w:p>
    <w:p w14:paraId="6733B414"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La ressource appareil permet d'accéder à des informations sur les appareils connectés à un site donné. Ces informations sont utiles pour créer des vues du système d'éclairage qui peuvent être présentées aux différents utilisateurs du système. Les utilisateurs peuvent ainsi voir de quels dispositifs le système est constitué, où ils sont situés et quels sont les types de dispositifs.</w:t>
      </w:r>
    </w:p>
    <w:p w14:paraId="459057A1" w14:textId="77777777" w:rsidR="005053CB" w:rsidRPr="00F45E76" w:rsidRDefault="005053CB" w:rsidP="005053CB">
      <w:pPr>
        <w:spacing w:line="276" w:lineRule="auto"/>
        <w:ind w:left="1416"/>
        <w:rPr>
          <w:rFonts w:ascii="Calibri" w:hAnsi="Calibri" w:cs="Calibri"/>
          <w:szCs w:val="20"/>
          <w:lang w:val="fr-BE"/>
        </w:rPr>
      </w:pPr>
    </w:p>
    <w:p w14:paraId="4D7E98B3" w14:textId="77777777" w:rsidR="005053CB" w:rsidRPr="00F45E76" w:rsidRDefault="005053CB" w:rsidP="005053CB">
      <w:pPr>
        <w:spacing w:line="276" w:lineRule="auto"/>
        <w:ind w:left="1416"/>
        <w:rPr>
          <w:rFonts w:ascii="Calibri" w:hAnsi="Calibri" w:cs="Calibri"/>
          <w:szCs w:val="20"/>
          <w:lang w:val="fr-BE"/>
        </w:rPr>
      </w:pPr>
    </w:p>
    <w:p w14:paraId="0CB4E35F"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/sites/{siteId}/devices/count</w:t>
      </w:r>
    </w:p>
    <w:p w14:paraId="12836CE9"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Le "nombre d'appareils" est une mesure représentant le nombre d'appareils connectés à l'éclairage. Il est utile pour évaluer la taille du site par rapport à d'autres sites et sert également d'outil de diagnostic pour déterminer si le système a bien détecté le nombre d'appareils prévu.</w:t>
      </w:r>
    </w:p>
    <w:p w14:paraId="56F5DF5D"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/sites/{siteId}/devices/{deviceId}</w:t>
      </w:r>
    </w:p>
    <w:p w14:paraId="3186DFE2"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La ressource device permet d'accéder à des informations sur un appareil spécifique connecté à un site. Ces informations sont utiles pour établir des liens avec les informations disponibles sur d'autres points de terminaison de l'API. Par exemple, le point de terminaison d'alerte fournit des notifications en cas de problème avec un appareil. Lorsqu'un technicien de maintenance est lié aux informations sur le type d'appareil, il peut obtenir des informations plus détaillées sur l'appareil qu'il doit entretenir et savoir comment effectuer la maintenance.</w:t>
      </w:r>
    </w:p>
    <w:p w14:paraId="1E47A690"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/sites/{siteId}/logs/routerEvent</w:t>
      </w:r>
    </w:p>
    <w:p w14:paraId="3DCDA466"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Fournit les journaux système de tous les groupes de travail du routeur d'éclairage pour un site spécifique.</w:t>
      </w:r>
    </w:p>
    <w:p w14:paraId="1528BED7"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lastRenderedPageBreak/>
        <w:t>/sites/{siteId}/sensors/{sensorId}/mouvements</w:t>
      </w:r>
    </w:p>
    <w:p w14:paraId="572DF327"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Cette ressource fournit des informations sur le taux d'occupation d'un capteur spécifique dans un intervalle de temps donné. Les mouvements sont définis comme toute activité détectée dans la zone de détection des capteurs. Les mouvements se présentent sous la forme d'un déclencheur d'occupation initial, c'est-à-dire lorsqu'une personne pénètre dans la zone de détection d'un capteur et qu'elle se "redéclenche" à partir de la même session d'occupation. Le "redéclenchement" est un événement qui se produit à la fin d'un intervalle de 30 secondes au cours duquel un mouvement a été détecté. La source "/movements" de chaque capteur peut être consultée une par une en utilisant l'identifiant de l'appareil dans les données renvoyées lors de l'extraction de la source "/devices".</w:t>
      </w:r>
    </w:p>
    <w:p w14:paraId="18D61016"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/sites/{siteId}/sensors/{sensorId}/movements/count</w:t>
      </w:r>
    </w:p>
    <w:p w14:paraId="6733EB90"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Cette ressource affiche le nombre total de mouvements d'occupants pour un capteur spécifique dans un intervalle de temps donné. Les mouvements sont définis comme des activités humaines détectées dans la zone de détection des capteurs. Les mouvements se présentent sous la forme d'un déclenchement initial d'occupation, c'est-à-dire lorsqu'une personne entre dans la zone de détection d'un capteur, et d'un redéclenchement à partir de la même session d'occupation. Le "redéclenchement" est un événement de temporisation à la fin d'un intervalle d'une minute au cours duquel un mouvement a été détecté. La source "/movements/count" de chaque capteur peut être consultée une par une en utilisant le "deviceId" dans les données renvoyées en accédant à la source "/devices".</w:t>
      </w:r>
    </w:p>
    <w:p w14:paraId="4DE0EFC5"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/sites/{siteId}/sensors/{sensorId}/occupancy</w:t>
      </w:r>
    </w:p>
    <w:p w14:paraId="495B2717"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Cette ressource fournit l'état d'occupation d'un capteur spécifique à un moment précis. L'occupation est définie comme une période pendant laquelle des mouvements sont détectés de manière répétée dans la zone de détection d'un capteur jusqu'à ce que tous les occupants quittent la zone de détection. La source '/occupancy' de chaque capteur peut être consultée une par une en utilisant le deviceId dans les données renvoyées en interrogeant la source '/devices'.</w:t>
      </w:r>
    </w:p>
    <w:p w14:paraId="48F784FB" w14:textId="77777777" w:rsidR="00B87F95" w:rsidRPr="00F45E76" w:rsidRDefault="00B87F95" w:rsidP="00B87F95">
      <w:pPr>
        <w:pStyle w:val="ListParagraph"/>
        <w:spacing w:after="160" w:line="276" w:lineRule="auto"/>
        <w:contextualSpacing/>
        <w:rPr>
          <w:rFonts w:ascii="Calibri" w:hAnsi="Calibri" w:cs="Calibri"/>
          <w:szCs w:val="20"/>
          <w:lang w:val="fr-BE"/>
        </w:rPr>
      </w:pPr>
    </w:p>
    <w:p w14:paraId="5AB5730A" w14:textId="77777777" w:rsidR="001E7AAC" w:rsidRPr="00F45E76" w:rsidRDefault="00343689">
      <w:pPr>
        <w:pStyle w:val="Heading2"/>
        <w:tabs>
          <w:tab w:val="num" w:pos="576"/>
        </w:tabs>
        <w:spacing w:before="240" w:after="60" w:line="360" w:lineRule="auto"/>
        <w:ind w:left="576" w:hanging="576"/>
        <w:rPr>
          <w:rFonts w:ascii="Calibri" w:hAnsi="Calibri" w:cs="Calibri"/>
          <w:color w:val="000000"/>
          <w:sz w:val="20"/>
          <w:szCs w:val="20"/>
          <w:lang w:val="fr-BE"/>
        </w:rPr>
      </w:pPr>
      <w:bookmarkStart w:id="76" w:name="_Toc134685960"/>
      <w:r w:rsidRPr="00F45E76">
        <w:rPr>
          <w:rFonts w:ascii="Calibri" w:hAnsi="Calibri" w:cs="Calibri"/>
          <w:color w:val="000000"/>
          <w:sz w:val="20"/>
          <w:szCs w:val="20"/>
          <w:lang w:val="fr-BE"/>
        </w:rPr>
        <w:t>Suivi et maintenance avec les services numériques</w:t>
      </w:r>
      <w:bookmarkEnd w:id="76"/>
      <w:r w:rsidRPr="00F45E76">
        <w:rPr>
          <w:rFonts w:ascii="Calibri" w:hAnsi="Calibri" w:cs="Calibri"/>
          <w:color w:val="000000"/>
          <w:sz w:val="20"/>
          <w:szCs w:val="20"/>
        </w:rPr>
        <w:fldChar w:fldCharType="begin"/>
      </w:r>
      <w:r w:rsidRPr="00F45E76">
        <w:rPr>
          <w:rFonts w:ascii="Calibri" w:hAnsi="Calibri" w:cs="Calibri"/>
          <w:color w:val="000000"/>
          <w:sz w:val="20"/>
          <w:szCs w:val="20"/>
          <w:lang w:val="fr-BE"/>
        </w:rPr>
        <w:instrText xml:space="preserve"> XE "Safety" </w:instrText>
      </w:r>
      <w:r w:rsidRPr="00F45E76">
        <w:rPr>
          <w:rFonts w:ascii="Calibri" w:hAnsi="Calibri" w:cs="Calibri"/>
          <w:color w:val="000000"/>
          <w:sz w:val="20"/>
          <w:szCs w:val="20"/>
        </w:rPr>
        <w:fldChar w:fldCharType="end"/>
      </w:r>
      <w:r w:rsidRPr="00F45E76">
        <w:rPr>
          <w:rFonts w:ascii="Calibri" w:hAnsi="Calibri" w:cs="Calibri"/>
          <w:color w:val="000000"/>
          <w:sz w:val="20"/>
          <w:szCs w:val="20"/>
        </w:rPr>
        <w:fldChar w:fldCharType="begin"/>
      </w:r>
      <w:r w:rsidRPr="00F45E76">
        <w:rPr>
          <w:rFonts w:ascii="Calibri" w:hAnsi="Calibri" w:cs="Calibri"/>
          <w:color w:val="000000"/>
          <w:sz w:val="20"/>
          <w:szCs w:val="20"/>
          <w:lang w:val="fr-BE"/>
        </w:rPr>
        <w:instrText xml:space="preserve"> XE "warnings" </w:instrText>
      </w:r>
      <w:r w:rsidRPr="00F45E76">
        <w:rPr>
          <w:rFonts w:ascii="Calibri" w:hAnsi="Calibri" w:cs="Calibri"/>
          <w:color w:val="000000"/>
          <w:sz w:val="20"/>
          <w:szCs w:val="20"/>
        </w:rPr>
        <w:fldChar w:fldCharType="end"/>
      </w:r>
    </w:p>
    <w:p w14:paraId="7E0B2903"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 xml:space="preserve">Un service de surveillance numérique doit permettre la surveillance en temps réel et l'assistance à distance du système d'éclairage via un dispositif web, tel que les PC, les Mac, les tablettes </w:t>
      </w:r>
      <w:r w:rsidR="00DE421B" w:rsidRPr="00F45E76">
        <w:rPr>
          <w:rFonts w:ascii="Calibri" w:hAnsi="Calibri" w:cs="Calibri"/>
          <w:szCs w:val="20"/>
          <w:lang w:val="fr-BE"/>
        </w:rPr>
        <w:t xml:space="preserve">et les téléphones. Le service est un </w:t>
      </w:r>
      <w:r w:rsidRPr="00F45E76">
        <w:rPr>
          <w:rFonts w:ascii="Calibri" w:hAnsi="Calibri" w:cs="Calibri"/>
          <w:szCs w:val="20"/>
          <w:lang w:val="fr-BE"/>
        </w:rPr>
        <w:t>système basé sur l'informatique en nuage et se compose d'une interface de navigateur web et d'une interface API.</w:t>
      </w:r>
    </w:p>
    <w:p w14:paraId="0D3144E4"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L'interface web doit inclure des tableaux de bord et des plans d'étage graphiques afin que les utilisateurs puissent rapidement et facilement suivre l'état de leur site. Le plan d'étage doit inclure des vues en 3D du bâtiment avec la possibilité pour l'utilisateur d'effectuer des panoramiques, des inclinaisons et des zooms dans l'espace virtuel.</w:t>
      </w:r>
    </w:p>
    <w:p w14:paraId="362C886A"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Les utilisateurs doivent pouvoir s'abonner et se désabonner des messages électroniques via l'interface web.</w:t>
      </w:r>
    </w:p>
    <w:p w14:paraId="657A1D14"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L'accès à l'interface web et aux API est crypté et authentifié afin que les personnes non autorisées ne puissent pas accéder aux données ou les lire.</w:t>
      </w:r>
    </w:p>
    <w:p w14:paraId="18BA688D"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 xml:space="preserve">Les services sont activés en connectant les routeurs de contrôle de l'éclairage à une passerelle cloud, puis en connectant la passerelle cloud à une infrastructure cloud. Le rôle des routeurs est de contrôler le système d'éclairage DALI composé de luminaires, de détecteurs de présence, de boutons-poussoirs, etc. Le rôle de la passerelle en nuage est de récupérer en toute sécurité les données collectées par les routeurs et de les envoyer à l'infrastructure en nuage. L'infrastructure </w:t>
      </w:r>
      <w:r w:rsidR="00DE421B" w:rsidRPr="00F45E76">
        <w:rPr>
          <w:rFonts w:ascii="Calibri" w:hAnsi="Calibri" w:cs="Calibri"/>
          <w:szCs w:val="20"/>
          <w:lang w:val="fr-BE"/>
        </w:rPr>
        <w:t xml:space="preserve">en nuage </w:t>
      </w:r>
      <w:r w:rsidRPr="00F45E76">
        <w:rPr>
          <w:rFonts w:ascii="Calibri" w:hAnsi="Calibri" w:cs="Calibri"/>
          <w:szCs w:val="20"/>
          <w:lang w:val="fr-BE"/>
        </w:rPr>
        <w:t>doit être l'endroit où les données sont stockées et traitées en toute sécurité.</w:t>
      </w:r>
    </w:p>
    <w:p w14:paraId="4249AC5C"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La passerelle cloud doit utiliser des réseaux Ethernet ou sans fil standard pour communiquer.</w:t>
      </w:r>
    </w:p>
    <w:p w14:paraId="1F6615AC"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 xml:space="preserve">Le service doit pouvoir utiliser des tunnels VPN pour l'assistance à distance. La solution de tunnel doit être testée par une tierce partie et faire l'objet d'un audit selon la norme d'assurance ISAE3000. L'accès doit faire l'objet d'une authentification à deux facteurs, par exemple une clé physique ou logicielle et un mot de passe sécurisé. Seules les technologies standard et éprouvées telles que le système </w:t>
      </w:r>
      <w:r w:rsidRPr="00F45E76">
        <w:rPr>
          <w:rFonts w:ascii="Calibri" w:hAnsi="Calibri" w:cs="Calibri"/>
          <w:szCs w:val="20"/>
          <w:lang w:val="fr-BE"/>
        </w:rPr>
        <w:lastRenderedPageBreak/>
        <w:t>cryptographique RSA, le cryptage AES, l'échange de clés Diffie-Hellman et les sessions TLS doivent être utilisées.</w:t>
      </w:r>
    </w:p>
    <w:p w14:paraId="2A5A2F91" w14:textId="77777777" w:rsidR="00B87F95" w:rsidRPr="00F45E76" w:rsidRDefault="00B87F95" w:rsidP="00B87F95">
      <w:pPr>
        <w:pStyle w:val="ListParagraph"/>
        <w:spacing w:after="160" w:line="276" w:lineRule="auto"/>
        <w:contextualSpacing/>
        <w:rPr>
          <w:rFonts w:ascii="Calibri" w:hAnsi="Calibri" w:cs="Calibri"/>
          <w:szCs w:val="20"/>
          <w:lang w:val="fr-BE"/>
        </w:rPr>
      </w:pPr>
    </w:p>
    <w:p w14:paraId="60DF9D79" w14:textId="77777777" w:rsidR="001E7AAC" w:rsidRPr="00F45E76" w:rsidRDefault="00343689">
      <w:pPr>
        <w:pStyle w:val="Heading2"/>
        <w:tabs>
          <w:tab w:val="num" w:pos="576"/>
        </w:tabs>
        <w:spacing w:before="240" w:after="60" w:line="360" w:lineRule="auto"/>
        <w:ind w:left="576" w:hanging="576"/>
        <w:rPr>
          <w:rFonts w:ascii="Calibri" w:hAnsi="Calibri" w:cs="Calibri"/>
          <w:color w:val="000000"/>
          <w:sz w:val="20"/>
          <w:szCs w:val="20"/>
          <w:lang w:val="fr-BE"/>
        </w:rPr>
      </w:pPr>
      <w:bookmarkStart w:id="77" w:name="_Toc134685961"/>
      <w:r w:rsidRPr="00F45E76">
        <w:rPr>
          <w:rFonts w:ascii="Calibri" w:hAnsi="Calibri" w:cs="Calibri"/>
          <w:color w:val="000000"/>
          <w:sz w:val="20"/>
          <w:szCs w:val="20"/>
          <w:lang w:val="fr-BE"/>
        </w:rPr>
        <w:t xml:space="preserve">Données d'intégration de systèmes tiers </w:t>
      </w:r>
      <w:r w:rsidR="00771E6B" w:rsidRPr="00F45E76">
        <w:rPr>
          <w:rFonts w:ascii="Calibri" w:hAnsi="Calibri" w:cs="Calibri"/>
          <w:color w:val="000000"/>
          <w:sz w:val="20"/>
          <w:szCs w:val="20"/>
          <w:lang w:val="fr-BE"/>
        </w:rPr>
        <w:t xml:space="preserve">(données de fréquentation) </w:t>
      </w:r>
      <w:bookmarkEnd w:id="77"/>
      <w:r w:rsidRPr="00F45E76">
        <w:rPr>
          <w:rFonts w:ascii="Calibri" w:hAnsi="Calibri" w:cs="Calibri"/>
          <w:color w:val="000000"/>
          <w:sz w:val="20"/>
          <w:szCs w:val="20"/>
        </w:rPr>
        <w:fldChar w:fldCharType="begin"/>
      </w:r>
      <w:r w:rsidRPr="00F45E76">
        <w:rPr>
          <w:rFonts w:ascii="Calibri" w:hAnsi="Calibri" w:cs="Calibri"/>
          <w:color w:val="000000"/>
          <w:sz w:val="20"/>
          <w:szCs w:val="20"/>
          <w:lang w:val="fr-BE"/>
        </w:rPr>
        <w:instrText xml:space="preserve"> XE "Safety" </w:instrText>
      </w:r>
      <w:r w:rsidRPr="00F45E76">
        <w:rPr>
          <w:rFonts w:ascii="Calibri" w:hAnsi="Calibri" w:cs="Calibri"/>
          <w:color w:val="000000"/>
          <w:sz w:val="20"/>
          <w:szCs w:val="20"/>
        </w:rPr>
        <w:fldChar w:fldCharType="end"/>
      </w:r>
      <w:r w:rsidRPr="00F45E76">
        <w:rPr>
          <w:rFonts w:ascii="Calibri" w:hAnsi="Calibri" w:cs="Calibri"/>
          <w:color w:val="000000"/>
          <w:sz w:val="20"/>
          <w:szCs w:val="20"/>
        </w:rPr>
        <w:fldChar w:fldCharType="begin"/>
      </w:r>
      <w:r w:rsidRPr="00F45E76">
        <w:rPr>
          <w:rFonts w:ascii="Calibri" w:hAnsi="Calibri" w:cs="Calibri"/>
          <w:color w:val="000000"/>
          <w:sz w:val="20"/>
          <w:szCs w:val="20"/>
          <w:lang w:val="fr-BE"/>
        </w:rPr>
        <w:instrText xml:space="preserve"> XE "warnings" </w:instrText>
      </w:r>
      <w:r w:rsidRPr="00F45E76">
        <w:rPr>
          <w:rFonts w:ascii="Calibri" w:hAnsi="Calibri" w:cs="Calibri"/>
          <w:color w:val="000000"/>
          <w:sz w:val="20"/>
          <w:szCs w:val="20"/>
        </w:rPr>
        <w:fldChar w:fldCharType="end"/>
      </w:r>
    </w:p>
    <w:p w14:paraId="7DA915F4"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Comme le système de contrôle de l'éclairage collecte toutes les données, la solution peut collecter, stocker, traiter et exposer les données pertinentes à des systèmes tiers.</w:t>
      </w:r>
    </w:p>
    <w:p w14:paraId="5ABC1A2A"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 xml:space="preserve">Par exemple, la solution peut collecter, traiter et visualiser les données d'occupation par le biais d'une API, via l'instance </w:t>
      </w:r>
      <w:r w:rsidR="00DE421B" w:rsidRPr="00F45E76">
        <w:rPr>
          <w:rFonts w:ascii="Calibri" w:hAnsi="Calibri" w:cs="Calibri"/>
          <w:szCs w:val="20"/>
          <w:lang w:val="fr-BE"/>
        </w:rPr>
        <w:t>en nuage</w:t>
      </w:r>
      <w:r w:rsidRPr="00F45E76">
        <w:rPr>
          <w:rFonts w:ascii="Calibri" w:hAnsi="Calibri" w:cs="Calibri"/>
          <w:szCs w:val="20"/>
          <w:lang w:val="fr-BE"/>
        </w:rPr>
        <w:t>. Pour plus de détails, voir la section 4.4.</w:t>
      </w:r>
    </w:p>
    <w:p w14:paraId="7D44A614"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Ces données peuvent être utilisées, entre autres, aux fins suivantes</w:t>
      </w:r>
    </w:p>
    <w:p w14:paraId="4DA451E3" w14:textId="77777777" w:rsidR="001E7AAC" w:rsidRPr="00F45E76" w:rsidRDefault="00343689">
      <w:pPr>
        <w:pStyle w:val="ListParagraph"/>
        <w:numPr>
          <w:ilvl w:val="0"/>
          <w:numId w:val="27"/>
        </w:numPr>
        <w:spacing w:after="160" w:line="276" w:lineRule="auto"/>
        <w:contextualSpacing/>
        <w:rPr>
          <w:rFonts w:ascii="Calibri" w:hAnsi="Calibri" w:cs="Calibri"/>
          <w:szCs w:val="20"/>
          <w:lang w:val="fr-BE"/>
        </w:rPr>
      </w:pPr>
      <w:r w:rsidRPr="00F45E76">
        <w:rPr>
          <w:rFonts w:ascii="Calibri" w:hAnsi="Calibri" w:cs="Calibri"/>
          <w:szCs w:val="20"/>
          <w:lang w:val="fr-BE"/>
        </w:rPr>
        <w:t>Créer une carte thermique du taux d'utilisation</w:t>
      </w:r>
    </w:p>
    <w:p w14:paraId="33E65EC9" w14:textId="77777777" w:rsidR="001E7AAC" w:rsidRPr="00F45E76" w:rsidRDefault="00343689">
      <w:pPr>
        <w:pStyle w:val="ListParagraph"/>
        <w:numPr>
          <w:ilvl w:val="0"/>
          <w:numId w:val="27"/>
        </w:numPr>
        <w:spacing w:after="160" w:line="276" w:lineRule="auto"/>
        <w:contextualSpacing/>
        <w:rPr>
          <w:rFonts w:ascii="Calibri" w:hAnsi="Calibri" w:cs="Calibri"/>
          <w:szCs w:val="20"/>
        </w:rPr>
      </w:pPr>
      <w:r w:rsidRPr="00F45E76">
        <w:rPr>
          <w:rFonts w:ascii="Calibri" w:hAnsi="Calibri" w:cs="Calibri"/>
          <w:szCs w:val="20"/>
        </w:rPr>
        <w:t>Amélioration du CVC</w:t>
      </w:r>
    </w:p>
    <w:p w14:paraId="27CF1F63" w14:textId="77777777" w:rsidR="001E7AAC" w:rsidRPr="00F45E76" w:rsidRDefault="00343689">
      <w:pPr>
        <w:pStyle w:val="ListParagraph"/>
        <w:numPr>
          <w:ilvl w:val="0"/>
          <w:numId w:val="27"/>
        </w:numPr>
        <w:spacing w:after="160" w:line="276" w:lineRule="auto"/>
        <w:contextualSpacing/>
        <w:rPr>
          <w:rFonts w:ascii="Calibri" w:hAnsi="Calibri" w:cs="Calibri"/>
          <w:szCs w:val="20"/>
          <w:lang w:val="fr-BE"/>
        </w:rPr>
      </w:pPr>
      <w:r w:rsidRPr="00F45E76">
        <w:rPr>
          <w:rFonts w:ascii="Calibri" w:hAnsi="Calibri" w:cs="Calibri"/>
          <w:szCs w:val="20"/>
          <w:lang w:val="fr-BE"/>
        </w:rPr>
        <w:t>Intégration avec les services de navigation intérieure et de réservation de chambres</w:t>
      </w:r>
    </w:p>
    <w:p w14:paraId="4FF3CEB0" w14:textId="77777777" w:rsidR="00771E6B" w:rsidRPr="00F45E76" w:rsidRDefault="00672EAB" w:rsidP="00771E6B">
      <w:pPr>
        <w:pStyle w:val="ListParagraph"/>
        <w:spacing w:after="160" w:line="276" w:lineRule="auto"/>
        <w:contextualSpacing/>
        <w:rPr>
          <w:rFonts w:ascii="Calibri" w:hAnsi="Calibri" w:cs="Calibri"/>
          <w:szCs w:val="20"/>
          <w:lang w:val="fr-BE"/>
        </w:rPr>
      </w:pPr>
      <w:r w:rsidRPr="00F45E76">
        <w:rPr>
          <w:rFonts w:ascii="Calibri" w:hAnsi="Calibri" w:cs="Calibri"/>
          <w:szCs w:val="20"/>
          <w:lang w:val="fr-BE"/>
        </w:rPr>
        <w:br w:type="page"/>
      </w:r>
    </w:p>
    <w:p w14:paraId="574D18D7" w14:textId="77777777" w:rsidR="001E7AAC" w:rsidRPr="00F45E76" w:rsidRDefault="00343689">
      <w:pPr>
        <w:pStyle w:val="Heading2"/>
        <w:tabs>
          <w:tab w:val="num" w:pos="576"/>
        </w:tabs>
        <w:spacing w:before="240" w:after="60" w:line="360" w:lineRule="auto"/>
        <w:ind w:left="576" w:hanging="576"/>
        <w:rPr>
          <w:rFonts w:ascii="Calibri" w:hAnsi="Calibri" w:cs="Calibri"/>
          <w:color w:val="000000"/>
          <w:sz w:val="20"/>
          <w:szCs w:val="20"/>
        </w:rPr>
      </w:pPr>
      <w:bookmarkStart w:id="78" w:name="_Toc134685962"/>
      <w:r w:rsidRPr="00F45E76">
        <w:rPr>
          <w:rFonts w:ascii="Calibri" w:hAnsi="Calibri" w:cs="Calibri"/>
          <w:color w:val="000000"/>
          <w:sz w:val="20"/>
          <w:szCs w:val="20"/>
        </w:rPr>
        <w:lastRenderedPageBreak/>
        <w:t>Sécurité, données, vie privée</w:t>
      </w:r>
      <w:bookmarkEnd w:id="78"/>
      <w:r w:rsidRPr="00F45E76">
        <w:rPr>
          <w:rFonts w:ascii="Calibri" w:hAnsi="Calibri" w:cs="Calibri"/>
          <w:color w:val="000000"/>
          <w:sz w:val="20"/>
          <w:szCs w:val="20"/>
        </w:rPr>
        <w:fldChar w:fldCharType="begin"/>
      </w:r>
      <w:r w:rsidRPr="00F45E76">
        <w:rPr>
          <w:rFonts w:ascii="Calibri" w:hAnsi="Calibri" w:cs="Calibri"/>
          <w:color w:val="000000"/>
          <w:sz w:val="20"/>
          <w:szCs w:val="20"/>
        </w:rPr>
        <w:instrText xml:space="preserve"> XE "Safety" </w:instrText>
      </w:r>
      <w:r w:rsidRPr="00F45E76">
        <w:rPr>
          <w:rFonts w:ascii="Calibri" w:hAnsi="Calibri" w:cs="Calibri"/>
          <w:color w:val="000000"/>
          <w:sz w:val="20"/>
          <w:szCs w:val="20"/>
        </w:rPr>
        <w:fldChar w:fldCharType="end"/>
      </w:r>
      <w:r w:rsidRPr="00F45E76">
        <w:rPr>
          <w:rFonts w:ascii="Calibri" w:hAnsi="Calibri" w:cs="Calibri"/>
          <w:color w:val="000000"/>
          <w:sz w:val="20"/>
          <w:szCs w:val="20"/>
        </w:rPr>
        <w:fldChar w:fldCharType="begin"/>
      </w:r>
      <w:r w:rsidRPr="00F45E76">
        <w:rPr>
          <w:rFonts w:ascii="Calibri" w:hAnsi="Calibri" w:cs="Calibri"/>
          <w:color w:val="000000"/>
          <w:sz w:val="20"/>
          <w:szCs w:val="20"/>
        </w:rPr>
        <w:instrText xml:space="preserve"> XE "warnings" </w:instrText>
      </w:r>
      <w:r w:rsidRPr="00F45E76">
        <w:rPr>
          <w:rFonts w:ascii="Calibri" w:hAnsi="Calibri" w:cs="Calibri"/>
          <w:color w:val="000000"/>
          <w:sz w:val="20"/>
          <w:szCs w:val="20"/>
        </w:rPr>
        <w:fldChar w:fldCharType="end"/>
      </w:r>
    </w:p>
    <w:p w14:paraId="43BEE751" w14:textId="77777777" w:rsidR="001E7AAC" w:rsidRPr="00F45E76" w:rsidRDefault="00343689">
      <w:pPr>
        <w:spacing w:line="276" w:lineRule="auto"/>
        <w:rPr>
          <w:rFonts w:ascii="Calibri" w:hAnsi="Calibri" w:cs="Calibri"/>
          <w:szCs w:val="20"/>
          <w:lang w:val="nl-NL"/>
        </w:rPr>
      </w:pPr>
      <w:r w:rsidRPr="00F45E76">
        <w:rPr>
          <w:rFonts w:ascii="Calibri" w:hAnsi="Calibri" w:cs="Calibri"/>
          <w:szCs w:val="20"/>
          <w:lang w:val="nl-NL"/>
        </w:rPr>
        <w:t>1. Les principes</w:t>
      </w:r>
    </w:p>
    <w:p w14:paraId="0DBCE7E5"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I. Le règlement général sur la protection des données (RGPD) doit être strictement respecté en matière de protection de la vie privée.</w:t>
      </w:r>
    </w:p>
    <w:p w14:paraId="2318EB06"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II. Préconfiguration : Les passerelles en nuage devraient être préconfigurées de manière à ne pouvoir accéder, collecter, stocker et transmettre que le site auquel elles sont destinées.</w:t>
      </w:r>
    </w:p>
    <w:p w14:paraId="0DFD0CD1"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III. Cryptage : Toutes les données transmises devraient être systématiquement cryptées à l'aide de TLS 1.2.</w:t>
      </w:r>
    </w:p>
    <w:p w14:paraId="3FE153EA"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 xml:space="preserve">IV. Intégrité des données : Outre le cryptage, il convient d'utiliser les services Web d'Amazon (AWS) de qualité commerciale pour garantir l'intégrité des données de l'infrastructure </w:t>
      </w:r>
      <w:r w:rsidR="00DE421B" w:rsidRPr="00F45E76">
        <w:rPr>
          <w:rFonts w:ascii="Calibri" w:hAnsi="Calibri" w:cs="Calibri"/>
          <w:szCs w:val="20"/>
          <w:lang w:val="fr-BE"/>
        </w:rPr>
        <w:t>en nuage.</w:t>
      </w:r>
    </w:p>
    <w:p w14:paraId="425D155E"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 xml:space="preserve">V. Authentification : Seules les entités et les personnes </w:t>
      </w:r>
      <w:r w:rsidR="00DE421B" w:rsidRPr="00F45E76">
        <w:rPr>
          <w:rFonts w:ascii="Calibri" w:hAnsi="Calibri" w:cs="Calibri"/>
          <w:szCs w:val="20"/>
          <w:lang w:val="fr-BE"/>
        </w:rPr>
        <w:t xml:space="preserve">authentifiées </w:t>
      </w:r>
      <w:r w:rsidRPr="00F45E76">
        <w:rPr>
          <w:rFonts w:ascii="Calibri" w:hAnsi="Calibri" w:cs="Calibri"/>
          <w:szCs w:val="20"/>
          <w:lang w:val="fr-BE"/>
        </w:rPr>
        <w:t>peuvent accéder aux données et aux services. L'authentification doit être "en liste blanche" par défaut, ce qui signifie qu'aucune personne ou entité n'a le droit d'accéder aux données et aux services par défaut. La liste d'authentification est basée sur la version 4 de la signature AWS.</w:t>
      </w:r>
    </w:p>
    <w:p w14:paraId="08099D6E" w14:textId="77777777" w:rsidR="00672EAB" w:rsidRPr="00F45E76" w:rsidRDefault="00672EAB" w:rsidP="005053CB">
      <w:pPr>
        <w:spacing w:line="276" w:lineRule="auto"/>
        <w:rPr>
          <w:rFonts w:ascii="Calibri" w:hAnsi="Calibri" w:cs="Calibri"/>
          <w:szCs w:val="20"/>
          <w:lang w:val="fr-BE"/>
        </w:rPr>
      </w:pPr>
    </w:p>
    <w:p w14:paraId="73E9361C"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2. Transfert de données</w:t>
      </w:r>
    </w:p>
    <w:p w14:paraId="54CDD65E"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 xml:space="preserve">Le transfert de données entre le client et le </w:t>
      </w:r>
      <w:r w:rsidR="00DE421B" w:rsidRPr="00F45E76">
        <w:rPr>
          <w:rFonts w:ascii="Calibri" w:hAnsi="Calibri" w:cs="Calibri"/>
          <w:szCs w:val="20"/>
          <w:lang w:val="fr-BE"/>
        </w:rPr>
        <w:t xml:space="preserve">nuage </w:t>
      </w:r>
      <w:r w:rsidRPr="00F45E76">
        <w:rPr>
          <w:rFonts w:ascii="Calibri" w:hAnsi="Calibri" w:cs="Calibri"/>
          <w:szCs w:val="20"/>
          <w:lang w:val="fr-BE"/>
        </w:rPr>
        <w:t>doit être sécurisé à l'aide du protocole HTTPS. La seule destination admissible des données est l'</w:t>
      </w:r>
      <w:r w:rsidR="00DE421B" w:rsidRPr="00F45E76">
        <w:rPr>
          <w:rFonts w:ascii="Calibri" w:hAnsi="Calibri" w:cs="Calibri"/>
          <w:szCs w:val="20"/>
          <w:lang w:val="fr-BE"/>
        </w:rPr>
        <w:t xml:space="preserve">infrastructure en nuage du </w:t>
      </w:r>
      <w:r w:rsidRPr="00F45E76">
        <w:rPr>
          <w:rFonts w:ascii="Calibri" w:hAnsi="Calibri" w:cs="Calibri"/>
          <w:szCs w:val="20"/>
          <w:lang w:val="fr-BE"/>
        </w:rPr>
        <w:t xml:space="preserve">fabricant. Pour garantir l'intégrité du transfert de données de la passerelle cloud vers le </w:t>
      </w:r>
      <w:r w:rsidR="00DE421B" w:rsidRPr="00F45E76">
        <w:rPr>
          <w:rFonts w:ascii="Calibri" w:hAnsi="Calibri" w:cs="Calibri"/>
          <w:szCs w:val="20"/>
          <w:lang w:val="fr-BE"/>
        </w:rPr>
        <w:t>cloud</w:t>
      </w:r>
      <w:r w:rsidRPr="00F45E76">
        <w:rPr>
          <w:rFonts w:ascii="Calibri" w:hAnsi="Calibri" w:cs="Calibri"/>
          <w:szCs w:val="20"/>
          <w:lang w:val="fr-BE"/>
        </w:rPr>
        <w:t>, toutes les transactions et les parties impliquées doivent être systématiquement vérifiées avant l'envoi des données.</w:t>
      </w:r>
    </w:p>
    <w:p w14:paraId="77A5BA46" w14:textId="77777777" w:rsidR="00672EAB" w:rsidRPr="00F45E76" w:rsidRDefault="00672EAB" w:rsidP="005053CB">
      <w:pPr>
        <w:spacing w:line="276" w:lineRule="auto"/>
        <w:rPr>
          <w:rFonts w:ascii="Calibri" w:hAnsi="Calibri" w:cs="Calibri"/>
          <w:szCs w:val="20"/>
          <w:lang w:val="fr-BE"/>
        </w:rPr>
      </w:pPr>
    </w:p>
    <w:p w14:paraId="2BE7FF60"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 xml:space="preserve">3. </w:t>
      </w:r>
      <w:r w:rsidR="00DE421B" w:rsidRPr="00F45E76">
        <w:rPr>
          <w:rFonts w:ascii="Calibri" w:hAnsi="Calibri" w:cs="Calibri"/>
          <w:szCs w:val="20"/>
          <w:lang w:val="fr-BE"/>
        </w:rPr>
        <w:t>Confidentialité des données</w:t>
      </w:r>
    </w:p>
    <w:p w14:paraId="7E3CC7BC"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Le prestataire de services et le fabricant ne doivent pas collecter, stocker ou utiliser des données qui permettent directement ou indirectement d'identifier une personne dans un bâtiment. Toutes les données collectées doivent être anonymes et ne pas permettre de remonter à des individus.</w:t>
      </w:r>
    </w:p>
    <w:p w14:paraId="7CC76A89" w14:textId="77777777" w:rsidR="005053CB" w:rsidRPr="00F45E76" w:rsidRDefault="005053CB" w:rsidP="005053CB">
      <w:pPr>
        <w:spacing w:line="276" w:lineRule="auto"/>
        <w:rPr>
          <w:rFonts w:ascii="Calibri" w:hAnsi="Calibri" w:cs="Calibri"/>
          <w:szCs w:val="20"/>
          <w:lang w:val="fr-BE"/>
        </w:rPr>
      </w:pPr>
    </w:p>
    <w:p w14:paraId="094EF1B3"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4. Lieu de stockage des données</w:t>
      </w:r>
    </w:p>
    <w:p w14:paraId="349B111B" w14:textId="77777777" w:rsidR="001E7AAC" w:rsidRPr="00F45E76" w:rsidRDefault="00DE421B">
      <w:pPr>
        <w:spacing w:line="276" w:lineRule="auto"/>
        <w:rPr>
          <w:rFonts w:ascii="Calibri" w:hAnsi="Calibri" w:cs="Calibri"/>
          <w:szCs w:val="20"/>
          <w:lang w:val="fr-BE"/>
        </w:rPr>
      </w:pPr>
      <w:r w:rsidRPr="00F45E76">
        <w:rPr>
          <w:rFonts w:ascii="Calibri" w:hAnsi="Calibri" w:cs="Calibri"/>
          <w:szCs w:val="20"/>
          <w:lang w:val="fr-BE"/>
        </w:rPr>
        <w:t>Les serveurs en nuage utilisés doivent être situés dans l'UE par défaut. D'autres emplacements devraient être disponibles sur demande.</w:t>
      </w:r>
    </w:p>
    <w:p w14:paraId="3BEC11AD" w14:textId="77777777" w:rsidR="005053CB" w:rsidRPr="00F45E76" w:rsidRDefault="005053CB" w:rsidP="005053CB">
      <w:pPr>
        <w:spacing w:line="276" w:lineRule="auto"/>
        <w:rPr>
          <w:rFonts w:ascii="Calibri" w:hAnsi="Calibri" w:cs="Calibri"/>
          <w:szCs w:val="20"/>
          <w:lang w:val="fr-BE"/>
        </w:rPr>
      </w:pPr>
    </w:p>
    <w:p w14:paraId="6A6EDDA8" w14:textId="77777777" w:rsidR="001E7AAC" w:rsidRPr="00F45E76" w:rsidRDefault="00343689">
      <w:pPr>
        <w:spacing w:line="276" w:lineRule="auto"/>
        <w:rPr>
          <w:rFonts w:ascii="Calibri" w:hAnsi="Calibri" w:cs="Calibri"/>
          <w:szCs w:val="20"/>
          <w:lang w:val="fr-BE"/>
        </w:rPr>
      </w:pPr>
      <w:r w:rsidRPr="00F45E76">
        <w:rPr>
          <w:rFonts w:ascii="Calibri" w:hAnsi="Calibri" w:cs="Calibri"/>
          <w:szCs w:val="20"/>
          <w:lang w:val="fr-BE"/>
        </w:rPr>
        <w:t>5. Propriété des données</w:t>
      </w:r>
    </w:p>
    <w:p w14:paraId="3A3A5EA2" w14:textId="77777777" w:rsidR="001E7AAC" w:rsidRPr="006A21D2" w:rsidRDefault="00343689">
      <w:pPr>
        <w:spacing w:line="276" w:lineRule="auto"/>
        <w:rPr>
          <w:rFonts w:ascii="Calibri" w:hAnsi="Calibri" w:cs="Calibri"/>
          <w:szCs w:val="20"/>
          <w:lang w:val="fr-BE"/>
        </w:rPr>
      </w:pPr>
      <w:r w:rsidRPr="00F45E76">
        <w:rPr>
          <w:rFonts w:ascii="Calibri" w:hAnsi="Calibri" w:cs="Calibri"/>
          <w:szCs w:val="20"/>
          <w:lang w:val="fr-BE"/>
        </w:rPr>
        <w:t>Ni le fournisseur de services ni le fabricant ne peuvent revendiquer la propriété des données collectées.</w:t>
      </w:r>
    </w:p>
    <w:p w14:paraId="6C4D3634" w14:textId="77777777" w:rsidR="00171349" w:rsidRPr="006A21D2" w:rsidRDefault="00171349" w:rsidP="009E3A80">
      <w:pPr>
        <w:pStyle w:val="BodyTextIndent"/>
        <w:spacing w:after="0"/>
        <w:ind w:left="0"/>
        <w:rPr>
          <w:rFonts w:ascii="Calibri" w:hAnsi="Calibri" w:cs="Calibri"/>
          <w:szCs w:val="20"/>
          <w:lang w:val="fr-BE"/>
        </w:rPr>
      </w:pPr>
    </w:p>
    <w:sectPr w:rsidR="00171349" w:rsidRPr="006A21D2" w:rsidSect="008312D6">
      <w:headerReference w:type="even" r:id="rId13"/>
      <w:headerReference w:type="default" r:id="rId14"/>
      <w:footerReference w:type="even" r:id="rId15"/>
      <w:footerReference w:type="default" r:id="rId16"/>
      <w:pgSz w:w="11904" w:h="16836" w:code="9"/>
      <w:pgMar w:top="1276" w:right="1418" w:bottom="1276" w:left="1418" w:header="709" w:footer="709" w:gutter="56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1B844" w14:textId="77777777" w:rsidR="00544E2F" w:rsidRDefault="00544E2F">
      <w:r>
        <w:separator/>
      </w:r>
    </w:p>
  </w:endnote>
  <w:endnote w:type="continuationSeparator" w:id="0">
    <w:p w14:paraId="34011204" w14:textId="77777777" w:rsidR="00544E2F" w:rsidRDefault="00544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503020202020204"/>
    <w:charset w:val="00"/>
    <w:family w:val="swiss"/>
    <w:pitch w:val="variable"/>
    <w:sig w:usb0="80000287" w:usb1="00000000" w:usb2="00000000" w:usb3="00000000" w:csb0="0000000F" w:csb1="00000000"/>
  </w:font>
  <w:font w:name="DINPro-Light">
    <w:altName w:val="Times New Roman"/>
    <w:panose1 w:val="020B0504020101010102"/>
    <w:charset w:val="00"/>
    <w:family w:val="swiss"/>
    <w:notTrueType/>
    <w:pitch w:val="variable"/>
    <w:sig w:usb0="A00002BF" w:usb1="4000207B" w:usb2="00000000" w:usb3="00000000" w:csb0="0000009F" w:csb1="00000000"/>
  </w:font>
  <w:font w:name="DINPro-Medium">
    <w:altName w:val="Times New Roman"/>
    <w:panose1 w:val="020B0604020101020102"/>
    <w:charset w:val="00"/>
    <w:family w:val="swiss"/>
    <w:notTrueType/>
    <w:pitch w:val="variable"/>
    <w:sig w:usb0="A00002BF" w:usb1="4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8C29" w14:textId="77777777" w:rsidR="001E7AAC" w:rsidRDefault="003436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04D8A3" w14:textId="77777777" w:rsidR="0036771D" w:rsidRDefault="00367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818B" w14:textId="77777777" w:rsidR="001E7AAC" w:rsidRDefault="003436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6802">
      <w:rPr>
        <w:rStyle w:val="PageNumber"/>
        <w:noProof/>
      </w:rPr>
      <w:t>38</w:t>
    </w:r>
    <w:r>
      <w:rPr>
        <w:rStyle w:val="PageNumber"/>
      </w:rPr>
      <w:fldChar w:fldCharType="end"/>
    </w:r>
  </w:p>
  <w:p w14:paraId="5AC39B98" w14:textId="77777777" w:rsidR="0036771D" w:rsidRPr="006E3475" w:rsidRDefault="0036771D" w:rsidP="00E26E32">
    <w:pPr>
      <w:pStyle w:val="Footer"/>
      <w:rPr>
        <w:color w:val="FFFFFF"/>
      </w:rPr>
    </w:pPr>
    <w:r w:rsidRPr="006E3475">
      <w:rPr>
        <w:color w:val="FFFFFF"/>
      </w:rPr>
      <w:tab/>
    </w:r>
    <w:r w:rsidRPr="006E3475">
      <w:rPr>
        <w:color w:val="FFFF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2E3B5" w14:textId="77777777" w:rsidR="00544E2F" w:rsidRDefault="00544E2F">
      <w:r>
        <w:separator/>
      </w:r>
    </w:p>
  </w:footnote>
  <w:footnote w:type="continuationSeparator" w:id="0">
    <w:p w14:paraId="417E171E" w14:textId="77777777" w:rsidR="00544E2F" w:rsidRDefault="00544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D9AAB" w14:textId="77777777" w:rsidR="0036771D" w:rsidRDefault="0036771D">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4083C" w14:textId="77777777" w:rsidR="001E7AAC" w:rsidRDefault="00343689">
    <w:pPr>
      <w:pStyle w:val="Header"/>
      <w:jc w:val="center"/>
      <w:rPr>
        <w:rFonts w:ascii="Calibri" w:hAnsi="Calibri" w:cs="Calibri"/>
        <w:sz w:val="18"/>
        <w:lang w:val="nl-NL"/>
      </w:rPr>
    </w:pPr>
    <w:r w:rsidRPr="00D2080E">
      <w:rPr>
        <w:rFonts w:ascii="Calibri" w:hAnsi="Calibri" w:cs="Calibri"/>
        <w:sz w:val="28"/>
        <w:lang w:val="nl-NL"/>
      </w:rPr>
      <w:t>Gestion de l'éclairage DALI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28B"/>
    <w:multiLevelType w:val="singleLevel"/>
    <w:tmpl w:val="D44C1B54"/>
    <w:lvl w:ilvl="0">
      <w:start w:val="1"/>
      <w:numFmt w:val="decimal"/>
      <w:lvlText w:val="%1."/>
      <w:lvlJc w:val="left"/>
      <w:pPr>
        <w:tabs>
          <w:tab w:val="num" w:pos="360"/>
        </w:tabs>
        <w:ind w:left="360" w:hanging="360"/>
      </w:pPr>
      <w:rPr>
        <w:rFonts w:cs="Times New Roman"/>
        <w:sz w:val="20"/>
        <w:szCs w:val="20"/>
      </w:rPr>
    </w:lvl>
  </w:abstractNum>
  <w:abstractNum w:abstractNumId="1" w15:restartNumberingAfterBreak="0">
    <w:nsid w:val="04276897"/>
    <w:multiLevelType w:val="multilevel"/>
    <w:tmpl w:val="67685F82"/>
    <w:lvl w:ilvl="0">
      <w:start w:val="1"/>
      <w:numFmt w:val="decimal"/>
      <w:lvlText w:val="%1."/>
      <w:lvlJc w:val="left"/>
      <w:pPr>
        <w:tabs>
          <w:tab w:val="num" w:pos="360"/>
        </w:tabs>
        <w:ind w:left="360" w:hanging="360"/>
      </w:pPr>
      <w:rPr>
        <w:rFonts w:cs="Times New Roman"/>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63A0B37"/>
    <w:multiLevelType w:val="multilevel"/>
    <w:tmpl w:val="46F809AC"/>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460" w:hanging="360"/>
      </w:pPr>
      <w:rPr>
        <w:rFonts w:hint="default"/>
      </w:rPr>
    </w:lvl>
    <w:lvl w:ilvl="2">
      <w:start w:val="1"/>
      <w:numFmt w:val="decimal"/>
      <w:isLgl/>
      <w:lvlText w:val="%1.%2.%3"/>
      <w:lvlJc w:val="left"/>
      <w:pPr>
        <w:ind w:left="920" w:hanging="720"/>
      </w:pPr>
      <w:rPr>
        <w:rFonts w:hint="default"/>
      </w:rPr>
    </w:lvl>
    <w:lvl w:ilvl="3">
      <w:start w:val="1"/>
      <w:numFmt w:val="decimal"/>
      <w:isLgl/>
      <w:lvlText w:val="%1.%2.%3.%4"/>
      <w:lvlJc w:val="left"/>
      <w:pPr>
        <w:ind w:left="1380" w:hanging="108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940" w:hanging="144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500" w:hanging="1800"/>
      </w:pPr>
      <w:rPr>
        <w:rFonts w:hint="default"/>
      </w:rPr>
    </w:lvl>
    <w:lvl w:ilvl="8">
      <w:start w:val="1"/>
      <w:numFmt w:val="decimal"/>
      <w:isLgl/>
      <w:lvlText w:val="%1.%2.%3.%4.%5.%6.%7.%8.%9"/>
      <w:lvlJc w:val="left"/>
      <w:pPr>
        <w:ind w:left="2600" w:hanging="1800"/>
      </w:pPr>
      <w:rPr>
        <w:rFonts w:hint="default"/>
      </w:rPr>
    </w:lvl>
  </w:abstractNum>
  <w:abstractNum w:abstractNumId="3" w15:restartNumberingAfterBreak="0">
    <w:nsid w:val="0AA63CBC"/>
    <w:multiLevelType w:val="singleLevel"/>
    <w:tmpl w:val="3CCA6B56"/>
    <w:lvl w:ilvl="0">
      <w:start w:val="1"/>
      <w:numFmt w:val="decimal"/>
      <w:lvlText w:val="%1."/>
      <w:lvlJc w:val="left"/>
      <w:pPr>
        <w:tabs>
          <w:tab w:val="num" w:pos="360"/>
        </w:tabs>
        <w:ind w:left="360" w:hanging="360"/>
      </w:pPr>
      <w:rPr>
        <w:rFonts w:cs="Times New Roman"/>
        <w:sz w:val="20"/>
        <w:szCs w:val="20"/>
      </w:rPr>
    </w:lvl>
  </w:abstractNum>
  <w:abstractNum w:abstractNumId="4" w15:restartNumberingAfterBreak="0">
    <w:nsid w:val="0C81666D"/>
    <w:multiLevelType w:val="multilevel"/>
    <w:tmpl w:val="D2EA0D38"/>
    <w:lvl w:ilvl="0">
      <w:start w:val="1"/>
      <w:numFmt w:val="decimal"/>
      <w:pStyle w:val="Heading1"/>
      <w:lvlText w:val="%1"/>
      <w:lvlJc w:val="left"/>
      <w:pPr>
        <w:tabs>
          <w:tab w:val="num" w:pos="360"/>
        </w:tabs>
        <w:ind w:left="0" w:firstLine="0"/>
      </w:pPr>
      <w:rPr>
        <w:rFonts w:ascii="Calibri" w:hAnsi="Calibri" w:cs="Calibri" w:hint="default"/>
        <w:b/>
        <w:i w:val="0"/>
        <w:color w:val="auto"/>
        <w:sz w:val="20"/>
        <w:szCs w:val="20"/>
      </w:rPr>
    </w:lvl>
    <w:lvl w:ilvl="1">
      <w:start w:val="1"/>
      <w:numFmt w:val="decimal"/>
      <w:pStyle w:val="Heading2"/>
      <w:lvlText w:val="%1.%2  "/>
      <w:lvlJc w:val="left"/>
      <w:pPr>
        <w:tabs>
          <w:tab w:val="num" w:pos="460"/>
        </w:tabs>
        <w:ind w:left="100" w:firstLine="0"/>
      </w:pPr>
      <w:rPr>
        <w:rFonts w:ascii="Calibri" w:hAnsi="Calibri" w:cs="Calibri" w:hint="default"/>
        <w:b/>
        <w:i w:val="0"/>
        <w:color w:val="auto"/>
        <w:sz w:val="20"/>
        <w:szCs w:val="20"/>
      </w:rPr>
    </w:lvl>
    <w:lvl w:ilvl="2">
      <w:start w:val="1"/>
      <w:numFmt w:val="decimal"/>
      <w:lvlText w:val="%1.%2.%3"/>
      <w:lvlJc w:val="left"/>
      <w:pPr>
        <w:tabs>
          <w:tab w:val="num" w:pos="720"/>
        </w:tabs>
        <w:ind w:left="0" w:firstLine="0"/>
      </w:pPr>
      <w:rPr>
        <w:rFonts w:ascii="Verdana" w:hAnsi="Verdana" w:hint="default"/>
        <w:b/>
        <w:i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0D4B379A"/>
    <w:multiLevelType w:val="hybridMultilevel"/>
    <w:tmpl w:val="5D02A450"/>
    <w:lvl w:ilvl="0" w:tplc="D44C1B5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DF77DF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EE5FE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FD21A9"/>
    <w:multiLevelType w:val="singleLevel"/>
    <w:tmpl w:val="E0CA4F66"/>
    <w:lvl w:ilvl="0">
      <w:start w:val="1"/>
      <w:numFmt w:val="decimal"/>
      <w:lvlText w:val="%1."/>
      <w:lvlJc w:val="left"/>
      <w:pPr>
        <w:tabs>
          <w:tab w:val="num" w:pos="360"/>
        </w:tabs>
        <w:ind w:left="360" w:hanging="360"/>
      </w:pPr>
      <w:rPr>
        <w:rFonts w:cs="Times New Roman"/>
        <w:sz w:val="20"/>
        <w:szCs w:val="20"/>
      </w:rPr>
    </w:lvl>
  </w:abstractNum>
  <w:abstractNum w:abstractNumId="9" w15:restartNumberingAfterBreak="0">
    <w:nsid w:val="17804FD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A82DC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0F2410"/>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2" w15:restartNumberingAfterBreak="0">
    <w:nsid w:val="1D810A9C"/>
    <w:multiLevelType w:val="hybridMultilevel"/>
    <w:tmpl w:val="7A8CA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BF0DD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3E67ED"/>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5" w15:restartNumberingAfterBreak="0">
    <w:nsid w:val="298102F7"/>
    <w:multiLevelType w:val="singleLevel"/>
    <w:tmpl w:val="D4D820C8"/>
    <w:lvl w:ilvl="0">
      <w:start w:val="1"/>
      <w:numFmt w:val="decimal"/>
      <w:lvlText w:val="%1."/>
      <w:lvlJc w:val="left"/>
      <w:pPr>
        <w:tabs>
          <w:tab w:val="num" w:pos="360"/>
        </w:tabs>
        <w:ind w:left="360" w:hanging="360"/>
      </w:pPr>
      <w:rPr>
        <w:rFonts w:cs="Times New Roman"/>
        <w:sz w:val="20"/>
        <w:szCs w:val="20"/>
      </w:rPr>
    </w:lvl>
  </w:abstractNum>
  <w:abstractNum w:abstractNumId="16" w15:restartNumberingAfterBreak="0">
    <w:nsid w:val="2A73470E"/>
    <w:multiLevelType w:val="multilevel"/>
    <w:tmpl w:val="EF24D95A"/>
    <w:lvl w:ilvl="0">
      <w:start w:val="1"/>
      <w:numFmt w:val="decimal"/>
      <w:lvlText w:val="%1."/>
      <w:lvlJc w:val="left"/>
      <w:pPr>
        <w:tabs>
          <w:tab w:val="num" w:pos="360"/>
        </w:tabs>
        <w:ind w:left="0" w:firstLine="0"/>
      </w:pPr>
      <w:rPr>
        <w:rFonts w:hint="default"/>
        <w:b/>
        <w:i w:val="0"/>
        <w:color w:val="auto"/>
        <w:sz w:val="20"/>
        <w:szCs w:val="20"/>
      </w:rPr>
    </w:lvl>
    <w:lvl w:ilvl="1">
      <w:start w:val="1"/>
      <w:numFmt w:val="decimal"/>
      <w:lvlText w:val="%1.%2  "/>
      <w:lvlJc w:val="left"/>
      <w:pPr>
        <w:tabs>
          <w:tab w:val="num" w:pos="460"/>
        </w:tabs>
        <w:ind w:left="100" w:firstLine="0"/>
      </w:pPr>
      <w:rPr>
        <w:rFonts w:ascii="Calibri" w:hAnsi="Calibri" w:cs="Calibri" w:hint="default"/>
        <w:b/>
        <w:i w:val="0"/>
        <w:color w:val="auto"/>
        <w:sz w:val="20"/>
        <w:szCs w:val="20"/>
      </w:rPr>
    </w:lvl>
    <w:lvl w:ilvl="2">
      <w:start w:val="1"/>
      <w:numFmt w:val="decimal"/>
      <w:lvlText w:val="%1.%2.%3"/>
      <w:lvlJc w:val="left"/>
      <w:pPr>
        <w:tabs>
          <w:tab w:val="num" w:pos="720"/>
        </w:tabs>
        <w:ind w:left="0" w:firstLine="0"/>
      </w:pPr>
      <w:rPr>
        <w:rFonts w:ascii="Verdana" w:hAnsi="Verdana" w:hint="default"/>
        <w:b/>
        <w:i w:val="0"/>
        <w:sz w:val="20"/>
        <w:szCs w:val="20"/>
      </w:rPr>
    </w:lvl>
    <w:lvl w:ilvl="3">
      <w:start w:val="1"/>
      <w:numFmt w:val="decimal"/>
      <w:lvlText w:val="%1.%2.%3.%4"/>
      <w:lvlJc w:val="left"/>
      <w:pPr>
        <w:tabs>
          <w:tab w:val="num" w:pos="864"/>
        </w:tabs>
        <w:ind w:left="864" w:hanging="864"/>
      </w:pPr>
      <w:rPr>
        <w:rFonts w:ascii="Arial" w:hAnsi="Arial" w:hint="default"/>
        <w:b w:val="0"/>
        <w:i/>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AA0799D"/>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8" w15:restartNumberingAfterBreak="0">
    <w:nsid w:val="2D5D0E5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6B72E2"/>
    <w:multiLevelType w:val="hybridMultilevel"/>
    <w:tmpl w:val="53BCDAFC"/>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0" w15:restartNumberingAfterBreak="0">
    <w:nsid w:val="32E94FA8"/>
    <w:multiLevelType w:val="hybridMultilevel"/>
    <w:tmpl w:val="54329A5E"/>
    <w:lvl w:ilvl="0" w:tplc="08130001">
      <w:start w:val="1"/>
      <w:numFmt w:val="bullet"/>
      <w:lvlText w:val=""/>
      <w:lvlJc w:val="left"/>
      <w:pPr>
        <w:ind w:left="1776" w:hanging="360"/>
      </w:pPr>
      <w:rPr>
        <w:rFonts w:ascii="Symbol" w:hAnsi="Symbo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21" w15:restartNumberingAfterBreak="0">
    <w:nsid w:val="33EE71F7"/>
    <w:multiLevelType w:val="singleLevel"/>
    <w:tmpl w:val="0809000F"/>
    <w:lvl w:ilvl="0">
      <w:start w:val="1"/>
      <w:numFmt w:val="decimal"/>
      <w:lvlText w:val="%1."/>
      <w:lvlJc w:val="left"/>
      <w:pPr>
        <w:tabs>
          <w:tab w:val="num" w:pos="360"/>
        </w:tabs>
        <w:ind w:left="360" w:hanging="360"/>
      </w:pPr>
      <w:rPr>
        <w:rFonts w:cs="Times New Roman"/>
      </w:rPr>
    </w:lvl>
  </w:abstractNum>
  <w:abstractNum w:abstractNumId="22" w15:restartNumberingAfterBreak="0">
    <w:nsid w:val="34711671"/>
    <w:multiLevelType w:val="hybridMultilevel"/>
    <w:tmpl w:val="084E03CA"/>
    <w:lvl w:ilvl="0" w:tplc="D44C1B5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5F2562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C00E2E"/>
    <w:multiLevelType w:val="hybridMultilevel"/>
    <w:tmpl w:val="47527712"/>
    <w:lvl w:ilvl="0" w:tplc="D44C1B54">
      <w:start w:val="1"/>
      <w:numFmt w:val="decimal"/>
      <w:lvlText w:val="%1."/>
      <w:lvlJc w:val="left"/>
      <w:pPr>
        <w:ind w:left="720" w:hanging="360"/>
      </w:pPr>
      <w:rPr>
        <w:rFonts w:cs="Times New Roman"/>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96D4F34"/>
    <w:multiLevelType w:val="singleLevel"/>
    <w:tmpl w:val="0809000F"/>
    <w:lvl w:ilvl="0">
      <w:start w:val="1"/>
      <w:numFmt w:val="decimal"/>
      <w:lvlText w:val="%1."/>
      <w:lvlJc w:val="left"/>
      <w:pPr>
        <w:tabs>
          <w:tab w:val="num" w:pos="360"/>
        </w:tabs>
        <w:ind w:left="360" w:hanging="360"/>
      </w:pPr>
      <w:rPr>
        <w:rFonts w:cs="Times New Roman"/>
      </w:rPr>
    </w:lvl>
  </w:abstractNum>
  <w:abstractNum w:abstractNumId="26" w15:restartNumberingAfterBreak="0">
    <w:nsid w:val="3B7237DE"/>
    <w:multiLevelType w:val="hybridMultilevel"/>
    <w:tmpl w:val="7DFA7564"/>
    <w:lvl w:ilvl="0" w:tplc="D44C1B54">
      <w:start w:val="1"/>
      <w:numFmt w:val="decimal"/>
      <w:lvlText w:val="%1."/>
      <w:lvlJc w:val="left"/>
      <w:pPr>
        <w:ind w:left="720" w:hanging="360"/>
      </w:pPr>
      <w:rPr>
        <w:rFonts w:cs="Times New Roman"/>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BE6291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2C827F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72A495B"/>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0" w15:restartNumberingAfterBreak="0">
    <w:nsid w:val="4A7709EE"/>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1" w15:restartNumberingAfterBreak="0">
    <w:nsid w:val="4C011938"/>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2" w15:restartNumberingAfterBreak="0">
    <w:nsid w:val="4E9D21D4"/>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3" w15:restartNumberingAfterBreak="0">
    <w:nsid w:val="4F2E4F1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01A45F3"/>
    <w:multiLevelType w:val="hybridMultilevel"/>
    <w:tmpl w:val="D33404DC"/>
    <w:lvl w:ilvl="0" w:tplc="BB621408">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1277CEA"/>
    <w:multiLevelType w:val="hybridMultilevel"/>
    <w:tmpl w:val="F88C96B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55002A6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5724AD1"/>
    <w:multiLevelType w:val="multilevel"/>
    <w:tmpl w:val="64A6B24A"/>
    <w:lvl w:ilvl="0">
      <w:start w:val="1"/>
      <w:numFmt w:val="decimal"/>
      <w:pStyle w:val="Opmaakprofiel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58F45CAD"/>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9" w15:restartNumberingAfterBreak="0">
    <w:nsid w:val="59986B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E2751DE"/>
    <w:multiLevelType w:val="singleLevel"/>
    <w:tmpl w:val="04E2D0BA"/>
    <w:lvl w:ilvl="0">
      <w:start w:val="1"/>
      <w:numFmt w:val="decimal"/>
      <w:lvlText w:val="%1."/>
      <w:lvlJc w:val="left"/>
      <w:pPr>
        <w:tabs>
          <w:tab w:val="num" w:pos="360"/>
        </w:tabs>
        <w:ind w:left="360" w:hanging="360"/>
      </w:pPr>
      <w:rPr>
        <w:rFonts w:cs="Times New Roman"/>
        <w:sz w:val="20"/>
        <w:szCs w:val="20"/>
      </w:rPr>
    </w:lvl>
  </w:abstractNum>
  <w:abstractNum w:abstractNumId="41" w15:restartNumberingAfterBreak="0">
    <w:nsid w:val="5F307D34"/>
    <w:multiLevelType w:val="singleLevel"/>
    <w:tmpl w:val="0809000F"/>
    <w:lvl w:ilvl="0">
      <w:start w:val="1"/>
      <w:numFmt w:val="decimal"/>
      <w:lvlText w:val="%1."/>
      <w:lvlJc w:val="left"/>
      <w:pPr>
        <w:tabs>
          <w:tab w:val="num" w:pos="360"/>
        </w:tabs>
        <w:ind w:left="360" w:hanging="360"/>
      </w:pPr>
      <w:rPr>
        <w:rFonts w:cs="Times New Roman"/>
      </w:rPr>
    </w:lvl>
  </w:abstractNum>
  <w:abstractNum w:abstractNumId="42" w15:restartNumberingAfterBreak="0">
    <w:nsid w:val="63017B48"/>
    <w:multiLevelType w:val="hybridMultilevel"/>
    <w:tmpl w:val="A636D10A"/>
    <w:lvl w:ilvl="0" w:tplc="D44C1B54">
      <w:start w:val="1"/>
      <w:numFmt w:val="decimal"/>
      <w:lvlText w:val="%1."/>
      <w:lvlJc w:val="left"/>
      <w:pPr>
        <w:ind w:left="720" w:hanging="360"/>
      </w:pPr>
      <w:rPr>
        <w:rFonts w:cs="Times New Roman"/>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3A506F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55B1224"/>
    <w:multiLevelType w:val="multilevel"/>
    <w:tmpl w:val="260E6980"/>
    <w:lvl w:ilvl="0">
      <w:start w:val="1"/>
      <w:numFmt w:val="decimal"/>
      <w:lvlText w:val="%1."/>
      <w:lvlJc w:val="left"/>
      <w:pPr>
        <w:tabs>
          <w:tab w:val="num" w:pos="360"/>
        </w:tabs>
        <w:ind w:left="360" w:hanging="360"/>
      </w:pPr>
      <w:rPr>
        <w:rFonts w:cs="Times New Roman"/>
        <w:sz w:val="20"/>
        <w:szCs w:val="20"/>
      </w:rPr>
    </w:lvl>
    <w:lvl w:ilvl="1">
      <w:start w:val="1"/>
      <w:numFmt w:val="decimal"/>
      <w:lvlText w:val="%1.%2  "/>
      <w:lvlJc w:val="left"/>
      <w:pPr>
        <w:tabs>
          <w:tab w:val="num" w:pos="460"/>
        </w:tabs>
        <w:ind w:left="100" w:firstLine="0"/>
      </w:pPr>
      <w:rPr>
        <w:rFonts w:ascii="Calibri" w:hAnsi="Calibri" w:cs="Calibri" w:hint="default"/>
        <w:b/>
        <w:i w:val="0"/>
        <w:color w:val="auto"/>
        <w:sz w:val="20"/>
        <w:szCs w:val="20"/>
      </w:rPr>
    </w:lvl>
    <w:lvl w:ilvl="2">
      <w:start w:val="1"/>
      <w:numFmt w:val="decimal"/>
      <w:lvlText w:val="%1.%2.%3"/>
      <w:lvlJc w:val="left"/>
      <w:pPr>
        <w:tabs>
          <w:tab w:val="num" w:pos="720"/>
        </w:tabs>
        <w:ind w:left="0" w:firstLine="0"/>
      </w:pPr>
      <w:rPr>
        <w:rFonts w:ascii="Verdana" w:hAnsi="Verdana" w:hint="default"/>
        <w:b/>
        <w:i w:val="0"/>
        <w:sz w:val="20"/>
        <w:szCs w:val="20"/>
      </w:rPr>
    </w:lvl>
    <w:lvl w:ilvl="3">
      <w:start w:val="1"/>
      <w:numFmt w:val="decimal"/>
      <w:lvlText w:val="%1.%2.%3.%4"/>
      <w:lvlJc w:val="left"/>
      <w:pPr>
        <w:tabs>
          <w:tab w:val="num" w:pos="864"/>
        </w:tabs>
        <w:ind w:left="864" w:hanging="864"/>
      </w:pPr>
      <w:rPr>
        <w:rFonts w:ascii="Arial" w:hAnsi="Arial" w:hint="default"/>
        <w:b w:val="0"/>
        <w:i/>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65B636C1"/>
    <w:multiLevelType w:val="multilevel"/>
    <w:tmpl w:val="7D7EEF24"/>
    <w:lvl w:ilvl="0">
      <w:start w:val="1"/>
      <w:numFmt w:val="decimal"/>
      <w:lvlText w:val="%1."/>
      <w:lvlJc w:val="left"/>
      <w:pPr>
        <w:tabs>
          <w:tab w:val="num" w:pos="360"/>
        </w:tabs>
        <w:ind w:left="360" w:hanging="360"/>
      </w:pPr>
      <w:rPr>
        <w:rFonts w:cs="Times New Roman"/>
        <w:sz w:val="20"/>
        <w:szCs w:val="20"/>
      </w:rPr>
    </w:lvl>
    <w:lvl w:ilvl="1">
      <w:start w:val="3"/>
      <w:numFmt w:val="decimal"/>
      <w:isLgl/>
      <w:lvlText w:val="%1.%2"/>
      <w:lvlJc w:val="left"/>
      <w:pPr>
        <w:ind w:left="460" w:hanging="360"/>
      </w:pPr>
      <w:rPr>
        <w:rFonts w:hint="default"/>
      </w:rPr>
    </w:lvl>
    <w:lvl w:ilvl="2">
      <w:start w:val="1"/>
      <w:numFmt w:val="decimal"/>
      <w:isLgl/>
      <w:lvlText w:val="%1.%2.%3"/>
      <w:lvlJc w:val="left"/>
      <w:pPr>
        <w:ind w:left="920" w:hanging="720"/>
      </w:pPr>
      <w:rPr>
        <w:rFonts w:hint="default"/>
      </w:rPr>
    </w:lvl>
    <w:lvl w:ilvl="3">
      <w:start w:val="1"/>
      <w:numFmt w:val="decimal"/>
      <w:isLgl/>
      <w:lvlText w:val="%1.%2.%3.%4"/>
      <w:lvlJc w:val="left"/>
      <w:pPr>
        <w:ind w:left="1380" w:hanging="108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940" w:hanging="144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500" w:hanging="1800"/>
      </w:pPr>
      <w:rPr>
        <w:rFonts w:hint="default"/>
      </w:rPr>
    </w:lvl>
    <w:lvl w:ilvl="8">
      <w:start w:val="1"/>
      <w:numFmt w:val="decimal"/>
      <w:isLgl/>
      <w:lvlText w:val="%1.%2.%3.%4.%5.%6.%7.%8.%9"/>
      <w:lvlJc w:val="left"/>
      <w:pPr>
        <w:ind w:left="2600" w:hanging="1800"/>
      </w:pPr>
      <w:rPr>
        <w:rFonts w:hint="default"/>
      </w:rPr>
    </w:lvl>
  </w:abstractNum>
  <w:abstractNum w:abstractNumId="46" w15:restartNumberingAfterBreak="0">
    <w:nsid w:val="67E62C20"/>
    <w:multiLevelType w:val="singleLevel"/>
    <w:tmpl w:val="0809000F"/>
    <w:lvl w:ilvl="0">
      <w:start w:val="1"/>
      <w:numFmt w:val="decimal"/>
      <w:lvlText w:val="%1."/>
      <w:lvlJc w:val="left"/>
      <w:pPr>
        <w:tabs>
          <w:tab w:val="num" w:pos="360"/>
        </w:tabs>
        <w:ind w:left="360" w:hanging="360"/>
      </w:pPr>
      <w:rPr>
        <w:rFonts w:cs="Times New Roman"/>
      </w:rPr>
    </w:lvl>
  </w:abstractNum>
  <w:abstractNum w:abstractNumId="47" w15:restartNumberingAfterBreak="0">
    <w:nsid w:val="689C76A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8E13DD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AD66373"/>
    <w:multiLevelType w:val="singleLevel"/>
    <w:tmpl w:val="0809000F"/>
    <w:lvl w:ilvl="0">
      <w:start w:val="1"/>
      <w:numFmt w:val="decimal"/>
      <w:lvlText w:val="%1."/>
      <w:lvlJc w:val="left"/>
      <w:pPr>
        <w:tabs>
          <w:tab w:val="num" w:pos="360"/>
        </w:tabs>
        <w:ind w:left="360" w:hanging="360"/>
      </w:pPr>
      <w:rPr>
        <w:rFonts w:cs="Times New Roman"/>
      </w:rPr>
    </w:lvl>
  </w:abstractNum>
  <w:abstractNum w:abstractNumId="50" w15:restartNumberingAfterBreak="0">
    <w:nsid w:val="6B6C6D5A"/>
    <w:multiLevelType w:val="hybridMultilevel"/>
    <w:tmpl w:val="C51E94EE"/>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51" w15:restartNumberingAfterBreak="0">
    <w:nsid w:val="6FE56D78"/>
    <w:multiLevelType w:val="singleLevel"/>
    <w:tmpl w:val="756645B6"/>
    <w:lvl w:ilvl="0">
      <w:start w:val="1"/>
      <w:numFmt w:val="decimal"/>
      <w:lvlText w:val="%1."/>
      <w:lvlJc w:val="left"/>
      <w:pPr>
        <w:tabs>
          <w:tab w:val="num" w:pos="360"/>
        </w:tabs>
        <w:ind w:left="360" w:hanging="360"/>
      </w:pPr>
      <w:rPr>
        <w:rFonts w:cs="Times New Roman"/>
        <w:sz w:val="20"/>
        <w:szCs w:val="20"/>
      </w:rPr>
    </w:lvl>
  </w:abstractNum>
  <w:abstractNum w:abstractNumId="52" w15:restartNumberingAfterBreak="0">
    <w:nsid w:val="74984A24"/>
    <w:multiLevelType w:val="hybridMultilevel"/>
    <w:tmpl w:val="1F3EE2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3" w15:restartNumberingAfterBreak="0">
    <w:nsid w:val="782453D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8A93E7C"/>
    <w:multiLevelType w:val="hybridMultilevel"/>
    <w:tmpl w:val="CF069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E1D7D00"/>
    <w:multiLevelType w:val="hybridMultilevel"/>
    <w:tmpl w:val="25544E2C"/>
    <w:lvl w:ilvl="0" w:tplc="D44C1B5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7E764044"/>
    <w:multiLevelType w:val="hybridMultilevel"/>
    <w:tmpl w:val="714A8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5743745">
    <w:abstractNumId w:val="37"/>
  </w:num>
  <w:num w:numId="2" w16cid:durableId="365059715">
    <w:abstractNumId w:val="30"/>
  </w:num>
  <w:num w:numId="3" w16cid:durableId="549266715">
    <w:abstractNumId w:val="8"/>
  </w:num>
  <w:num w:numId="4" w16cid:durableId="607539986">
    <w:abstractNumId w:val="35"/>
  </w:num>
  <w:num w:numId="5" w16cid:durableId="1023019542">
    <w:abstractNumId w:val="40"/>
  </w:num>
  <w:num w:numId="6" w16cid:durableId="803424585">
    <w:abstractNumId w:val="49"/>
  </w:num>
  <w:num w:numId="7" w16cid:durableId="880827383">
    <w:abstractNumId w:val="0"/>
  </w:num>
  <w:num w:numId="8" w16cid:durableId="472530616">
    <w:abstractNumId w:val="3"/>
  </w:num>
  <w:num w:numId="9" w16cid:durableId="729229278">
    <w:abstractNumId w:val="41"/>
  </w:num>
  <w:num w:numId="10" w16cid:durableId="2008484219">
    <w:abstractNumId w:val="31"/>
  </w:num>
  <w:num w:numId="11" w16cid:durableId="1987003290">
    <w:abstractNumId w:val="25"/>
  </w:num>
  <w:num w:numId="12" w16cid:durableId="1269700309">
    <w:abstractNumId w:val="32"/>
  </w:num>
  <w:num w:numId="13" w16cid:durableId="470951966">
    <w:abstractNumId w:val="29"/>
  </w:num>
  <w:num w:numId="14" w16cid:durableId="2039770086">
    <w:abstractNumId w:val="38"/>
  </w:num>
  <w:num w:numId="15" w16cid:durableId="817501302">
    <w:abstractNumId w:val="14"/>
  </w:num>
  <w:num w:numId="16" w16cid:durableId="1694453868">
    <w:abstractNumId w:val="17"/>
  </w:num>
  <w:num w:numId="17" w16cid:durableId="1277061489">
    <w:abstractNumId w:val="21"/>
  </w:num>
  <w:num w:numId="18" w16cid:durableId="1409694289">
    <w:abstractNumId w:val="51"/>
  </w:num>
  <w:num w:numId="19" w16cid:durableId="2009140236">
    <w:abstractNumId w:val="46"/>
  </w:num>
  <w:num w:numId="20" w16cid:durableId="1795441642">
    <w:abstractNumId w:val="18"/>
  </w:num>
  <w:num w:numId="21" w16cid:durableId="1238245440">
    <w:abstractNumId w:val="11"/>
  </w:num>
  <w:num w:numId="22" w16cid:durableId="1959028517">
    <w:abstractNumId w:val="15"/>
  </w:num>
  <w:num w:numId="23" w16cid:durableId="472873594">
    <w:abstractNumId w:val="44"/>
  </w:num>
  <w:num w:numId="24" w16cid:durableId="1814827663">
    <w:abstractNumId w:val="45"/>
  </w:num>
  <w:num w:numId="25" w16cid:durableId="1508324360">
    <w:abstractNumId w:val="19"/>
  </w:num>
  <w:num w:numId="26" w16cid:durableId="1228496011">
    <w:abstractNumId w:val="20"/>
  </w:num>
  <w:num w:numId="27" w16cid:durableId="537816849">
    <w:abstractNumId w:val="50"/>
  </w:num>
  <w:num w:numId="28" w16cid:durableId="1387797985">
    <w:abstractNumId w:val="12"/>
  </w:num>
  <w:num w:numId="29" w16cid:durableId="1471436779">
    <w:abstractNumId w:val="56"/>
  </w:num>
  <w:num w:numId="30" w16cid:durableId="183251512">
    <w:abstractNumId w:val="52"/>
  </w:num>
  <w:num w:numId="31" w16cid:durableId="180821521">
    <w:abstractNumId w:val="16"/>
  </w:num>
  <w:num w:numId="32" w16cid:durableId="1292059271">
    <w:abstractNumId w:val="2"/>
  </w:num>
  <w:num w:numId="33" w16cid:durableId="1759863692">
    <w:abstractNumId w:val="7"/>
  </w:num>
  <w:num w:numId="34" w16cid:durableId="1711496119">
    <w:abstractNumId w:val="1"/>
  </w:num>
  <w:num w:numId="35" w16cid:durableId="1230651053">
    <w:abstractNumId w:val="23"/>
  </w:num>
  <w:num w:numId="36" w16cid:durableId="515778669">
    <w:abstractNumId w:val="53"/>
  </w:num>
  <w:num w:numId="37" w16cid:durableId="1670907319">
    <w:abstractNumId w:val="48"/>
  </w:num>
  <w:num w:numId="38" w16cid:durableId="541484041">
    <w:abstractNumId w:val="33"/>
  </w:num>
  <w:num w:numId="39" w16cid:durableId="1323662341">
    <w:abstractNumId w:val="10"/>
  </w:num>
  <w:num w:numId="40" w16cid:durableId="1579748996">
    <w:abstractNumId w:val="43"/>
  </w:num>
  <w:num w:numId="41" w16cid:durableId="1821995305">
    <w:abstractNumId w:val="27"/>
  </w:num>
  <w:num w:numId="42" w16cid:durableId="141892971">
    <w:abstractNumId w:val="9"/>
  </w:num>
  <w:num w:numId="43" w16cid:durableId="397635438">
    <w:abstractNumId w:val="47"/>
  </w:num>
  <w:num w:numId="44" w16cid:durableId="852837267">
    <w:abstractNumId w:val="28"/>
  </w:num>
  <w:num w:numId="45" w16cid:durableId="955674981">
    <w:abstractNumId w:val="36"/>
  </w:num>
  <w:num w:numId="46" w16cid:durableId="1872068148">
    <w:abstractNumId w:val="39"/>
  </w:num>
  <w:num w:numId="47" w16cid:durableId="665787548">
    <w:abstractNumId w:val="6"/>
  </w:num>
  <w:num w:numId="48" w16cid:durableId="1047144050">
    <w:abstractNumId w:val="13"/>
  </w:num>
  <w:num w:numId="49" w16cid:durableId="479003637">
    <w:abstractNumId w:val="4"/>
  </w:num>
  <w:num w:numId="50" w16cid:durableId="1705129126">
    <w:abstractNumId w:val="55"/>
  </w:num>
  <w:num w:numId="51" w16cid:durableId="467357851">
    <w:abstractNumId w:val="26"/>
  </w:num>
  <w:num w:numId="52" w16cid:durableId="1554661654">
    <w:abstractNumId w:val="42"/>
  </w:num>
  <w:num w:numId="53" w16cid:durableId="808715525">
    <w:abstractNumId w:val="5"/>
  </w:num>
  <w:num w:numId="54" w16cid:durableId="631251770">
    <w:abstractNumId w:val="24"/>
  </w:num>
  <w:num w:numId="55" w16cid:durableId="1937320385">
    <w:abstractNumId w:val="22"/>
  </w:num>
  <w:num w:numId="56" w16cid:durableId="1346788875">
    <w:abstractNumId w:val="54"/>
  </w:num>
  <w:num w:numId="57" w16cid:durableId="15927313">
    <w:abstractNumId w:val="3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402"/>
    <w:rsid w:val="00011391"/>
    <w:rsid w:val="00011F60"/>
    <w:rsid w:val="00014736"/>
    <w:rsid w:val="00014B73"/>
    <w:rsid w:val="0001700B"/>
    <w:rsid w:val="00020351"/>
    <w:rsid w:val="000207CC"/>
    <w:rsid w:val="000268D2"/>
    <w:rsid w:val="00036BDC"/>
    <w:rsid w:val="00043986"/>
    <w:rsid w:val="000537A2"/>
    <w:rsid w:val="00055CAC"/>
    <w:rsid w:val="000623DA"/>
    <w:rsid w:val="00075356"/>
    <w:rsid w:val="00075693"/>
    <w:rsid w:val="00080D79"/>
    <w:rsid w:val="000848C7"/>
    <w:rsid w:val="00087912"/>
    <w:rsid w:val="00092504"/>
    <w:rsid w:val="00093566"/>
    <w:rsid w:val="000941A1"/>
    <w:rsid w:val="00094BFF"/>
    <w:rsid w:val="000958BD"/>
    <w:rsid w:val="000A5E9B"/>
    <w:rsid w:val="000B551D"/>
    <w:rsid w:val="000C3B36"/>
    <w:rsid w:val="000C460C"/>
    <w:rsid w:val="000D76D1"/>
    <w:rsid w:val="000E58C7"/>
    <w:rsid w:val="000E6093"/>
    <w:rsid w:val="000F1D9D"/>
    <w:rsid w:val="000F432F"/>
    <w:rsid w:val="001009AF"/>
    <w:rsid w:val="00102010"/>
    <w:rsid w:val="001214D7"/>
    <w:rsid w:val="00123C13"/>
    <w:rsid w:val="001263E4"/>
    <w:rsid w:val="00135E11"/>
    <w:rsid w:val="0014075B"/>
    <w:rsid w:val="00142E0E"/>
    <w:rsid w:val="0014757A"/>
    <w:rsid w:val="0015338C"/>
    <w:rsid w:val="0015382A"/>
    <w:rsid w:val="00164CF7"/>
    <w:rsid w:val="001708E8"/>
    <w:rsid w:val="00171349"/>
    <w:rsid w:val="00171E7E"/>
    <w:rsid w:val="00173248"/>
    <w:rsid w:val="00173434"/>
    <w:rsid w:val="00180BD7"/>
    <w:rsid w:val="00182D75"/>
    <w:rsid w:val="00182DF6"/>
    <w:rsid w:val="00184869"/>
    <w:rsid w:val="001871DA"/>
    <w:rsid w:val="00192196"/>
    <w:rsid w:val="00192244"/>
    <w:rsid w:val="001960A2"/>
    <w:rsid w:val="001A7180"/>
    <w:rsid w:val="001A749D"/>
    <w:rsid w:val="001B0380"/>
    <w:rsid w:val="001C1CB5"/>
    <w:rsid w:val="001C3751"/>
    <w:rsid w:val="001D342C"/>
    <w:rsid w:val="001D7AE3"/>
    <w:rsid w:val="001E0229"/>
    <w:rsid w:val="001E053F"/>
    <w:rsid w:val="001E0AD8"/>
    <w:rsid w:val="001E3C72"/>
    <w:rsid w:val="001E7AAC"/>
    <w:rsid w:val="001F02AC"/>
    <w:rsid w:val="001F61C2"/>
    <w:rsid w:val="00200D87"/>
    <w:rsid w:val="002024C9"/>
    <w:rsid w:val="00207CF5"/>
    <w:rsid w:val="00212408"/>
    <w:rsid w:val="00214D09"/>
    <w:rsid w:val="002155D4"/>
    <w:rsid w:val="002308E7"/>
    <w:rsid w:val="00232C6F"/>
    <w:rsid w:val="00234D3D"/>
    <w:rsid w:val="002352C4"/>
    <w:rsid w:val="002471C0"/>
    <w:rsid w:val="00247443"/>
    <w:rsid w:val="00261D4D"/>
    <w:rsid w:val="0027105A"/>
    <w:rsid w:val="00293F53"/>
    <w:rsid w:val="002A2A13"/>
    <w:rsid w:val="002A3E54"/>
    <w:rsid w:val="002B1CB1"/>
    <w:rsid w:val="002B3013"/>
    <w:rsid w:val="002B5F2C"/>
    <w:rsid w:val="002C1D5B"/>
    <w:rsid w:val="002C29EB"/>
    <w:rsid w:val="002C7AF9"/>
    <w:rsid w:val="002D43EC"/>
    <w:rsid w:val="002E1057"/>
    <w:rsid w:val="002E632F"/>
    <w:rsid w:val="002F757A"/>
    <w:rsid w:val="00305DEF"/>
    <w:rsid w:val="00316313"/>
    <w:rsid w:val="00324DC0"/>
    <w:rsid w:val="003258A3"/>
    <w:rsid w:val="0033202E"/>
    <w:rsid w:val="00334396"/>
    <w:rsid w:val="00343689"/>
    <w:rsid w:val="00353787"/>
    <w:rsid w:val="00360CEC"/>
    <w:rsid w:val="0036146B"/>
    <w:rsid w:val="00362590"/>
    <w:rsid w:val="0036771D"/>
    <w:rsid w:val="00372FB5"/>
    <w:rsid w:val="00373F10"/>
    <w:rsid w:val="003905A8"/>
    <w:rsid w:val="003B3409"/>
    <w:rsid w:val="003B3E26"/>
    <w:rsid w:val="003B3E2C"/>
    <w:rsid w:val="003C53DC"/>
    <w:rsid w:val="003D18AE"/>
    <w:rsid w:val="003D19C7"/>
    <w:rsid w:val="003E0E82"/>
    <w:rsid w:val="003E3986"/>
    <w:rsid w:val="00401F87"/>
    <w:rsid w:val="004062E6"/>
    <w:rsid w:val="00410A95"/>
    <w:rsid w:val="00412A29"/>
    <w:rsid w:val="00412FAC"/>
    <w:rsid w:val="004224CE"/>
    <w:rsid w:val="00427348"/>
    <w:rsid w:val="00440C26"/>
    <w:rsid w:val="00441D48"/>
    <w:rsid w:val="00444B95"/>
    <w:rsid w:val="004541E0"/>
    <w:rsid w:val="00456699"/>
    <w:rsid w:val="00460939"/>
    <w:rsid w:val="00461727"/>
    <w:rsid w:val="004638B7"/>
    <w:rsid w:val="00466CAC"/>
    <w:rsid w:val="00471EAF"/>
    <w:rsid w:val="0048640B"/>
    <w:rsid w:val="00492272"/>
    <w:rsid w:val="0049591D"/>
    <w:rsid w:val="004A13F9"/>
    <w:rsid w:val="004A5FF2"/>
    <w:rsid w:val="004A65FB"/>
    <w:rsid w:val="004C1615"/>
    <w:rsid w:val="004D5A3C"/>
    <w:rsid w:val="004D6A3F"/>
    <w:rsid w:val="004E125B"/>
    <w:rsid w:val="004E5BE4"/>
    <w:rsid w:val="004E68CF"/>
    <w:rsid w:val="004F31A4"/>
    <w:rsid w:val="004F7AB4"/>
    <w:rsid w:val="005053CB"/>
    <w:rsid w:val="0051208B"/>
    <w:rsid w:val="005141E6"/>
    <w:rsid w:val="0051584C"/>
    <w:rsid w:val="00515A23"/>
    <w:rsid w:val="005269B8"/>
    <w:rsid w:val="00533ADF"/>
    <w:rsid w:val="00535042"/>
    <w:rsid w:val="0053707F"/>
    <w:rsid w:val="0054065D"/>
    <w:rsid w:val="00542327"/>
    <w:rsid w:val="00543E28"/>
    <w:rsid w:val="00544E2F"/>
    <w:rsid w:val="00545473"/>
    <w:rsid w:val="005469EE"/>
    <w:rsid w:val="00546E66"/>
    <w:rsid w:val="005551F7"/>
    <w:rsid w:val="00557070"/>
    <w:rsid w:val="00566AC7"/>
    <w:rsid w:val="00571222"/>
    <w:rsid w:val="00590B2E"/>
    <w:rsid w:val="005A4323"/>
    <w:rsid w:val="005A4DEC"/>
    <w:rsid w:val="005A783D"/>
    <w:rsid w:val="005B08B4"/>
    <w:rsid w:val="005B199A"/>
    <w:rsid w:val="005B4C23"/>
    <w:rsid w:val="005C6802"/>
    <w:rsid w:val="005E2EF7"/>
    <w:rsid w:val="005E50FE"/>
    <w:rsid w:val="005E627C"/>
    <w:rsid w:val="005F1A26"/>
    <w:rsid w:val="00607A31"/>
    <w:rsid w:val="00625600"/>
    <w:rsid w:val="00632F34"/>
    <w:rsid w:val="00643C27"/>
    <w:rsid w:val="0065531F"/>
    <w:rsid w:val="00672DF8"/>
    <w:rsid w:val="00672EAB"/>
    <w:rsid w:val="0068125F"/>
    <w:rsid w:val="0068556C"/>
    <w:rsid w:val="00686249"/>
    <w:rsid w:val="00687B29"/>
    <w:rsid w:val="00690AFF"/>
    <w:rsid w:val="00696370"/>
    <w:rsid w:val="00697C83"/>
    <w:rsid w:val="006A21D2"/>
    <w:rsid w:val="006A4AD8"/>
    <w:rsid w:val="006A6540"/>
    <w:rsid w:val="006A65D3"/>
    <w:rsid w:val="006A6666"/>
    <w:rsid w:val="006A7A2F"/>
    <w:rsid w:val="006B23E0"/>
    <w:rsid w:val="006B7143"/>
    <w:rsid w:val="006B79ED"/>
    <w:rsid w:val="006C12FD"/>
    <w:rsid w:val="006C69AC"/>
    <w:rsid w:val="006C7AA2"/>
    <w:rsid w:val="006E3475"/>
    <w:rsid w:val="006E52B8"/>
    <w:rsid w:val="0070465A"/>
    <w:rsid w:val="0072553E"/>
    <w:rsid w:val="0074688E"/>
    <w:rsid w:val="00747675"/>
    <w:rsid w:val="00760DEA"/>
    <w:rsid w:val="00771E6B"/>
    <w:rsid w:val="00773AF0"/>
    <w:rsid w:val="007765BD"/>
    <w:rsid w:val="0078043D"/>
    <w:rsid w:val="00780F9D"/>
    <w:rsid w:val="0078274B"/>
    <w:rsid w:val="00792A90"/>
    <w:rsid w:val="00794D98"/>
    <w:rsid w:val="007A5161"/>
    <w:rsid w:val="007A5691"/>
    <w:rsid w:val="007A7129"/>
    <w:rsid w:val="007B1156"/>
    <w:rsid w:val="007C3029"/>
    <w:rsid w:val="007E799F"/>
    <w:rsid w:val="007F387F"/>
    <w:rsid w:val="0081029F"/>
    <w:rsid w:val="00827C5A"/>
    <w:rsid w:val="008312D6"/>
    <w:rsid w:val="00837F6B"/>
    <w:rsid w:val="008446D2"/>
    <w:rsid w:val="00850DDD"/>
    <w:rsid w:val="00855B51"/>
    <w:rsid w:val="00857927"/>
    <w:rsid w:val="00860BD2"/>
    <w:rsid w:val="00877BC8"/>
    <w:rsid w:val="00886916"/>
    <w:rsid w:val="00886E34"/>
    <w:rsid w:val="00895BB9"/>
    <w:rsid w:val="008972AA"/>
    <w:rsid w:val="008A2282"/>
    <w:rsid w:val="008A53F9"/>
    <w:rsid w:val="008A5FFB"/>
    <w:rsid w:val="008A77C1"/>
    <w:rsid w:val="008B380C"/>
    <w:rsid w:val="008B6086"/>
    <w:rsid w:val="008C5B83"/>
    <w:rsid w:val="008D435F"/>
    <w:rsid w:val="008E48B9"/>
    <w:rsid w:val="009048F8"/>
    <w:rsid w:val="00917324"/>
    <w:rsid w:val="00921402"/>
    <w:rsid w:val="00923420"/>
    <w:rsid w:val="00925A5A"/>
    <w:rsid w:val="0093007E"/>
    <w:rsid w:val="00945DC5"/>
    <w:rsid w:val="00947F7C"/>
    <w:rsid w:val="00962A23"/>
    <w:rsid w:val="009729CC"/>
    <w:rsid w:val="00976C7D"/>
    <w:rsid w:val="00982894"/>
    <w:rsid w:val="00986BC8"/>
    <w:rsid w:val="009921C1"/>
    <w:rsid w:val="00995426"/>
    <w:rsid w:val="009A31D8"/>
    <w:rsid w:val="009B0AEF"/>
    <w:rsid w:val="009B10E2"/>
    <w:rsid w:val="009B13F8"/>
    <w:rsid w:val="009B2C6C"/>
    <w:rsid w:val="009C2EDE"/>
    <w:rsid w:val="009C3A93"/>
    <w:rsid w:val="009C4AD1"/>
    <w:rsid w:val="009C75F5"/>
    <w:rsid w:val="009D0ED8"/>
    <w:rsid w:val="009D44A2"/>
    <w:rsid w:val="009E3A80"/>
    <w:rsid w:val="009E5478"/>
    <w:rsid w:val="009F1895"/>
    <w:rsid w:val="00A0547B"/>
    <w:rsid w:val="00A11EEB"/>
    <w:rsid w:val="00A161F8"/>
    <w:rsid w:val="00A17EEB"/>
    <w:rsid w:val="00A25307"/>
    <w:rsid w:val="00A33CCE"/>
    <w:rsid w:val="00A448B6"/>
    <w:rsid w:val="00A57C51"/>
    <w:rsid w:val="00A60077"/>
    <w:rsid w:val="00A67B40"/>
    <w:rsid w:val="00A75173"/>
    <w:rsid w:val="00A8137B"/>
    <w:rsid w:val="00A87F1D"/>
    <w:rsid w:val="00A972B0"/>
    <w:rsid w:val="00AA31AD"/>
    <w:rsid w:val="00AB0B35"/>
    <w:rsid w:val="00AB179F"/>
    <w:rsid w:val="00AC4F6D"/>
    <w:rsid w:val="00AD0C14"/>
    <w:rsid w:val="00AD0D3D"/>
    <w:rsid w:val="00AD2356"/>
    <w:rsid w:val="00AF3674"/>
    <w:rsid w:val="00AF47FA"/>
    <w:rsid w:val="00AF7CF6"/>
    <w:rsid w:val="00B00D95"/>
    <w:rsid w:val="00B0733F"/>
    <w:rsid w:val="00B14255"/>
    <w:rsid w:val="00B14504"/>
    <w:rsid w:val="00B21744"/>
    <w:rsid w:val="00B315A7"/>
    <w:rsid w:val="00B33D94"/>
    <w:rsid w:val="00B4296B"/>
    <w:rsid w:val="00B52C7F"/>
    <w:rsid w:val="00B5329A"/>
    <w:rsid w:val="00B56155"/>
    <w:rsid w:val="00B56964"/>
    <w:rsid w:val="00B65D50"/>
    <w:rsid w:val="00B743A1"/>
    <w:rsid w:val="00B84DE5"/>
    <w:rsid w:val="00B868C8"/>
    <w:rsid w:val="00B87F95"/>
    <w:rsid w:val="00B96AF1"/>
    <w:rsid w:val="00BB6AEA"/>
    <w:rsid w:val="00BC4895"/>
    <w:rsid w:val="00BD5C33"/>
    <w:rsid w:val="00BD7010"/>
    <w:rsid w:val="00BE1A6F"/>
    <w:rsid w:val="00BE3E2F"/>
    <w:rsid w:val="00BE520F"/>
    <w:rsid w:val="00C04BBD"/>
    <w:rsid w:val="00C06275"/>
    <w:rsid w:val="00C14859"/>
    <w:rsid w:val="00C2368A"/>
    <w:rsid w:val="00C268CD"/>
    <w:rsid w:val="00C339C8"/>
    <w:rsid w:val="00C343A9"/>
    <w:rsid w:val="00C41B57"/>
    <w:rsid w:val="00C460C8"/>
    <w:rsid w:val="00C461A2"/>
    <w:rsid w:val="00C548E2"/>
    <w:rsid w:val="00C54DF0"/>
    <w:rsid w:val="00C555DD"/>
    <w:rsid w:val="00C60B2F"/>
    <w:rsid w:val="00C62AD4"/>
    <w:rsid w:val="00C6414E"/>
    <w:rsid w:val="00C71E4E"/>
    <w:rsid w:val="00C92975"/>
    <w:rsid w:val="00CA0C4F"/>
    <w:rsid w:val="00CA3E8B"/>
    <w:rsid w:val="00CA51EB"/>
    <w:rsid w:val="00CC0DCA"/>
    <w:rsid w:val="00CD30AC"/>
    <w:rsid w:val="00CD35DE"/>
    <w:rsid w:val="00CE39F3"/>
    <w:rsid w:val="00D05031"/>
    <w:rsid w:val="00D133B0"/>
    <w:rsid w:val="00D175FD"/>
    <w:rsid w:val="00D2080E"/>
    <w:rsid w:val="00D23929"/>
    <w:rsid w:val="00D256AD"/>
    <w:rsid w:val="00D25DC5"/>
    <w:rsid w:val="00D309CB"/>
    <w:rsid w:val="00D33494"/>
    <w:rsid w:val="00D33B18"/>
    <w:rsid w:val="00D438F7"/>
    <w:rsid w:val="00D45F45"/>
    <w:rsid w:val="00D46390"/>
    <w:rsid w:val="00D50DDE"/>
    <w:rsid w:val="00D53428"/>
    <w:rsid w:val="00D5573A"/>
    <w:rsid w:val="00D55C10"/>
    <w:rsid w:val="00D85784"/>
    <w:rsid w:val="00D95FC6"/>
    <w:rsid w:val="00DA2B81"/>
    <w:rsid w:val="00DB35AB"/>
    <w:rsid w:val="00DB6CF4"/>
    <w:rsid w:val="00DC7439"/>
    <w:rsid w:val="00DE1715"/>
    <w:rsid w:val="00DE421B"/>
    <w:rsid w:val="00DE77E1"/>
    <w:rsid w:val="00DF43AD"/>
    <w:rsid w:val="00DF6C60"/>
    <w:rsid w:val="00E055B5"/>
    <w:rsid w:val="00E07989"/>
    <w:rsid w:val="00E26E32"/>
    <w:rsid w:val="00E30426"/>
    <w:rsid w:val="00E328DF"/>
    <w:rsid w:val="00E35859"/>
    <w:rsid w:val="00E35AA4"/>
    <w:rsid w:val="00E40EE9"/>
    <w:rsid w:val="00E463A5"/>
    <w:rsid w:val="00E47766"/>
    <w:rsid w:val="00E478AE"/>
    <w:rsid w:val="00E51D9A"/>
    <w:rsid w:val="00E73D15"/>
    <w:rsid w:val="00E750B3"/>
    <w:rsid w:val="00E805E3"/>
    <w:rsid w:val="00E8101F"/>
    <w:rsid w:val="00E91678"/>
    <w:rsid w:val="00E94A60"/>
    <w:rsid w:val="00EA0443"/>
    <w:rsid w:val="00EA5A0A"/>
    <w:rsid w:val="00EA5E49"/>
    <w:rsid w:val="00EA7B0F"/>
    <w:rsid w:val="00EB28DF"/>
    <w:rsid w:val="00EC35A2"/>
    <w:rsid w:val="00EC6559"/>
    <w:rsid w:val="00EE2057"/>
    <w:rsid w:val="00EE7684"/>
    <w:rsid w:val="00F0733E"/>
    <w:rsid w:val="00F13980"/>
    <w:rsid w:val="00F352D1"/>
    <w:rsid w:val="00F45E76"/>
    <w:rsid w:val="00F46709"/>
    <w:rsid w:val="00F472C4"/>
    <w:rsid w:val="00F5265C"/>
    <w:rsid w:val="00F5473B"/>
    <w:rsid w:val="00F5532A"/>
    <w:rsid w:val="00F60153"/>
    <w:rsid w:val="00F61EC5"/>
    <w:rsid w:val="00F77E8C"/>
    <w:rsid w:val="00F8440A"/>
    <w:rsid w:val="00F93FDB"/>
    <w:rsid w:val="00FA4395"/>
    <w:rsid w:val="00FB25FC"/>
    <w:rsid w:val="00FB42E7"/>
    <w:rsid w:val="00FC0780"/>
    <w:rsid w:val="00FD5795"/>
    <w:rsid w:val="00FD6402"/>
    <w:rsid w:val="00FE1802"/>
    <w:rsid w:val="00FE2227"/>
    <w:rsid w:val="00FF2D6C"/>
    <w:rsid w:val="00FF4E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F38FB"/>
  <w15:chartTrackingRefBased/>
  <w15:docId w15:val="{DE738807-C72C-43BC-856F-3F6D7302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5FFB"/>
    <w:rPr>
      <w:rFonts w:ascii="Verdana" w:hAnsi="Verdana"/>
      <w:szCs w:val="24"/>
      <w:lang w:val="en-US" w:eastAsia="en-US"/>
    </w:rPr>
  </w:style>
  <w:style w:type="paragraph" w:styleId="Heading1">
    <w:name w:val="heading 1"/>
    <w:basedOn w:val="Normal"/>
    <w:next w:val="Normal"/>
    <w:autoRedefine/>
    <w:qFormat/>
    <w:rsid w:val="005A4323"/>
    <w:pPr>
      <w:keepNext/>
      <w:numPr>
        <w:numId w:val="49"/>
      </w:numPr>
      <w:tabs>
        <w:tab w:val="left" w:pos="1077"/>
      </w:tabs>
      <w:spacing w:before="240" w:after="120" w:line="360" w:lineRule="auto"/>
      <w:jc w:val="center"/>
      <w:outlineLvl w:val="0"/>
    </w:pPr>
    <w:rPr>
      <w:rFonts w:cs="Arial"/>
      <w:b/>
      <w:bCs/>
      <w:kern w:val="32"/>
      <w:sz w:val="24"/>
      <w:szCs w:val="20"/>
      <w:lang w:val="nl-NL" w:eastAsia="nl-NL"/>
    </w:rPr>
  </w:style>
  <w:style w:type="paragraph" w:styleId="Heading2">
    <w:name w:val="heading 2"/>
    <w:basedOn w:val="Normal"/>
    <w:next w:val="Normal"/>
    <w:link w:val="Heading2Char"/>
    <w:qFormat/>
    <w:rsid w:val="00877BC8"/>
    <w:pPr>
      <w:keepNext/>
      <w:numPr>
        <w:ilvl w:val="1"/>
        <w:numId w:val="49"/>
      </w:numPr>
      <w:outlineLvl w:val="1"/>
    </w:pPr>
    <w:rPr>
      <w:b/>
      <w:color w:val="333333"/>
      <w:sz w:val="16"/>
      <w:lang w:val="nl-NL" w:eastAsia="nl-NL"/>
    </w:rPr>
  </w:style>
  <w:style w:type="paragraph" w:styleId="Heading3">
    <w:name w:val="heading 3"/>
    <w:basedOn w:val="Normal"/>
    <w:next w:val="Normal"/>
    <w:autoRedefine/>
    <w:qFormat/>
    <w:rsid w:val="00F46709"/>
    <w:pPr>
      <w:keepNext/>
      <w:spacing w:before="240" w:after="60"/>
      <w:outlineLvl w:val="2"/>
    </w:pPr>
    <w:rPr>
      <w:rFonts w:cs="Arial"/>
      <w:iCs/>
      <w:szCs w:val="20"/>
      <w:lang w:val="nl-NL" w:eastAsia="nl-NL"/>
    </w:rPr>
  </w:style>
  <w:style w:type="paragraph" w:styleId="Heading4">
    <w:name w:val="heading 4"/>
    <w:basedOn w:val="Normal"/>
    <w:next w:val="Normal"/>
    <w:qFormat/>
    <w:rsid w:val="00877BC8"/>
    <w:pPr>
      <w:keepNext/>
      <w:numPr>
        <w:ilvl w:val="3"/>
        <w:numId w:val="49"/>
      </w:numPr>
      <w:spacing w:before="240" w:after="60"/>
      <w:outlineLvl w:val="3"/>
    </w:pPr>
    <w:rPr>
      <w:rFonts w:ascii="Times New Roman" w:hAnsi="Times New Roman"/>
      <w:b/>
      <w:bCs/>
      <w:sz w:val="28"/>
      <w:szCs w:val="28"/>
      <w:lang w:val="nl-NL" w:eastAsia="nl-NL"/>
    </w:rPr>
  </w:style>
  <w:style w:type="paragraph" w:styleId="Heading5">
    <w:name w:val="heading 5"/>
    <w:basedOn w:val="Normal"/>
    <w:next w:val="Normal"/>
    <w:qFormat/>
    <w:rsid w:val="00877BC8"/>
    <w:pPr>
      <w:numPr>
        <w:ilvl w:val="4"/>
        <w:numId w:val="49"/>
      </w:numPr>
      <w:spacing w:before="240" w:after="60"/>
      <w:outlineLvl w:val="4"/>
    </w:pPr>
    <w:rPr>
      <w:b/>
      <w:bCs/>
      <w:i/>
      <w:iCs/>
      <w:sz w:val="26"/>
      <w:szCs w:val="26"/>
      <w:lang w:val="nl-NL" w:eastAsia="nl-NL"/>
    </w:rPr>
  </w:style>
  <w:style w:type="paragraph" w:styleId="Heading6">
    <w:name w:val="heading 6"/>
    <w:basedOn w:val="Normal"/>
    <w:next w:val="Normal"/>
    <w:qFormat/>
    <w:rsid w:val="00877BC8"/>
    <w:pPr>
      <w:numPr>
        <w:ilvl w:val="5"/>
        <w:numId w:val="49"/>
      </w:numPr>
      <w:spacing w:before="240" w:after="60"/>
      <w:outlineLvl w:val="5"/>
    </w:pPr>
    <w:rPr>
      <w:rFonts w:ascii="Times New Roman" w:hAnsi="Times New Roman"/>
      <w:b/>
      <w:bCs/>
      <w:sz w:val="22"/>
      <w:szCs w:val="22"/>
      <w:lang w:val="nl-NL" w:eastAsia="nl-NL"/>
    </w:rPr>
  </w:style>
  <w:style w:type="paragraph" w:styleId="Heading7">
    <w:name w:val="heading 7"/>
    <w:basedOn w:val="Normal"/>
    <w:next w:val="Normal"/>
    <w:qFormat/>
    <w:rsid w:val="00877BC8"/>
    <w:pPr>
      <w:numPr>
        <w:ilvl w:val="6"/>
        <w:numId w:val="49"/>
      </w:numPr>
      <w:spacing w:before="240" w:after="60"/>
      <w:outlineLvl w:val="6"/>
    </w:pPr>
    <w:rPr>
      <w:rFonts w:ascii="Times New Roman" w:hAnsi="Times New Roman"/>
      <w:sz w:val="24"/>
      <w:lang w:val="nl-NL" w:eastAsia="nl-NL"/>
    </w:rPr>
  </w:style>
  <w:style w:type="paragraph" w:styleId="Heading8">
    <w:name w:val="heading 8"/>
    <w:basedOn w:val="Normal"/>
    <w:next w:val="Normal"/>
    <w:qFormat/>
    <w:rsid w:val="00877BC8"/>
    <w:pPr>
      <w:numPr>
        <w:ilvl w:val="7"/>
        <w:numId w:val="49"/>
      </w:numPr>
      <w:spacing w:before="240" w:after="60"/>
      <w:outlineLvl w:val="7"/>
    </w:pPr>
    <w:rPr>
      <w:rFonts w:ascii="Times New Roman" w:hAnsi="Times New Roman"/>
      <w:i/>
      <w:iCs/>
      <w:sz w:val="24"/>
      <w:lang w:val="nl-NL" w:eastAsia="nl-NL"/>
    </w:rPr>
  </w:style>
  <w:style w:type="paragraph" w:styleId="Heading9">
    <w:name w:val="heading 9"/>
    <w:basedOn w:val="Normal"/>
    <w:next w:val="Normal"/>
    <w:qFormat/>
    <w:rsid w:val="00877BC8"/>
    <w:pPr>
      <w:numPr>
        <w:ilvl w:val="8"/>
        <w:numId w:val="49"/>
      </w:numPr>
      <w:spacing w:before="240" w:after="60"/>
      <w:outlineLvl w:val="8"/>
    </w:pPr>
    <w:rPr>
      <w:rFonts w:ascii="Arial" w:hAnsi="Arial" w:cs="Arial"/>
      <w:sz w:val="22"/>
      <w:szCs w:val="22"/>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26E32"/>
    <w:pPr>
      <w:tabs>
        <w:tab w:val="center" w:pos="4320"/>
        <w:tab w:val="right" w:pos="8640"/>
      </w:tabs>
    </w:pPr>
  </w:style>
  <w:style w:type="character" w:styleId="PageNumber">
    <w:name w:val="page number"/>
    <w:basedOn w:val="DefaultParagraphFont"/>
    <w:rsid w:val="00E26E32"/>
  </w:style>
  <w:style w:type="paragraph" w:styleId="Header">
    <w:name w:val="header"/>
    <w:basedOn w:val="Normal"/>
    <w:link w:val="HeaderChar"/>
    <w:rsid w:val="00E26E32"/>
    <w:pPr>
      <w:tabs>
        <w:tab w:val="center" w:pos="4320"/>
        <w:tab w:val="right" w:pos="8640"/>
      </w:tabs>
    </w:pPr>
  </w:style>
  <w:style w:type="paragraph" w:customStyle="1" w:styleId="Opmaakprofiel1">
    <w:name w:val="Opmaakprofiel1"/>
    <w:basedOn w:val="Normal"/>
    <w:rsid w:val="006B79ED"/>
    <w:pPr>
      <w:numPr>
        <w:numId w:val="1"/>
      </w:numPr>
    </w:pPr>
  </w:style>
  <w:style w:type="paragraph" w:styleId="TOC2">
    <w:name w:val="toc 2"/>
    <w:basedOn w:val="Normal"/>
    <w:next w:val="Normal"/>
    <w:autoRedefine/>
    <w:uiPriority w:val="39"/>
    <w:rsid w:val="00A448B6"/>
    <w:pPr>
      <w:tabs>
        <w:tab w:val="left" w:pos="660"/>
        <w:tab w:val="right" w:pos="8497"/>
      </w:tabs>
      <w:ind w:left="200"/>
    </w:pPr>
    <w:rPr>
      <w:rFonts w:ascii="Calibri" w:hAnsi="Calibri" w:cs="Calibri"/>
      <w:noProof/>
      <w:szCs w:val="20"/>
      <w:lang w:val="nl-NL"/>
    </w:rPr>
  </w:style>
  <w:style w:type="paragraph" w:styleId="TOC1">
    <w:name w:val="toc 1"/>
    <w:basedOn w:val="Normal"/>
    <w:next w:val="Normal"/>
    <w:autoRedefine/>
    <w:uiPriority w:val="39"/>
    <w:rsid w:val="00C62AD4"/>
    <w:pPr>
      <w:tabs>
        <w:tab w:val="right" w:leader="dot" w:pos="8497"/>
      </w:tabs>
      <w:spacing w:before="120" w:after="120"/>
    </w:pPr>
    <w:rPr>
      <w:rFonts w:ascii="Times New Roman" w:hAnsi="Times New Roman"/>
      <w:b/>
      <w:bCs/>
      <w:caps/>
      <w:noProof/>
      <w:szCs w:val="20"/>
      <w:lang w:val="nl-NL"/>
    </w:rPr>
  </w:style>
  <w:style w:type="paragraph" w:styleId="TOC3">
    <w:name w:val="toc 3"/>
    <w:basedOn w:val="Normal"/>
    <w:next w:val="Normal"/>
    <w:autoRedefine/>
    <w:uiPriority w:val="39"/>
    <w:rsid w:val="00877BC8"/>
    <w:pPr>
      <w:ind w:left="400"/>
    </w:pPr>
    <w:rPr>
      <w:rFonts w:ascii="Times New Roman" w:hAnsi="Times New Roman"/>
      <w:i/>
      <w:iCs/>
      <w:szCs w:val="20"/>
    </w:rPr>
  </w:style>
  <w:style w:type="paragraph" w:customStyle="1" w:styleId="Kop1zonder">
    <w:name w:val="Kop 1 zonder"/>
    <w:basedOn w:val="BodyText"/>
    <w:next w:val="BodyText"/>
    <w:rsid w:val="00877BC8"/>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spacing w:after="0" w:line="360" w:lineRule="auto"/>
      <w:jc w:val="both"/>
    </w:pPr>
    <w:rPr>
      <w:rFonts w:ascii="Univers" w:hAnsi="Univers"/>
      <w:sz w:val="28"/>
      <w:szCs w:val="20"/>
      <w:lang w:val="nl-NL" w:eastAsia="nl-NL"/>
    </w:rPr>
  </w:style>
  <w:style w:type="paragraph" w:styleId="BodyText">
    <w:name w:val="Body Text"/>
    <w:basedOn w:val="Normal"/>
    <w:rsid w:val="00877BC8"/>
    <w:pPr>
      <w:spacing w:after="120"/>
    </w:pPr>
  </w:style>
  <w:style w:type="table" w:styleId="TableGrid">
    <w:name w:val="Table Grid"/>
    <w:basedOn w:val="TableNormal"/>
    <w:rsid w:val="00DA2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8A5FFB"/>
    <w:rPr>
      <w:rFonts w:ascii="Arial" w:hAnsi="Arial"/>
      <w:b/>
      <w:i/>
      <w:iCs/>
      <w:kern w:val="28"/>
      <w:sz w:val="16"/>
      <w:szCs w:val="20"/>
      <w:lang w:val="nl-NL" w:eastAsia="nl-NL"/>
    </w:rPr>
  </w:style>
  <w:style w:type="paragraph" w:styleId="BodyTextIndent2">
    <w:name w:val="Body Text Indent 2"/>
    <w:basedOn w:val="Normal"/>
    <w:rsid w:val="008A5FFB"/>
    <w:pPr>
      <w:spacing w:after="120" w:line="480" w:lineRule="auto"/>
      <w:ind w:left="283"/>
    </w:pPr>
  </w:style>
  <w:style w:type="paragraph" w:styleId="BodyTextIndent">
    <w:name w:val="Body Text Indent"/>
    <w:basedOn w:val="Normal"/>
    <w:link w:val="BodyTextIndentChar"/>
    <w:rsid w:val="008A5FFB"/>
    <w:pPr>
      <w:spacing w:after="120"/>
      <w:ind w:left="283"/>
    </w:pPr>
  </w:style>
  <w:style w:type="paragraph" w:styleId="BodyText3">
    <w:name w:val="Body Text 3"/>
    <w:basedOn w:val="Normal"/>
    <w:rsid w:val="008A5FFB"/>
    <w:pPr>
      <w:spacing w:after="120"/>
    </w:pPr>
    <w:rPr>
      <w:sz w:val="16"/>
      <w:szCs w:val="16"/>
    </w:rPr>
  </w:style>
  <w:style w:type="paragraph" w:styleId="FootnoteText">
    <w:name w:val="footnote text"/>
    <w:basedOn w:val="Normal"/>
    <w:semiHidden/>
    <w:rsid w:val="008A5FFB"/>
    <w:pPr>
      <w:overflowPunct w:val="0"/>
      <w:autoSpaceDE w:val="0"/>
      <w:autoSpaceDN w:val="0"/>
      <w:adjustRightInd w:val="0"/>
      <w:textAlignment w:val="baseline"/>
    </w:pPr>
    <w:rPr>
      <w:rFonts w:ascii="Times New Roman" w:hAnsi="Times New Roman"/>
      <w:szCs w:val="20"/>
      <w:lang w:val="nl" w:eastAsia="nl-NL"/>
    </w:rPr>
  </w:style>
  <w:style w:type="paragraph" w:styleId="ListParagraph">
    <w:name w:val="List Paragraph"/>
    <w:basedOn w:val="Normal"/>
    <w:uiPriority w:val="34"/>
    <w:qFormat/>
    <w:rsid w:val="00460939"/>
    <w:pPr>
      <w:ind w:left="708"/>
    </w:pPr>
  </w:style>
  <w:style w:type="paragraph" w:styleId="BodyText2">
    <w:name w:val="Body Text 2"/>
    <w:basedOn w:val="Normal"/>
    <w:link w:val="BodyText2Char"/>
    <w:rsid w:val="004E68CF"/>
    <w:pPr>
      <w:spacing w:after="120" w:line="480" w:lineRule="auto"/>
    </w:pPr>
  </w:style>
  <w:style w:type="character" w:customStyle="1" w:styleId="BodyText2Char">
    <w:name w:val="Body Text 2 Char"/>
    <w:link w:val="BodyText2"/>
    <w:rsid w:val="004E68CF"/>
    <w:rPr>
      <w:rFonts w:ascii="Verdana" w:hAnsi="Verdana"/>
      <w:szCs w:val="24"/>
      <w:lang w:val="en-US" w:eastAsia="en-US"/>
    </w:rPr>
  </w:style>
  <w:style w:type="character" w:styleId="Strong">
    <w:name w:val="Strong"/>
    <w:uiPriority w:val="22"/>
    <w:qFormat/>
    <w:rsid w:val="00B87F95"/>
    <w:rPr>
      <w:b/>
      <w:bCs/>
    </w:rPr>
  </w:style>
  <w:style w:type="character" w:customStyle="1" w:styleId="fontstyle01">
    <w:name w:val="fontstyle01"/>
    <w:basedOn w:val="DefaultParagraphFont"/>
    <w:rsid w:val="00AF3674"/>
    <w:rPr>
      <w:rFonts w:ascii="DINPro-Light" w:hAnsi="DINPro-Light" w:hint="default"/>
      <w:b w:val="0"/>
      <w:bCs w:val="0"/>
      <w:i w:val="0"/>
      <w:iCs w:val="0"/>
      <w:color w:val="403F41"/>
      <w:sz w:val="20"/>
      <w:szCs w:val="20"/>
    </w:rPr>
  </w:style>
  <w:style w:type="character" w:customStyle="1" w:styleId="fontstyle21">
    <w:name w:val="fontstyle21"/>
    <w:basedOn w:val="DefaultParagraphFont"/>
    <w:rsid w:val="00AF3674"/>
    <w:rPr>
      <w:rFonts w:ascii="DINPro-Medium" w:hAnsi="DINPro-Medium" w:hint="default"/>
      <w:b w:val="0"/>
      <w:bCs w:val="0"/>
      <w:i w:val="0"/>
      <w:iCs w:val="0"/>
      <w:color w:val="403F41"/>
      <w:sz w:val="20"/>
      <w:szCs w:val="20"/>
    </w:rPr>
  </w:style>
  <w:style w:type="character" w:customStyle="1" w:styleId="BodyTextIndentChar">
    <w:name w:val="Body Text Indent Char"/>
    <w:basedOn w:val="DefaultParagraphFont"/>
    <w:link w:val="BodyTextIndent"/>
    <w:rsid w:val="00164CF7"/>
    <w:rPr>
      <w:rFonts w:ascii="Verdana" w:hAnsi="Verdana"/>
      <w:szCs w:val="24"/>
      <w:lang w:val="en-US" w:eastAsia="en-US"/>
    </w:rPr>
  </w:style>
  <w:style w:type="character" w:customStyle="1" w:styleId="HeaderChar">
    <w:name w:val="Header Char"/>
    <w:basedOn w:val="DefaultParagraphFont"/>
    <w:link w:val="Header"/>
    <w:rsid w:val="00CA0C4F"/>
    <w:rPr>
      <w:rFonts w:ascii="Verdana" w:hAnsi="Verdana"/>
      <w:szCs w:val="24"/>
      <w:lang w:val="en-US" w:eastAsia="en-US"/>
    </w:rPr>
  </w:style>
  <w:style w:type="paragraph" w:styleId="Title">
    <w:name w:val="Title"/>
    <w:basedOn w:val="Normal"/>
    <w:next w:val="Normal"/>
    <w:link w:val="TitleChar"/>
    <w:uiPriority w:val="10"/>
    <w:qFormat/>
    <w:rsid w:val="00CA0C4F"/>
    <w:pPr>
      <w:pBdr>
        <w:bottom w:val="single" w:sz="8" w:space="4" w:color="5B9BD5" w:themeColor="accent1"/>
      </w:pBdr>
      <w:spacing w:after="300"/>
      <w:contextualSpacing/>
    </w:pPr>
    <w:rPr>
      <w:rFonts w:ascii="Arial" w:eastAsiaTheme="majorEastAsia" w:hAnsi="Arial" w:cstheme="majorBidi"/>
      <w:color w:val="BA122B"/>
      <w:spacing w:val="5"/>
      <w:kern w:val="28"/>
      <w:sz w:val="40"/>
      <w:szCs w:val="52"/>
    </w:rPr>
  </w:style>
  <w:style w:type="character" w:customStyle="1" w:styleId="TitleChar">
    <w:name w:val="Title Char"/>
    <w:basedOn w:val="DefaultParagraphFont"/>
    <w:link w:val="Title"/>
    <w:uiPriority w:val="10"/>
    <w:rsid w:val="00CA0C4F"/>
    <w:rPr>
      <w:rFonts w:ascii="Arial" w:eastAsiaTheme="majorEastAsia" w:hAnsi="Arial" w:cstheme="majorBidi"/>
      <w:color w:val="BA122B"/>
      <w:spacing w:val="5"/>
      <w:kern w:val="28"/>
      <w:sz w:val="40"/>
      <w:szCs w:val="52"/>
      <w:lang w:val="en-US" w:eastAsia="en-US"/>
    </w:rPr>
  </w:style>
  <w:style w:type="paragraph" w:customStyle="1" w:styleId="Default">
    <w:name w:val="Default"/>
    <w:rsid w:val="00CA0C4F"/>
    <w:pPr>
      <w:autoSpaceDE w:val="0"/>
      <w:autoSpaceDN w:val="0"/>
      <w:adjustRightInd w:val="0"/>
    </w:pPr>
    <w:rPr>
      <w:rFonts w:ascii="Arial" w:eastAsiaTheme="minorHAnsi" w:hAnsi="Arial" w:cs="Arial"/>
      <w:color w:val="000000"/>
      <w:sz w:val="24"/>
      <w:szCs w:val="24"/>
      <w:lang w:val="en-GB" w:eastAsia="en-US"/>
    </w:rPr>
  </w:style>
  <w:style w:type="paragraph" w:styleId="TOCHeading">
    <w:name w:val="TOC Heading"/>
    <w:basedOn w:val="Heading1"/>
    <w:next w:val="Normal"/>
    <w:uiPriority w:val="39"/>
    <w:unhideWhenUsed/>
    <w:qFormat/>
    <w:rsid w:val="005F1A26"/>
    <w:pPr>
      <w:keepLines/>
      <w:numPr>
        <w:numId w:val="0"/>
      </w:numPr>
      <w:tabs>
        <w:tab w:val="clear" w:pos="1077"/>
      </w:tabs>
      <w:spacing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styleId="Hyperlink">
    <w:name w:val="Hyperlink"/>
    <w:basedOn w:val="DefaultParagraphFont"/>
    <w:uiPriority w:val="99"/>
    <w:unhideWhenUsed/>
    <w:rsid w:val="005F1A26"/>
    <w:rPr>
      <w:color w:val="0563C1" w:themeColor="hyperlink"/>
      <w:u w:val="single"/>
    </w:rPr>
  </w:style>
  <w:style w:type="character" w:customStyle="1" w:styleId="Heading2Char">
    <w:name w:val="Heading 2 Char"/>
    <w:basedOn w:val="DefaultParagraphFont"/>
    <w:link w:val="Heading2"/>
    <w:rsid w:val="00353787"/>
    <w:rPr>
      <w:rFonts w:ascii="Verdana" w:hAnsi="Verdana"/>
      <w:b/>
      <w:color w:val="333333"/>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3868">
      <w:bodyDiv w:val="1"/>
      <w:marLeft w:val="0"/>
      <w:marRight w:val="0"/>
      <w:marTop w:val="0"/>
      <w:marBottom w:val="0"/>
      <w:divBdr>
        <w:top w:val="none" w:sz="0" w:space="0" w:color="auto"/>
        <w:left w:val="none" w:sz="0" w:space="0" w:color="auto"/>
        <w:bottom w:val="none" w:sz="0" w:space="0" w:color="auto"/>
        <w:right w:val="none" w:sz="0" w:space="0" w:color="auto"/>
      </w:divBdr>
    </w:div>
    <w:div w:id="55045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81569-E539-4EBF-832A-0E2CCE668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16224</Words>
  <Characters>92479</Characters>
  <Application>Microsoft Office Word</Application>
  <DocSecurity>0</DocSecurity>
  <Lines>770</Lines>
  <Paragraphs>216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Merwede is in de groei…</vt:lpstr>
      <vt:lpstr>Merwede is in de groei…</vt:lpstr>
    </vt:vector>
  </TitlesOfParts>
  <Company>De Jong Duke</Company>
  <LinksUpToDate>false</LinksUpToDate>
  <CharactersWithSpaces>108487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Merwede is in de groei…</dc:title>
  <dc:subject/>
  <dc:creator>K. Cleton</dc:creator>
  <cp:keywords>, docId:1300C31B16110FE85D56C2CF233E1363</cp:keywords>
  <cp:lastModifiedBy>Gerben den Besten</cp:lastModifiedBy>
  <cp:revision>3</cp:revision>
  <cp:lastPrinted>2011-08-18T14:16:00Z</cp:lastPrinted>
  <dcterms:created xsi:type="dcterms:W3CDTF">2026-03-03T14:26:00Z</dcterms:created>
  <dcterms:modified xsi:type="dcterms:W3CDTF">2026-03-03T14:26:00Z</dcterms:modified>
</cp:coreProperties>
</file>